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6E" w:rsidRDefault="00EB246E" w:rsidP="00EB246E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B246E" w:rsidRDefault="00EB246E" w:rsidP="00EB24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19.04.2017 по проектам межевания территории в границах красных линий ул. Херсонская – ул. Ломоносова – ул.  Соколиная – ул. Кировоградская и территории в границах: </w:t>
      </w:r>
      <w:r>
        <w:rPr>
          <w:b/>
          <w:spacing w:val="10"/>
          <w:sz w:val="28"/>
        </w:rPr>
        <w:t>западная граница земельных участков по адресам: ул. В. Дубинина, 10, ул. Цирковая, 11Б, ул. Цирковая, 11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ул. Цирковая – ул. Менделеева – ул.  В. Дубинина </w:t>
      </w:r>
      <w:r>
        <w:rPr>
          <w:b/>
          <w:sz w:val="28"/>
          <w:szCs w:val="28"/>
        </w:rPr>
        <w:t>в г. Калининграде.</w:t>
      </w:r>
    </w:p>
    <w:p w:rsidR="00EB246E" w:rsidRDefault="00EB246E" w:rsidP="00EB246E">
      <w:pPr>
        <w:jc w:val="both"/>
        <w:rPr>
          <w:sz w:val="28"/>
          <w:szCs w:val="28"/>
        </w:rPr>
      </w:pPr>
    </w:p>
    <w:p w:rsidR="00EB246E" w:rsidRDefault="00EB246E" w:rsidP="00EB246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Градостроительного кодекса РФ, постановлением администрации городского округа «Город Калининград» от 06.04.2017 № 482 </w:t>
      </w:r>
      <w:r>
        <w:rPr>
          <w:sz w:val="27"/>
          <w:szCs w:val="27"/>
        </w:rPr>
        <w:t xml:space="preserve">«О проведении публичных слушаний по </w:t>
      </w:r>
      <w:r>
        <w:rPr>
          <w:sz w:val="28"/>
          <w:szCs w:val="28"/>
        </w:rPr>
        <w:t xml:space="preserve">проектам межевания территории в границах красных линий ул. Херсонская – ул. Ломоносова – ул.  Соколиная – ул. Кировоградская и территории в границах: </w:t>
      </w:r>
      <w:r>
        <w:rPr>
          <w:spacing w:val="10"/>
          <w:sz w:val="28"/>
        </w:rPr>
        <w:t>западная граница земельных участков по адресам ул. В. Дубинина, 10, ул. Цирковая, 11Б, ул. Цирковая, 11 –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ул. Цирковая – ул. Менделеева – ул.  В. Дубинина </w:t>
      </w:r>
      <w:r>
        <w:rPr>
          <w:sz w:val="27"/>
          <w:szCs w:val="27"/>
        </w:rPr>
        <w:t>в г. Калининграде»</w:t>
      </w:r>
      <w:r>
        <w:rPr>
          <w:color w:val="000000"/>
          <w:sz w:val="28"/>
          <w:szCs w:val="28"/>
        </w:rPr>
        <w:t xml:space="preserve">, комитетом городского хозяйства совместно с комитетом муниципального имущества и земельных ресурсов администрации городского округа «Город Калининград» были организованы и проведены публичные слушания </w:t>
      </w:r>
      <w:r>
        <w:rPr>
          <w:sz w:val="28"/>
          <w:szCs w:val="28"/>
        </w:rPr>
        <w:t xml:space="preserve">по проектам межевания территории в границах красных линий ул. Херсонская – ул. Ломоносова – ул.  Соколиная – ул. Кировоградская и территории в границах: </w:t>
      </w:r>
      <w:r>
        <w:rPr>
          <w:spacing w:val="10"/>
          <w:sz w:val="28"/>
        </w:rPr>
        <w:t>западная граница земельных участков по адресам: ул. В. Дубинина, 10, ул. Цирковая, 11Б, ул. Цирковая, 11 –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ул. Цирковая – ул. Менделеева – ул.  В. Дубинина </w:t>
      </w:r>
      <w:r>
        <w:rPr>
          <w:sz w:val="28"/>
          <w:szCs w:val="28"/>
        </w:rPr>
        <w:t>в г. Калининграде.</w:t>
      </w:r>
    </w:p>
    <w:p w:rsidR="00EB246E" w:rsidRDefault="00EB246E" w:rsidP="00EB246E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дате, месте и времени проведения публичных слушаний была опубликована в специальном выпуске газеты «Гражданин». </w:t>
      </w:r>
    </w:p>
    <w:p w:rsidR="00EB246E" w:rsidRDefault="00EB246E" w:rsidP="00EB246E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специалисты комитета городского хозяйства проинформировали землепользователей земельных участков, жителей домов, путем размещения объявлений в доступных для ознакомления местах на территории, применительно к которой осуществляется подготовка документации по межеванию.</w:t>
      </w:r>
    </w:p>
    <w:p w:rsidR="00EB246E" w:rsidRDefault="00EB246E" w:rsidP="00EB246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состоялись 19 апреля 2017 года в 17 ч. 00 мин. по адресу: г. Калининград, ул. Чайковского, 52,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206, с участием представителей комитета муниципального имущества и земельных ресурсов, комитета городского хозяйства администрации городского округа «Город Калининград», разработчика проекта - МП «Городской центр геодезии» и граждан (22 человек).</w:t>
      </w:r>
    </w:p>
    <w:p w:rsidR="00EB246E" w:rsidRDefault="00EB246E" w:rsidP="00EB246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основным докладом по проекту межевания территории выступил начальник отдела межевания МП «Городской центр геодезии городского округа «Город Калининград» - разработчик градостроительной документации.</w:t>
      </w:r>
    </w:p>
    <w:p w:rsidR="00EB246E" w:rsidRDefault="00EB246E" w:rsidP="00EB246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проведения публичных слушаний:</w:t>
      </w:r>
    </w:p>
    <w:p w:rsidR="00EB246E" w:rsidRDefault="00EB246E" w:rsidP="00EB24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 проекту межевания территории в границах красных линий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ул. Херсонская – ул. Ломоносова – ул.  Соколиная – ул. Кировоградская</w:t>
      </w:r>
      <w:r>
        <w:rPr>
          <w:color w:val="000000"/>
          <w:sz w:val="28"/>
          <w:szCs w:val="28"/>
        </w:rPr>
        <w:t xml:space="preserve"> в г. Калининграде </w:t>
      </w:r>
      <w:proofErr w:type="gramStart"/>
      <w:r>
        <w:rPr>
          <w:color w:val="000000"/>
          <w:sz w:val="28"/>
          <w:szCs w:val="28"/>
        </w:rPr>
        <w:t>поступило  предложение</w:t>
      </w:r>
      <w:proofErr w:type="gramEnd"/>
      <w:r>
        <w:rPr>
          <w:color w:val="000000"/>
          <w:sz w:val="28"/>
          <w:szCs w:val="28"/>
        </w:rPr>
        <w:t xml:space="preserve"> об увеличении земельного участка №9 (по проекту) за счет участка №8 (по проекту); </w:t>
      </w:r>
    </w:p>
    <w:p w:rsidR="00EB246E" w:rsidRDefault="00EB246E" w:rsidP="00EB246E">
      <w:pPr>
        <w:tabs>
          <w:tab w:val="left" w:pos="60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– по проекту межевания территории </w:t>
      </w:r>
      <w:r>
        <w:rPr>
          <w:sz w:val="28"/>
          <w:szCs w:val="28"/>
        </w:rPr>
        <w:t xml:space="preserve">в границах: </w:t>
      </w:r>
      <w:r>
        <w:rPr>
          <w:spacing w:val="10"/>
          <w:sz w:val="28"/>
        </w:rPr>
        <w:t>западная граница земельных участков по адресам: ул. В. Дубинина, 10, ул. Цирковая, 11Б, ул. Цирковая, 11 –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ул. Цирковая – ул. Менделеева – ул.  В. Дубинина </w:t>
      </w:r>
      <w:r>
        <w:rPr>
          <w:color w:val="000000"/>
          <w:sz w:val="28"/>
          <w:szCs w:val="28"/>
        </w:rPr>
        <w:t xml:space="preserve">в г. </w:t>
      </w:r>
      <w:r>
        <w:rPr>
          <w:color w:val="000000"/>
          <w:sz w:val="28"/>
          <w:szCs w:val="28"/>
        </w:rPr>
        <w:lastRenderedPageBreak/>
        <w:t>Калининграде поступило предложение об увеличении земельного участка с кадастровым номером 39:15:110842:50, путем перераспределения с землями государственной собственности.</w:t>
      </w:r>
    </w:p>
    <w:p w:rsidR="00EB246E" w:rsidRDefault="00EB246E" w:rsidP="00EB24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проведения публичных слушаний:</w:t>
      </w:r>
    </w:p>
    <w:p w:rsidR="00EB246E" w:rsidRDefault="00EB246E" w:rsidP="00EB24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проекту межевания территории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границах красных линий – </w:t>
      </w:r>
      <w:r>
        <w:rPr>
          <w:b/>
          <w:color w:val="000000"/>
          <w:sz w:val="28"/>
          <w:szCs w:val="28"/>
        </w:rPr>
        <w:t xml:space="preserve">ул. Белорусская – ул. Гравийная – ул. Херсонская – ул. </w:t>
      </w:r>
      <w:proofErr w:type="spellStart"/>
      <w:r>
        <w:rPr>
          <w:b/>
          <w:color w:val="000000"/>
          <w:sz w:val="28"/>
          <w:szCs w:val="28"/>
        </w:rPr>
        <w:t>Полецкого</w:t>
      </w:r>
      <w:proofErr w:type="spellEnd"/>
      <w:r>
        <w:rPr>
          <w:color w:val="000000"/>
          <w:sz w:val="28"/>
          <w:szCs w:val="28"/>
        </w:rPr>
        <w:t xml:space="preserve"> принято решение о перераспределении земельного участка № 8 (по проекту) с земельными участками по ул. Соколиная, 6 (№9 по проекту) </w:t>
      </w:r>
      <w:proofErr w:type="gramStart"/>
      <w:r>
        <w:rPr>
          <w:color w:val="000000"/>
          <w:sz w:val="28"/>
          <w:szCs w:val="28"/>
        </w:rPr>
        <w:t>и  по</w:t>
      </w:r>
      <w:proofErr w:type="gramEnd"/>
      <w:r>
        <w:rPr>
          <w:color w:val="000000"/>
          <w:sz w:val="28"/>
          <w:szCs w:val="28"/>
        </w:rPr>
        <w:t xml:space="preserve"> ул. Соколиная, 4 (№ 40 по проекту).</w:t>
      </w:r>
    </w:p>
    <w:p w:rsidR="00EB246E" w:rsidRDefault="00EB246E" w:rsidP="00EB246E">
      <w:pPr>
        <w:ind w:firstLine="72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>По проекту межевания территории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границах:</w:t>
      </w:r>
      <w:r>
        <w:rPr>
          <w:spacing w:val="10"/>
          <w:sz w:val="28"/>
        </w:rPr>
        <w:t xml:space="preserve"> </w:t>
      </w:r>
      <w:r>
        <w:rPr>
          <w:b/>
          <w:spacing w:val="10"/>
          <w:sz w:val="28"/>
        </w:rPr>
        <w:t>западная граница земельных участков по адресам: ул. В. Дубинина, 10, ул. Цирковая, 11Б, ул. Цирковая, 11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ул. Цирковая – ул. Менделеева – ул.  В. Дубинина</w:t>
      </w:r>
      <w:r>
        <w:rPr>
          <w:sz w:val="28"/>
        </w:rPr>
        <w:t xml:space="preserve"> р</w:t>
      </w:r>
      <w:r>
        <w:rPr>
          <w:color w:val="000000"/>
          <w:sz w:val="28"/>
          <w:szCs w:val="28"/>
        </w:rPr>
        <w:t>ассматривается возможность изменения разрешенного использования земельного участка №22 (по проекту) на разрешенное использование «для индивидуального жилищного строительства».</w:t>
      </w:r>
    </w:p>
    <w:p w:rsidR="00EB246E" w:rsidRDefault="00EB246E" w:rsidP="00EB246E">
      <w:pPr>
        <w:jc w:val="both"/>
        <w:rPr>
          <w:b/>
          <w:sz w:val="32"/>
          <w:szCs w:val="32"/>
        </w:rPr>
      </w:pPr>
    </w:p>
    <w:p w:rsidR="003F14D2" w:rsidRPr="00EB246E" w:rsidRDefault="003F14D2" w:rsidP="00EB246E">
      <w:bookmarkStart w:id="0" w:name="_GoBack"/>
      <w:bookmarkEnd w:id="0"/>
    </w:p>
    <w:sectPr w:rsidR="003F14D2" w:rsidRPr="00EB246E" w:rsidSect="008242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5"/>
    <w:rsid w:val="003F14D2"/>
    <w:rsid w:val="009E49D5"/>
    <w:rsid w:val="00E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6757-EBF3-4058-83FF-8FC9F3B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9E49D5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2</cp:revision>
  <dcterms:created xsi:type="dcterms:W3CDTF">2017-05-12T08:11:00Z</dcterms:created>
  <dcterms:modified xsi:type="dcterms:W3CDTF">2017-05-12T08:11:00Z</dcterms:modified>
</cp:coreProperties>
</file>