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34" w:rsidRPr="00EF1A34" w:rsidRDefault="00EF1A34" w:rsidP="006372B8">
      <w:pPr>
        <w:spacing w:after="0" w:line="240" w:lineRule="auto"/>
        <w:ind w:left="-540" w:right="-104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1A34">
        <w:rPr>
          <w:rFonts w:ascii="Times New Roman" w:hAnsi="Times New Roman" w:cs="Times New Roman"/>
          <w:b/>
          <w:caps/>
          <w:sz w:val="24"/>
          <w:szCs w:val="24"/>
        </w:rPr>
        <w:t>Информационное сообщение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A34">
        <w:rPr>
          <w:rFonts w:ascii="Times New Roman" w:hAnsi="Times New Roman" w:cs="Times New Roman"/>
          <w:b/>
          <w:sz w:val="24"/>
          <w:szCs w:val="24"/>
        </w:rPr>
        <w:t>о проведении аукциона на право заключения договора на размещение нестационарных объектов для организации досуга на землях</w:t>
      </w:r>
      <w:proofErr w:type="gramEnd"/>
      <w:r w:rsidRPr="00EF1A34">
        <w:rPr>
          <w:rFonts w:ascii="Times New Roman" w:hAnsi="Times New Roman" w:cs="Times New Roman"/>
          <w:b/>
          <w:sz w:val="24"/>
          <w:szCs w:val="24"/>
        </w:rPr>
        <w:t xml:space="preserve"> общего пользования территории городского округа «Город Калининград» </w:t>
      </w:r>
      <w:r w:rsidRPr="00EF1A34">
        <w:rPr>
          <w:rFonts w:ascii="Times New Roman" w:eastAsia="Calibri" w:hAnsi="Times New Roman" w:cs="Times New Roman"/>
          <w:b/>
          <w:sz w:val="24"/>
          <w:szCs w:val="24"/>
        </w:rPr>
        <w:t xml:space="preserve">  лоты №№ 1-15.</w:t>
      </w:r>
    </w:p>
    <w:p w:rsidR="00EF1A34" w:rsidRDefault="00EF1A34" w:rsidP="006372B8">
      <w:pPr>
        <w:spacing w:after="0" w:line="240" w:lineRule="auto"/>
        <w:ind w:left="-540" w:right="-104"/>
        <w:contextualSpacing/>
        <w:jc w:val="center"/>
        <w:rPr>
          <w:b/>
        </w:rPr>
      </w:pP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1.Наименование аукциона: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Калининград» </w:t>
      </w:r>
      <w:r w:rsidRPr="00EF1A34">
        <w:rPr>
          <w:rFonts w:ascii="Times New Roman" w:eastAsia="Calibri" w:hAnsi="Times New Roman" w:cs="Times New Roman"/>
          <w:sz w:val="24"/>
          <w:szCs w:val="24"/>
        </w:rPr>
        <w:t xml:space="preserve">  лоты №№ 1-15.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2.Форма проведения аукциона: открытый аукцион с закрытой формой подачи предложений о цене договора (цене лота). 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3. Организатор аукциона: комитет по социальной политике администрации городского округа «Город Калининград» (далее - Организатор).</w:t>
      </w:r>
    </w:p>
    <w:p w:rsidR="00EF1A34" w:rsidRPr="00EF1A34" w:rsidRDefault="00EF1A34" w:rsidP="006372B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Адрес Организатора: </w:t>
      </w:r>
      <w:smartTag w:uri="urn:schemas-microsoft-com:office:smarttags" w:element="metricconverter">
        <w:smartTagPr>
          <w:attr w:name="ProductID" w:val="236022, г"/>
        </w:smartTagPr>
        <w:r w:rsidRPr="00EF1A34">
          <w:rPr>
            <w:rFonts w:ascii="Times New Roman" w:hAnsi="Times New Roman" w:cs="Times New Roman"/>
            <w:sz w:val="24"/>
            <w:szCs w:val="24"/>
          </w:rPr>
          <w:t>236022, г</w:t>
        </w:r>
      </w:smartTag>
      <w:r w:rsidRPr="00EF1A34">
        <w:rPr>
          <w:rFonts w:ascii="Times New Roman" w:hAnsi="Times New Roman" w:cs="Times New Roman"/>
          <w:sz w:val="24"/>
          <w:szCs w:val="24"/>
        </w:rPr>
        <w:t>. Калининград, пл. Победы,1.</w:t>
      </w:r>
    </w:p>
    <w:p w:rsidR="00EF1A34" w:rsidRPr="00EF1A34" w:rsidRDefault="00EF1A34" w:rsidP="006372B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236022, г"/>
        </w:smartTagPr>
        <w:r w:rsidRPr="00EF1A34">
          <w:rPr>
            <w:rFonts w:ascii="Times New Roman" w:hAnsi="Times New Roman" w:cs="Times New Roman"/>
            <w:sz w:val="24"/>
            <w:szCs w:val="24"/>
          </w:rPr>
          <w:t>236022, г</w:t>
        </w:r>
      </w:smartTag>
      <w:r w:rsidRPr="00EF1A34">
        <w:rPr>
          <w:rFonts w:ascii="Times New Roman" w:hAnsi="Times New Roman" w:cs="Times New Roman"/>
          <w:sz w:val="24"/>
          <w:szCs w:val="24"/>
        </w:rPr>
        <w:t>. Калининград, пл. Победы,1.</w:t>
      </w:r>
    </w:p>
    <w:p w:rsidR="00EF1A34" w:rsidRPr="00EF1A34" w:rsidRDefault="00EF1A34" w:rsidP="0063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1A34">
        <w:rPr>
          <w:rFonts w:ascii="Times New Roman" w:hAnsi="Times New Roman" w:cs="Times New Roman"/>
          <w:sz w:val="24"/>
          <w:szCs w:val="24"/>
        </w:rPr>
        <w:t>Адрес электронной почты: elena.cawa2011@yandex.ru</w:t>
      </w:r>
    </w:p>
    <w:p w:rsidR="00EF1A34" w:rsidRPr="00EF1A34" w:rsidRDefault="00EF1A34" w:rsidP="0063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Телефон: 8 (4012) 92-40-39</w:t>
      </w:r>
    </w:p>
    <w:p w:rsidR="00EF1A34" w:rsidRPr="00EF1A34" w:rsidRDefault="00EF1A34" w:rsidP="0063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Контактное лицо: Рыбалкина Елена Владимировна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Аукционная документация и проект договора размещаются на официальном сайте торгов (официальном сайте администрации городского округа «Город Калининград» в сети Интернет - </w:t>
      </w:r>
      <w:r w:rsidRPr="00EF1A3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F1A3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A34">
        <w:rPr>
          <w:rFonts w:ascii="Times New Roman" w:hAnsi="Times New Roman" w:cs="Times New Roman"/>
          <w:sz w:val="24"/>
          <w:szCs w:val="24"/>
          <w:lang w:val="en-US"/>
        </w:rPr>
        <w:t>klgd</w:t>
      </w:r>
      <w:proofErr w:type="spellEnd"/>
      <w:r w:rsidRPr="00EF1A3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A3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1A34">
        <w:rPr>
          <w:rFonts w:ascii="Times New Roman" w:hAnsi="Times New Roman" w:cs="Times New Roman"/>
          <w:sz w:val="24"/>
          <w:szCs w:val="24"/>
        </w:rPr>
        <w:t>).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Информация о проведен</w:t>
      </w:r>
      <w:proofErr w:type="gramStart"/>
      <w:r w:rsidRPr="00EF1A3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F1A34">
        <w:rPr>
          <w:rFonts w:ascii="Times New Roman" w:hAnsi="Times New Roman" w:cs="Times New Roman"/>
          <w:sz w:val="24"/>
          <w:szCs w:val="24"/>
        </w:rPr>
        <w:t>кциона, размещенная на официальном сайте торгов, доступна для ознакомления и скачивания без взимания платы.</w:t>
      </w:r>
    </w:p>
    <w:p w:rsidR="00EF1A34" w:rsidRPr="00EF1A34" w:rsidRDefault="00EF1A34" w:rsidP="006372B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4.Для участия в аукционе заявитель в порядке очереди (с использованием электронной системы управления очередью) обращается в МКУ «МФЦ г. Калининграда» и передает запечатанный конверт с заполненной в письменном виде </w:t>
      </w:r>
      <w:hyperlink r:id="rId7" w:history="1">
        <w:r w:rsidRPr="00EF1A34">
          <w:rPr>
            <w:rFonts w:ascii="Times New Roman" w:hAnsi="Times New Roman" w:cs="Times New Roman"/>
            <w:sz w:val="24"/>
            <w:szCs w:val="24"/>
          </w:rPr>
          <w:t>заявкой</w:t>
        </w:r>
      </w:hyperlink>
      <w:r w:rsidRPr="00EF1A34">
        <w:rPr>
          <w:rFonts w:ascii="Times New Roman" w:hAnsi="Times New Roman" w:cs="Times New Roman"/>
          <w:sz w:val="24"/>
          <w:szCs w:val="24"/>
        </w:rPr>
        <w:t xml:space="preserve"> с приложенными документами по форме, </w:t>
      </w:r>
      <w:r w:rsidRPr="00EF1A34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установленной документацией об аукционе</w:t>
      </w:r>
      <w:r w:rsidRPr="00EF1A34">
        <w:rPr>
          <w:rFonts w:ascii="Times New Roman" w:hAnsi="Times New Roman" w:cs="Times New Roman"/>
          <w:sz w:val="24"/>
          <w:szCs w:val="24"/>
        </w:rPr>
        <w:t>. На конверте заявитель указывает свои данные: наименование и почтовый адрес, идентификационный номер налогоплательщика, основной государственный регистрационный номер юридического лица либо основной государственный регистрационный номер индивидуального предпринимателя, а также наименование аукциона и номер лота.</w:t>
      </w:r>
    </w:p>
    <w:p w:rsidR="00EF1A34" w:rsidRPr="00EF1A34" w:rsidRDefault="00EF1A34" w:rsidP="006372B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Конверт подается в </w:t>
      </w:r>
      <w:r w:rsidRPr="00EF1A34">
        <w:rPr>
          <w:rFonts w:ascii="Times New Roman" w:hAnsi="Times New Roman" w:cs="Times New Roman"/>
          <w:bCs/>
          <w:sz w:val="24"/>
          <w:szCs w:val="24"/>
        </w:rPr>
        <w:t>МКУ «МФЦ г. Калининграда»</w:t>
      </w:r>
      <w:r w:rsidRPr="00EF1A34">
        <w:rPr>
          <w:rFonts w:ascii="Times New Roman" w:hAnsi="Times New Roman" w:cs="Times New Roman"/>
          <w:sz w:val="24"/>
          <w:szCs w:val="24"/>
        </w:rPr>
        <w:t xml:space="preserve"> по адресу: 236040, г. Калининград, площадь Победы, 1. По факту приема конверта специалистом </w:t>
      </w:r>
      <w:r w:rsidRPr="00EF1A34">
        <w:rPr>
          <w:rFonts w:ascii="Times New Roman" w:hAnsi="Times New Roman" w:cs="Times New Roman"/>
          <w:bCs/>
          <w:sz w:val="24"/>
          <w:szCs w:val="24"/>
        </w:rPr>
        <w:t xml:space="preserve">МКУ «МФЦ г. Калининграда» в </w:t>
      </w:r>
      <w:r w:rsidRPr="00EF1A34">
        <w:rPr>
          <w:rFonts w:ascii="Times New Roman" w:hAnsi="Times New Roman" w:cs="Times New Roman"/>
          <w:sz w:val="24"/>
          <w:szCs w:val="24"/>
        </w:rPr>
        <w:t xml:space="preserve">СЭД «Дело» заводится соответствующая регистрационная карточка. На конверте специалистом </w:t>
      </w:r>
      <w:r w:rsidRPr="00EF1A34">
        <w:rPr>
          <w:rFonts w:ascii="Times New Roman" w:hAnsi="Times New Roman" w:cs="Times New Roman"/>
          <w:bCs/>
          <w:sz w:val="24"/>
          <w:szCs w:val="24"/>
        </w:rPr>
        <w:t xml:space="preserve">МКУ «МФЦ г. Калининграда» проставляются дата приема и регистрационный номер.  </w:t>
      </w:r>
    </w:p>
    <w:p w:rsidR="00EF1A34" w:rsidRPr="00EF1A34" w:rsidRDefault="00EF1A34" w:rsidP="006372B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После регистрации конверт в течение дня приема специалистом МКУ «МФЦ г. Калининграда» по реестру передачи документов передается председателю аукционной комиссии на ответственное хранение.</w:t>
      </w:r>
    </w:p>
    <w:p w:rsidR="00EF1A34" w:rsidRPr="00EF1A34" w:rsidRDefault="00EF1A34" w:rsidP="006372B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При поступлении конверта в нерабочий день председателя аукционной комиссии конверт хранится в сейфе </w:t>
      </w:r>
      <w:r w:rsidRPr="00EF1A34">
        <w:rPr>
          <w:rFonts w:ascii="Times New Roman" w:hAnsi="Times New Roman" w:cs="Times New Roman"/>
          <w:bCs/>
          <w:sz w:val="24"/>
          <w:szCs w:val="24"/>
        </w:rPr>
        <w:t xml:space="preserve">МКУ «МФЦ г. Калининграда» и </w:t>
      </w:r>
      <w:r w:rsidRPr="00EF1A34">
        <w:rPr>
          <w:rFonts w:ascii="Times New Roman" w:hAnsi="Times New Roman" w:cs="Times New Roman"/>
          <w:sz w:val="24"/>
          <w:szCs w:val="24"/>
        </w:rPr>
        <w:t>передается председателю аукционной комиссии на ответственное хранение</w:t>
      </w:r>
      <w:r w:rsidRPr="00EF1A34">
        <w:rPr>
          <w:rFonts w:ascii="Times New Roman" w:hAnsi="Times New Roman" w:cs="Times New Roman"/>
          <w:bCs/>
          <w:sz w:val="24"/>
          <w:szCs w:val="24"/>
        </w:rPr>
        <w:t xml:space="preserve"> в течение следующего рабочего дня </w:t>
      </w:r>
      <w:r w:rsidRPr="00EF1A34">
        <w:rPr>
          <w:rFonts w:ascii="Times New Roman" w:hAnsi="Times New Roman" w:cs="Times New Roman"/>
          <w:sz w:val="24"/>
          <w:szCs w:val="24"/>
        </w:rPr>
        <w:t>председателя аукционной комиссии.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EF1A34">
        <w:rPr>
          <w:rFonts w:ascii="Times New Roman" w:hAnsi="Times New Roman" w:cs="Times New Roman"/>
          <w:bCs/>
          <w:sz w:val="24"/>
          <w:szCs w:val="24"/>
        </w:rPr>
        <w:t>МКУ «МФЦ г. Калининграда»</w:t>
      </w:r>
      <w:r w:rsidRPr="00EF1A34">
        <w:rPr>
          <w:rFonts w:ascii="Times New Roman" w:hAnsi="Times New Roman" w:cs="Times New Roman"/>
          <w:sz w:val="24"/>
          <w:szCs w:val="24"/>
        </w:rPr>
        <w:t xml:space="preserve"> выдает расписку в приеме от заявителя документов для передачи организатору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Калининград» с указанием входящего номера, даты и времени приема.</w:t>
      </w:r>
    </w:p>
    <w:p w:rsidR="00EF1A34" w:rsidRPr="00EF1A34" w:rsidRDefault="00EF1A34" w:rsidP="006372B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EF1A34">
        <w:rPr>
          <w:rFonts w:ascii="Times New Roman" w:hAnsi="Times New Roman" w:cs="Times New Roman"/>
          <w:bCs/>
          <w:sz w:val="24"/>
          <w:szCs w:val="24"/>
        </w:rPr>
        <w:t>МКУ «МФЦ г. Калининграда»</w:t>
      </w:r>
      <w:r w:rsidRPr="00EF1A34">
        <w:rPr>
          <w:rFonts w:ascii="Times New Roman" w:hAnsi="Times New Roman" w:cs="Times New Roman"/>
          <w:sz w:val="24"/>
          <w:szCs w:val="24"/>
        </w:rPr>
        <w:t>:</w:t>
      </w:r>
    </w:p>
    <w:p w:rsidR="00EF1A34" w:rsidRPr="00EF1A34" w:rsidRDefault="00EF1A34" w:rsidP="006372B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понедельник - пятница с 08:00 до 20:00;</w:t>
      </w:r>
    </w:p>
    <w:p w:rsidR="00EF1A34" w:rsidRPr="00EF1A34" w:rsidRDefault="00EF1A34" w:rsidP="006372B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суббота  с 08:00 до 17:00;</w:t>
      </w:r>
    </w:p>
    <w:p w:rsidR="00EF1A34" w:rsidRPr="00EF1A34" w:rsidRDefault="00EF1A34" w:rsidP="006372B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воскресенье, праздничные дни – выходные дни.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5. Размер задатка для участия в аукционе определен в размере: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lastRenderedPageBreak/>
        <w:t>Лот №1 - 10936,88 (десять тысяч девятьсот тридцать шесть) рублей 88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2 –8604,98 (восемь тысяч шестьсот четыре) рублей 98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3 -6436,53 (шесть тысяч четыреста тридцать шесть) рублей 53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4 – 14751,39 (четырнадцать тысяч семьсот пятьдесят один) рублей 39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5 – 29502,79 (двадцать девять тысяч пятьсот два) рублей 79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6 – 16893,62 (шестнадцать тысяч восемьсот девяносто три) рублей 62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7 – 7460,01 (семь тысяч четыреста шестьдесят) рублей 01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8 – 13565,84 (тринадцать тысяч пятьсот шестьдесят пять) рублей 84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9 – 9043,89 (девять тысяч сорок три) рублей 89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10 – 19940,05 (девятнадцать тысяч девятьсот сорок) рублей 05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11 – 79760,22 (семьдесят девять тысяч семьсот шестьдесят) рублей 22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12 – 29910,08 (двадцать девять тысяч девятьсот десять) рублей 08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13 – 19940,05 (девятнадцать тысяч девятьсот сорок) рублей 05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14 – 9970,03 (девять тысяч девятьсот семьдесят) рублей 03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15 – 3988,01 (три тысячи девятьсот восемьдесят восемь) рублей 01 копеек.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6. Реквизиты приказа Организатора о проведен</w:t>
      </w:r>
      <w:proofErr w:type="gramStart"/>
      <w:r w:rsidRPr="00EF1A3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F1A34">
        <w:rPr>
          <w:rFonts w:ascii="Times New Roman" w:hAnsi="Times New Roman" w:cs="Times New Roman"/>
          <w:sz w:val="24"/>
          <w:szCs w:val="24"/>
        </w:rPr>
        <w:t>кциона: приказ №п-КпСП-790 от 25.04.2016.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7. Предмет аукциона: право на размещение нестационарного объекта для организации досуга на землях общего пользования территории городского округа «Город Калининград» </w:t>
      </w:r>
      <w:r w:rsidRPr="00EF1A34">
        <w:rPr>
          <w:rFonts w:ascii="Times New Roman" w:eastAsia="Calibri" w:hAnsi="Times New Roman" w:cs="Times New Roman"/>
          <w:sz w:val="24"/>
          <w:szCs w:val="24"/>
        </w:rPr>
        <w:t>(лоты №№1-15)</w:t>
      </w:r>
      <w:r w:rsidRPr="00EF1A34">
        <w:rPr>
          <w:rFonts w:ascii="Times New Roman" w:hAnsi="Times New Roman" w:cs="Times New Roman"/>
          <w:sz w:val="24"/>
          <w:szCs w:val="24"/>
        </w:rPr>
        <w:t xml:space="preserve"> в соответствии с таблицей лотов (приложение  к извещению).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Место (адрес), площадь территории, предоставляемой для размещения нестационарного объекта для организации досуга - в соответствии с таблицей лотов (приложение  к извещению).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Информация о виде деятельности (специализации), для осуществления которой предоставляется место размещения по договору - в соответствии с таблицей лотов (приложение  к извещению).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Период размещения - в соответствии с таблицей лотов (приложение  к извещению).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Начальная (минимальная) цена за период размещения - в соответствии с таблицей лотов (приложение  к извещению).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8. Критерий определения победителя: наиболее высокая цена за право размещения нестационарного объекта для организации досуга.</w:t>
      </w:r>
    </w:p>
    <w:p w:rsidR="00EF1A34" w:rsidRPr="00EF1A34" w:rsidRDefault="00EF1A34" w:rsidP="006372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9. Срок заключения договора на размещение нестационарного объекта для организации досуга: не более 15 дней </w:t>
      </w:r>
      <w:proofErr w:type="gramStart"/>
      <w:r w:rsidRPr="00EF1A3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F1A34">
        <w:rPr>
          <w:rFonts w:ascii="Times New Roman" w:hAnsi="Times New Roman" w:cs="Times New Roman"/>
          <w:sz w:val="24"/>
          <w:szCs w:val="24"/>
        </w:rPr>
        <w:t xml:space="preserve">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10.Порядок и сроки внесения итоговой цены предмета аукциона: в соответствии с проектом договора.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F1A34">
        <w:rPr>
          <w:rFonts w:ascii="Times New Roman" w:hAnsi="Times New Roman" w:cs="Times New Roman"/>
          <w:sz w:val="24"/>
          <w:szCs w:val="24"/>
        </w:rPr>
        <w:t>Сведения о месте, дате, времени и порядке вскрытия конвертов: «30» мая 2016 г. в «10» час. «00» мин. по калининградскому времени (регистрация заявителей начинается</w:t>
      </w:r>
      <w:r>
        <w:rPr>
          <w:rFonts w:ascii="Times New Roman" w:hAnsi="Times New Roman" w:cs="Times New Roman"/>
          <w:sz w:val="24"/>
          <w:szCs w:val="24"/>
        </w:rPr>
        <w:t xml:space="preserve"> в «09» час. «15</w:t>
      </w:r>
      <w:r w:rsidRPr="00EF1A34">
        <w:rPr>
          <w:rFonts w:ascii="Times New Roman" w:hAnsi="Times New Roman" w:cs="Times New Roman"/>
          <w:sz w:val="24"/>
          <w:szCs w:val="24"/>
        </w:rPr>
        <w:t xml:space="preserve">» мин., завершается в «09» час. «50» мин. по калининградскому времени) по адресу: </w:t>
      </w:r>
      <w:smartTag w:uri="urn:schemas-microsoft-com:office:smarttags" w:element="metricconverter">
        <w:smartTagPr>
          <w:attr w:name="ProductID" w:val="236022, г"/>
        </w:smartTagPr>
        <w:r w:rsidRPr="00EF1A34">
          <w:rPr>
            <w:rFonts w:ascii="Times New Roman" w:hAnsi="Times New Roman" w:cs="Times New Roman"/>
            <w:sz w:val="24"/>
            <w:szCs w:val="24"/>
          </w:rPr>
          <w:t>236022, г</w:t>
        </w:r>
      </w:smartTag>
      <w:r w:rsidRPr="00EF1A34">
        <w:rPr>
          <w:rFonts w:ascii="Times New Roman" w:hAnsi="Times New Roman" w:cs="Times New Roman"/>
          <w:sz w:val="24"/>
          <w:szCs w:val="24"/>
        </w:rPr>
        <w:t xml:space="preserve">. Калининград, </w:t>
      </w:r>
      <w:r>
        <w:rPr>
          <w:rFonts w:ascii="Times New Roman" w:hAnsi="Times New Roman" w:cs="Times New Roman"/>
          <w:sz w:val="24"/>
          <w:szCs w:val="24"/>
        </w:rPr>
        <w:t>ул. Чайковского, 50/52</w:t>
      </w:r>
      <w:r w:rsidRPr="00EF1A34">
        <w:rPr>
          <w:rFonts w:ascii="Times New Roman" w:hAnsi="Times New Roman" w:cs="Times New Roman"/>
          <w:sz w:val="24"/>
          <w:szCs w:val="24"/>
        </w:rPr>
        <w:t>, каб.206.</w:t>
      </w:r>
      <w:proofErr w:type="gramEnd"/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12. Сведения о месте, дате, времени и порядке проведения аукциона: 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A34">
        <w:rPr>
          <w:rFonts w:ascii="Times New Roman" w:hAnsi="Times New Roman" w:cs="Times New Roman"/>
          <w:sz w:val="24"/>
          <w:szCs w:val="24"/>
        </w:rPr>
        <w:t>«31» мая 2016 г. в «10» час.«00» мин. по калининградскому времени (регистрация участников начинается в «09» час</w:t>
      </w:r>
      <w:r>
        <w:rPr>
          <w:rFonts w:ascii="Times New Roman" w:hAnsi="Times New Roman" w:cs="Times New Roman"/>
          <w:sz w:val="24"/>
          <w:szCs w:val="24"/>
        </w:rPr>
        <w:t>.«15</w:t>
      </w:r>
      <w:r w:rsidRPr="00EF1A34">
        <w:rPr>
          <w:rFonts w:ascii="Times New Roman" w:hAnsi="Times New Roman" w:cs="Times New Roman"/>
          <w:sz w:val="24"/>
          <w:szCs w:val="24"/>
        </w:rPr>
        <w:t xml:space="preserve">» мин., завершается в «09» час. «50» мин. по калининградскому времени)  по адресу: </w:t>
      </w:r>
      <w:smartTag w:uri="urn:schemas-microsoft-com:office:smarttags" w:element="metricconverter">
        <w:smartTagPr>
          <w:attr w:name="ProductID" w:val="236022, г"/>
        </w:smartTagPr>
        <w:r w:rsidRPr="00EF1A34">
          <w:rPr>
            <w:rFonts w:ascii="Times New Roman" w:hAnsi="Times New Roman" w:cs="Times New Roman"/>
            <w:sz w:val="24"/>
            <w:szCs w:val="24"/>
          </w:rPr>
          <w:t>236022, г</w:t>
        </w:r>
      </w:smartTag>
      <w:r w:rsidRPr="00EF1A34">
        <w:rPr>
          <w:rFonts w:ascii="Times New Roman" w:hAnsi="Times New Roman" w:cs="Times New Roman"/>
          <w:sz w:val="24"/>
          <w:szCs w:val="24"/>
        </w:rPr>
        <w:t xml:space="preserve">. Калининград, </w:t>
      </w:r>
      <w:r>
        <w:rPr>
          <w:rFonts w:ascii="Times New Roman" w:hAnsi="Times New Roman" w:cs="Times New Roman"/>
          <w:sz w:val="24"/>
          <w:szCs w:val="24"/>
        </w:rPr>
        <w:t>ул. Чайковского, 50/52</w:t>
      </w:r>
      <w:r w:rsidRPr="00EF1A34">
        <w:rPr>
          <w:rFonts w:ascii="Times New Roman" w:hAnsi="Times New Roman" w:cs="Times New Roman"/>
          <w:sz w:val="24"/>
          <w:szCs w:val="24"/>
        </w:rPr>
        <w:t>, каб.206.</w:t>
      </w:r>
      <w:proofErr w:type="gramEnd"/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13. Начало приема заявок: 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«27» апреля 2016 г. </w:t>
      </w:r>
      <w:r w:rsidR="00187E58">
        <w:rPr>
          <w:rFonts w:ascii="Times New Roman" w:hAnsi="Times New Roman" w:cs="Times New Roman"/>
          <w:sz w:val="24"/>
          <w:szCs w:val="24"/>
        </w:rPr>
        <w:t>в «14</w:t>
      </w:r>
      <w:r w:rsidRPr="00EF1A34">
        <w:rPr>
          <w:rFonts w:ascii="Times New Roman" w:hAnsi="Times New Roman" w:cs="Times New Roman"/>
          <w:sz w:val="24"/>
          <w:szCs w:val="24"/>
        </w:rPr>
        <w:t>» час. «00» мин. по калининградскому времени по адресу: 236040, г. Калининград, площадь Победы, 1 (МКУ «МФЦ г. Калининграда»).</w:t>
      </w:r>
    </w:p>
    <w:p w:rsidR="00EF1A34" w:rsidRPr="00EF1A34" w:rsidRDefault="00EF1A34" w:rsidP="006372B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lastRenderedPageBreak/>
        <w:t xml:space="preserve">График работы </w:t>
      </w:r>
      <w:r w:rsidRPr="00EF1A34">
        <w:rPr>
          <w:rFonts w:ascii="Times New Roman" w:hAnsi="Times New Roman" w:cs="Times New Roman"/>
          <w:bCs/>
          <w:sz w:val="24"/>
          <w:szCs w:val="24"/>
        </w:rPr>
        <w:t>МКУ «МФЦ г. Калининграда»</w:t>
      </w:r>
      <w:r w:rsidRPr="00EF1A34">
        <w:rPr>
          <w:rFonts w:ascii="Times New Roman" w:hAnsi="Times New Roman" w:cs="Times New Roman"/>
          <w:sz w:val="24"/>
          <w:szCs w:val="24"/>
        </w:rPr>
        <w:t>:</w:t>
      </w:r>
    </w:p>
    <w:p w:rsidR="00EF1A34" w:rsidRPr="00EF1A34" w:rsidRDefault="00EF1A34" w:rsidP="006372B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понедельник - пятница с 08:00 до 20:00;</w:t>
      </w:r>
    </w:p>
    <w:p w:rsidR="00EF1A34" w:rsidRPr="00EF1A34" w:rsidRDefault="00EF1A34" w:rsidP="006372B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суббота  с 08:00 до 17:00;</w:t>
      </w:r>
    </w:p>
    <w:p w:rsidR="00EF1A34" w:rsidRPr="00EF1A34" w:rsidRDefault="00EF1A34" w:rsidP="006372B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воскресенье, праздничные дни – выходные дни.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14. Окончание приема заявок: 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«28» мая</w:t>
      </w:r>
      <w:r w:rsidR="000C2DB5">
        <w:rPr>
          <w:rFonts w:ascii="Times New Roman" w:hAnsi="Times New Roman" w:cs="Times New Roman"/>
          <w:sz w:val="24"/>
          <w:szCs w:val="24"/>
        </w:rPr>
        <w:t xml:space="preserve"> 2016 г. в «17</w:t>
      </w:r>
      <w:r w:rsidRPr="00EF1A34">
        <w:rPr>
          <w:rFonts w:ascii="Times New Roman" w:hAnsi="Times New Roman" w:cs="Times New Roman"/>
          <w:sz w:val="24"/>
          <w:szCs w:val="24"/>
        </w:rPr>
        <w:t>» час. «00» мин. по калининградскому времени.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15. Порядок проведения аукциона входит в состав аукционной документации.</w:t>
      </w:r>
    </w:p>
    <w:p w:rsidR="00EF1A34" w:rsidRPr="00EF1A34" w:rsidRDefault="00EF1A34" w:rsidP="006372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16.</w:t>
      </w:r>
      <w:bookmarkStart w:id="0" w:name="_GoBack"/>
      <w:bookmarkEnd w:id="0"/>
      <w:r w:rsidRPr="00EF1A34">
        <w:rPr>
          <w:rFonts w:ascii="Times New Roman" w:hAnsi="Times New Roman" w:cs="Times New Roman"/>
          <w:sz w:val="24"/>
          <w:szCs w:val="24"/>
        </w:rPr>
        <w:t xml:space="preserve">Срок, в течение которого Организатор вправе отказаться </w:t>
      </w:r>
      <w:r w:rsidRPr="000C2DB5">
        <w:rPr>
          <w:rFonts w:ascii="Times New Roman" w:hAnsi="Times New Roman" w:cs="Times New Roman"/>
          <w:sz w:val="24"/>
          <w:szCs w:val="24"/>
        </w:rPr>
        <w:t>от проведения аукциона/внести изменения в документацию об аукционе:</w:t>
      </w:r>
      <w:bookmarkStart w:id="1" w:name="Par15"/>
      <w:bookmarkEnd w:id="1"/>
    </w:p>
    <w:p w:rsidR="00EF1A34" w:rsidRPr="00EF1A34" w:rsidRDefault="00EF1A34" w:rsidP="006372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1) Не </w:t>
      </w:r>
      <w:proofErr w:type="gramStart"/>
      <w:r w:rsidRPr="00EF1A3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F1A34">
        <w:rPr>
          <w:rFonts w:ascii="Times New Roman" w:hAnsi="Times New Roman" w:cs="Times New Roman"/>
          <w:sz w:val="24"/>
          <w:szCs w:val="24"/>
        </w:rPr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EF1A34">
        <w:rPr>
          <w:rFonts w:ascii="Times New Roman" w:hAnsi="Times New Roman" w:cs="Times New Roman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EF1A34">
        <w:rPr>
          <w:rFonts w:ascii="Times New Roman" w:hAnsi="Times New Roman" w:cs="Times New Roman"/>
          <w:sz w:val="24"/>
          <w:szCs w:val="24"/>
        </w:rPr>
        <w:t xml:space="preserve"> аукциона. В течение пяти дней </w:t>
      </w:r>
      <w:proofErr w:type="gramStart"/>
      <w:r w:rsidRPr="00EF1A3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F1A34"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направляет соответствующие уведомления всем заявителям. Организатор возвращает заявителям задаток в течение десяти дней </w:t>
      </w:r>
      <w:proofErr w:type="gramStart"/>
      <w:r w:rsidRPr="00EF1A3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F1A34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EF1A34" w:rsidRPr="00EF1A34" w:rsidRDefault="00EF1A34" w:rsidP="006372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2) Не </w:t>
      </w:r>
      <w:proofErr w:type="gramStart"/>
      <w:r w:rsidRPr="00EF1A3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F1A34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EF1A3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F1A34">
        <w:rPr>
          <w:rFonts w:ascii="Times New Roman" w:hAnsi="Times New Roman" w:cs="Times New Roman"/>
          <w:sz w:val="24"/>
          <w:szCs w:val="24"/>
        </w:rPr>
        <w:t xml:space="preserve"> указанного решения такие изменения размещаются Организатором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EF1A3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F1A34">
        <w:rPr>
          <w:rFonts w:ascii="Times New Roman" w:hAnsi="Times New Roman" w:cs="Times New Roman"/>
          <w:sz w:val="24"/>
          <w:szCs w:val="24"/>
        </w:rPr>
        <w:t>кциона до даты окончания подачи заявок на участие в аукционе он составлял не менее пятнадцати дней.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17. Разъяснение положений документации об аукционе осуществляется на основании заявления, поданного любым заинтересованным лицом в письменной форме. Организатор в течение десяти дней </w:t>
      </w:r>
      <w:proofErr w:type="gramStart"/>
      <w:r w:rsidRPr="00EF1A3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EF1A34">
        <w:rPr>
          <w:rFonts w:ascii="Times New Roman" w:hAnsi="Times New Roman" w:cs="Times New Roman"/>
          <w:sz w:val="24"/>
          <w:szCs w:val="24"/>
        </w:rPr>
        <w:t xml:space="preserve"> заявления о разъяснении положений документации об аукционе размещает на официальном сайте торгов соответствующие разъяснения.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18. Заявка на участие в аукционе.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1) Форма заявки: приложение № 2 к типовой документации.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2) Порядок приема заявки: в соответствии с частью II аукционной документации.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3) Начало приема заявок: </w:t>
      </w:r>
    </w:p>
    <w:p w:rsidR="00EF1A34" w:rsidRPr="00EF1A34" w:rsidRDefault="00187E58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апреля 2016 г. в «14</w:t>
      </w:r>
      <w:r w:rsidR="00EF1A34" w:rsidRPr="00EF1A34">
        <w:rPr>
          <w:rFonts w:ascii="Times New Roman" w:hAnsi="Times New Roman" w:cs="Times New Roman"/>
          <w:sz w:val="24"/>
          <w:szCs w:val="24"/>
        </w:rPr>
        <w:t>» час. «00» мин. по калининградскому времени по адресу: 236040, г. Калининград, площадь Победы, 1 (МКУ «МФЦ г. Калининграда»).</w:t>
      </w:r>
    </w:p>
    <w:p w:rsidR="00EF1A34" w:rsidRPr="00EF1A34" w:rsidRDefault="00EF1A34" w:rsidP="006372B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EF1A34">
        <w:rPr>
          <w:rFonts w:ascii="Times New Roman" w:hAnsi="Times New Roman" w:cs="Times New Roman"/>
          <w:bCs/>
          <w:sz w:val="24"/>
          <w:szCs w:val="24"/>
        </w:rPr>
        <w:t>МКУ «МФЦ г. Калининграда»</w:t>
      </w:r>
      <w:r w:rsidRPr="00EF1A34">
        <w:rPr>
          <w:rFonts w:ascii="Times New Roman" w:hAnsi="Times New Roman" w:cs="Times New Roman"/>
          <w:sz w:val="24"/>
          <w:szCs w:val="24"/>
        </w:rPr>
        <w:t>:</w:t>
      </w:r>
    </w:p>
    <w:p w:rsidR="00EF1A34" w:rsidRPr="00EF1A34" w:rsidRDefault="00EF1A34" w:rsidP="006372B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понедельник - пятница с 08:00 до 20:00;</w:t>
      </w:r>
    </w:p>
    <w:p w:rsidR="00EF1A34" w:rsidRPr="00EF1A34" w:rsidRDefault="00EF1A34" w:rsidP="006372B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суббота  с 08:00 до 17:00;</w:t>
      </w:r>
    </w:p>
    <w:p w:rsidR="00EF1A34" w:rsidRPr="00EF1A34" w:rsidRDefault="00EF1A34" w:rsidP="006372B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воскресенье, праздничные дни – выходные дни.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4) Окончание приема заявок: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«28» мая 2016 г. в «1</w:t>
      </w:r>
      <w:r w:rsidR="000C2DB5">
        <w:rPr>
          <w:rFonts w:ascii="Times New Roman" w:hAnsi="Times New Roman" w:cs="Times New Roman"/>
          <w:sz w:val="24"/>
          <w:szCs w:val="24"/>
        </w:rPr>
        <w:t>7</w:t>
      </w:r>
      <w:r w:rsidRPr="00EF1A34">
        <w:rPr>
          <w:rFonts w:ascii="Times New Roman" w:hAnsi="Times New Roman" w:cs="Times New Roman"/>
          <w:sz w:val="24"/>
          <w:szCs w:val="24"/>
        </w:rPr>
        <w:t>» час. «00» мин. по калининградскому времени.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5) Начало рассмотрения заявок: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B5">
        <w:rPr>
          <w:rFonts w:ascii="Times New Roman" w:hAnsi="Times New Roman" w:cs="Times New Roman"/>
          <w:sz w:val="24"/>
          <w:szCs w:val="24"/>
        </w:rPr>
        <w:t>«30» мая 2016 г.</w:t>
      </w:r>
      <w:r w:rsidR="000C2DB5">
        <w:rPr>
          <w:rFonts w:ascii="Times New Roman" w:hAnsi="Times New Roman" w:cs="Times New Roman"/>
          <w:sz w:val="24"/>
          <w:szCs w:val="24"/>
        </w:rPr>
        <w:t xml:space="preserve"> в «14</w:t>
      </w:r>
      <w:r w:rsidRPr="000C2DB5">
        <w:rPr>
          <w:rFonts w:ascii="Times New Roman" w:hAnsi="Times New Roman" w:cs="Times New Roman"/>
          <w:sz w:val="24"/>
          <w:szCs w:val="24"/>
        </w:rPr>
        <w:t>» час</w:t>
      </w:r>
      <w:r w:rsidRPr="00EF1A34">
        <w:rPr>
          <w:rFonts w:ascii="Times New Roman" w:hAnsi="Times New Roman" w:cs="Times New Roman"/>
          <w:sz w:val="24"/>
          <w:szCs w:val="24"/>
        </w:rPr>
        <w:t xml:space="preserve">. «00» мин. по калининградскому времени по адресу: </w:t>
      </w:r>
      <w:smartTag w:uri="urn:schemas-microsoft-com:office:smarttags" w:element="metricconverter">
        <w:smartTagPr>
          <w:attr w:name="ProductID" w:val="236022, г"/>
        </w:smartTagPr>
        <w:r w:rsidR="000C2DB5" w:rsidRPr="00EF1A34">
          <w:rPr>
            <w:rFonts w:ascii="Times New Roman" w:hAnsi="Times New Roman" w:cs="Times New Roman"/>
            <w:sz w:val="24"/>
            <w:szCs w:val="24"/>
          </w:rPr>
          <w:t>236022, г</w:t>
        </w:r>
      </w:smartTag>
      <w:r w:rsidR="000C2DB5" w:rsidRPr="00EF1A34">
        <w:rPr>
          <w:rFonts w:ascii="Times New Roman" w:hAnsi="Times New Roman" w:cs="Times New Roman"/>
          <w:sz w:val="24"/>
          <w:szCs w:val="24"/>
        </w:rPr>
        <w:t xml:space="preserve">. Калининград, </w:t>
      </w:r>
      <w:r w:rsidR="000C2DB5">
        <w:rPr>
          <w:rFonts w:ascii="Times New Roman" w:hAnsi="Times New Roman" w:cs="Times New Roman"/>
          <w:sz w:val="24"/>
          <w:szCs w:val="24"/>
        </w:rPr>
        <w:t>ул. Чайковского, 50/52</w:t>
      </w:r>
      <w:r w:rsidR="000C2DB5" w:rsidRPr="00EF1A34">
        <w:rPr>
          <w:rFonts w:ascii="Times New Roman" w:hAnsi="Times New Roman" w:cs="Times New Roman"/>
          <w:sz w:val="24"/>
          <w:szCs w:val="24"/>
        </w:rPr>
        <w:t>, каб.206.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6) Окончание рассмотрения заявок: не более десяти рабочих дней </w:t>
      </w:r>
      <w:proofErr w:type="gramStart"/>
      <w:r w:rsidRPr="00EF1A3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EF1A34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7) Размер задатка для участия в аукционе определен в размере: 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№1 - 10936,88 (десять тысяч девятьсот тридцать шесть) рублей 88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2 –8604,98 (восемь тысяч шестьсот четыре) рублей 98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3 -6436,53 (шесть тысяч четыреста тридцать шесть) рублей 53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4 – 14751,39 (четырнадцать тысяч семьсот пятьдесят один) рублей 39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5 – 29502,79 (двадцать девять тысяч пятьсот два) рублей 79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lastRenderedPageBreak/>
        <w:t>Лот № 6 – 16893,62 (шестнадцать тысяч восемьсот девяносто три) рублей 62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7 – 7460,01 (семь тысяч четыреста шестьдесят) рублей 01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8 – 13565,84 (тринадцать тысяч пятьсот шестьдесят пять) рублей 84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9 – 9043,89 (девять тысяч сорок три) рублей 89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10 – 19940,05 (девятнадцать тысяч девятьсот сорок) рублей 05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11 – 79760,22 (семьдесят девять тысяч семьсот шестьдесят) рублей 22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12 – 29910,08 (двадцать девять тысяч девятьсот десять) рублей 08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13 – 19940,05 (девятнадцать тысяч девятьсот сорок) рублей 05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14 – 9970,03 (девять тысяч девятьсот семьдесят) рублей 03 копеек;</w:t>
      </w:r>
    </w:p>
    <w:p w:rsidR="00EF1A34" w:rsidRPr="00EF1A34" w:rsidRDefault="00EF1A34" w:rsidP="0063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Лот № 15 – 3988,01 (три тысячи девятьсот восемьдесят восемь) рублей 01 копеек.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8) Порядок внесения и возврата задатка: в соответствии с частью II аукционной документации.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Реквизиты для перечисления задатка: </w:t>
      </w:r>
    </w:p>
    <w:p w:rsidR="00EF1A34" w:rsidRPr="00EF1A34" w:rsidRDefault="00EF1A34" w:rsidP="0063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Получатель: УФК по Калининградской области (комитет по социальной политике администрации городского округа «Город Калининград»)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ИНН:3904073449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КПП: 390601001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Счет для перечисления суммы задатка за участие в аукционе: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A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1A34">
        <w:rPr>
          <w:rFonts w:ascii="Times New Roman" w:hAnsi="Times New Roman" w:cs="Times New Roman"/>
          <w:sz w:val="24"/>
          <w:szCs w:val="24"/>
        </w:rPr>
        <w:t>/с 40302810127483000094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Банк Отделение Калининград г. Калининград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Лицевой счет:  05353003640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БИК: 042748001</w:t>
      </w:r>
    </w:p>
    <w:p w:rsidR="00EF1A34" w:rsidRPr="00EF1A34" w:rsidRDefault="00EF1A34" w:rsidP="00637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В платежном поручении обязательно указать назначение платежа «задаток за участие в открытом аукционе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 </w:t>
      </w:r>
      <w:r w:rsidRPr="00EF1A34">
        <w:rPr>
          <w:rFonts w:ascii="Times New Roman" w:eastAsia="Calibri" w:hAnsi="Times New Roman" w:cs="Times New Roman"/>
          <w:sz w:val="24"/>
          <w:szCs w:val="24"/>
        </w:rPr>
        <w:t>(лот №____)</w:t>
      </w:r>
      <w:proofErr w:type="gramStart"/>
      <w:r w:rsidRPr="00EF1A3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F1A34" w:rsidRDefault="00EF1A34" w:rsidP="006372B8">
      <w:pPr>
        <w:spacing w:after="0" w:line="240" w:lineRule="auto"/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EF1A34" w:rsidRDefault="00EF1A34" w:rsidP="006372B8">
      <w:pPr>
        <w:spacing w:after="0" w:line="240" w:lineRule="auto"/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EF1A34" w:rsidRDefault="00EF1A34" w:rsidP="006372B8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EF1A34" w:rsidRDefault="00EF1A34" w:rsidP="006372B8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EF1A34" w:rsidRPr="0082579C" w:rsidRDefault="00EF1A34" w:rsidP="006372B8">
      <w:pPr>
        <w:spacing w:after="0" w:line="240" w:lineRule="auto"/>
        <w:ind w:firstLine="567"/>
        <w:contextualSpacing/>
        <w:rPr>
          <w:sz w:val="28"/>
          <w:szCs w:val="28"/>
        </w:rPr>
        <w:sectPr w:rsidR="00EF1A34" w:rsidRPr="0082579C" w:rsidSect="00A64FF8">
          <w:headerReference w:type="default" r:id="rId8"/>
          <w:footerReference w:type="even" r:id="rId9"/>
          <w:footerReference w:type="default" r:id="rId10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F1A34" w:rsidRPr="00EF1A34" w:rsidRDefault="00EF1A34" w:rsidP="006372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lastRenderedPageBreak/>
        <w:t>Приложение к извещению</w:t>
      </w:r>
    </w:p>
    <w:p w:rsidR="00EF1A34" w:rsidRPr="00EF1A34" w:rsidRDefault="00EF1A34" w:rsidP="006372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Таблица лотов  №№ 1-15</w:t>
      </w:r>
    </w:p>
    <w:p w:rsidR="00EF1A34" w:rsidRPr="00EF1A34" w:rsidRDefault="00EF1A34" w:rsidP="006372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657" w:type="dxa"/>
        <w:tblInd w:w="-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9"/>
        <w:gridCol w:w="4677"/>
        <w:gridCol w:w="2268"/>
        <w:gridCol w:w="1843"/>
        <w:gridCol w:w="1418"/>
        <w:gridCol w:w="2126"/>
        <w:gridCol w:w="2126"/>
      </w:tblGrid>
      <w:tr w:rsidR="00EF1A34" w:rsidRPr="00EF1A34" w:rsidTr="00681B99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№лота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Указание на вид деятельности (специализацию)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</w:t>
            </w:r>
          </w:p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за период размещения</w:t>
            </w:r>
          </w:p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34" w:rsidRPr="00EF1A34" w:rsidTr="00681B99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сквер перед КДЦ «Москва»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20.25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32810.64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10936.88</w:t>
            </w:r>
          </w:p>
        </w:tc>
      </w:tr>
      <w:tr w:rsidR="00EF1A34" w:rsidRPr="00EF1A34" w:rsidTr="00681B99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 xml:space="preserve">сквер по ул. </w:t>
            </w:r>
            <w:proofErr w:type="gramStart"/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25814.94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8604.98</w:t>
            </w:r>
          </w:p>
        </w:tc>
      </w:tr>
      <w:tr w:rsidR="00EF1A34" w:rsidRPr="00EF1A34" w:rsidTr="00681B99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 xml:space="preserve">сквер по ул. </w:t>
            </w:r>
            <w:proofErr w:type="gramStart"/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19309.58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6436.53</w:t>
            </w:r>
          </w:p>
        </w:tc>
      </w:tr>
      <w:tr w:rsidR="00EF1A34" w:rsidRPr="00EF1A34" w:rsidTr="00681B99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 xml:space="preserve">сквер по ул. </w:t>
            </w:r>
            <w:proofErr w:type="gramStart"/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44254.18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14751.39</w:t>
            </w:r>
          </w:p>
        </w:tc>
      </w:tr>
      <w:tr w:rsidR="00EF1A34" w:rsidRPr="00EF1A34" w:rsidTr="00681B99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 xml:space="preserve">сквер по ул. </w:t>
            </w:r>
            <w:proofErr w:type="gramStart"/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88508.37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29502.79</w:t>
            </w:r>
          </w:p>
        </w:tc>
      </w:tr>
      <w:tr w:rsidR="00EF1A34" w:rsidRPr="00EF1A34" w:rsidTr="00681B99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Т.Кабилова</w:t>
            </w:r>
            <w:proofErr w:type="spellEnd"/>
            <w:r w:rsidRPr="00EF1A34">
              <w:rPr>
                <w:rFonts w:ascii="Times New Roman" w:hAnsi="Times New Roman" w:cs="Times New Roman"/>
                <w:sz w:val="24"/>
                <w:szCs w:val="24"/>
              </w:rPr>
              <w:t xml:space="preserve"> – ул. </w:t>
            </w:r>
            <w:proofErr w:type="spellStart"/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Жиленкова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50680.85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16893.62</w:t>
            </w:r>
          </w:p>
        </w:tc>
      </w:tr>
      <w:tr w:rsidR="00EF1A34" w:rsidRPr="00EF1A34" w:rsidTr="00681B99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Алданская</w:t>
            </w:r>
            <w:proofErr w:type="spellEnd"/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, дом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22380.04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7460.01</w:t>
            </w:r>
          </w:p>
        </w:tc>
      </w:tr>
      <w:tr w:rsidR="00EF1A34" w:rsidRPr="00EF1A34" w:rsidTr="00681B99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набережная озера Летнего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40697.50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13565.84</w:t>
            </w:r>
          </w:p>
        </w:tc>
      </w:tr>
      <w:tr w:rsidR="00EF1A34" w:rsidRPr="00EF1A34" w:rsidTr="00681B99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набережная озера Летнего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 xml:space="preserve">пункт проката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27131.67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9043.89</w:t>
            </w:r>
          </w:p>
        </w:tc>
      </w:tr>
      <w:tr w:rsidR="00EF1A34" w:rsidRPr="00EF1A34" w:rsidTr="00681B99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набережная озера Верхнего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 xml:space="preserve">пункт проката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59820.16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19940.05</w:t>
            </w:r>
          </w:p>
        </w:tc>
      </w:tr>
      <w:tr w:rsidR="00EF1A34" w:rsidRPr="00EF1A34" w:rsidTr="00681B99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набережная озера Верхнего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239280.66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79760.22</w:t>
            </w:r>
          </w:p>
        </w:tc>
      </w:tr>
      <w:tr w:rsidR="00EF1A34" w:rsidRPr="00EF1A34" w:rsidTr="00681B99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набережная озера Верхнего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89730.26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29910.08</w:t>
            </w:r>
          </w:p>
        </w:tc>
      </w:tr>
      <w:tr w:rsidR="00EF1A34" w:rsidRPr="00EF1A34" w:rsidTr="00681B99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набережная озера Верхнего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 xml:space="preserve">пункт проката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59820.16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19940.05</w:t>
            </w:r>
          </w:p>
        </w:tc>
      </w:tr>
      <w:tr w:rsidR="00EF1A34" w:rsidRPr="00EF1A34" w:rsidTr="00681B99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набережная озера Верхнего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29910.08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9970.03</w:t>
            </w:r>
          </w:p>
        </w:tc>
      </w:tr>
      <w:tr w:rsidR="00EF1A34" w:rsidRPr="00EF1A34" w:rsidTr="00681B99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набережная озера Верхнего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11964.03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34" w:rsidRPr="00EF1A34" w:rsidRDefault="00EF1A34" w:rsidP="0063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4">
              <w:rPr>
                <w:rFonts w:ascii="Times New Roman" w:hAnsi="Times New Roman" w:cs="Times New Roman"/>
                <w:sz w:val="24"/>
                <w:szCs w:val="24"/>
              </w:rPr>
              <w:t>3988.01</w:t>
            </w:r>
          </w:p>
        </w:tc>
      </w:tr>
    </w:tbl>
    <w:p w:rsidR="00903CD1" w:rsidRDefault="00903CD1" w:rsidP="006372B8">
      <w:pPr>
        <w:spacing w:after="0" w:line="240" w:lineRule="auto"/>
        <w:contextualSpacing/>
        <w:jc w:val="both"/>
      </w:pPr>
    </w:p>
    <w:p w:rsidR="005136C0" w:rsidRDefault="005136C0">
      <w:pPr>
        <w:spacing w:after="0" w:line="240" w:lineRule="auto"/>
        <w:contextualSpacing/>
        <w:jc w:val="both"/>
      </w:pPr>
    </w:p>
    <w:sectPr w:rsidR="005136C0" w:rsidSect="00DE2038">
      <w:footerReference w:type="even" r:id="rId11"/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AC4" w:rsidRDefault="003D7AC4">
      <w:pPr>
        <w:spacing w:after="0" w:line="240" w:lineRule="auto"/>
      </w:pPr>
      <w:r>
        <w:separator/>
      </w:r>
    </w:p>
  </w:endnote>
  <w:endnote w:type="continuationSeparator" w:id="1">
    <w:p w:rsidR="003D7AC4" w:rsidRDefault="003D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A3" w:rsidRDefault="001A363F" w:rsidP="00BC2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3C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A3" w:rsidRDefault="00187E58" w:rsidP="00BC20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A3" w:rsidRDefault="00187E58">
    <w:pPr>
      <w:pStyle w:val="a3"/>
      <w:jc w:val="center"/>
    </w:pPr>
  </w:p>
  <w:p w:rsidR="00DD2FA3" w:rsidRDefault="00187E5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A3" w:rsidRDefault="001A363F" w:rsidP="00BC2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3C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A3" w:rsidRDefault="00187E58" w:rsidP="00BC205B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A3" w:rsidRDefault="00187E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AC4" w:rsidRDefault="003D7AC4">
      <w:pPr>
        <w:spacing w:after="0" w:line="240" w:lineRule="auto"/>
      </w:pPr>
      <w:r>
        <w:separator/>
      </w:r>
    </w:p>
  </w:footnote>
  <w:footnote w:type="continuationSeparator" w:id="1">
    <w:p w:rsidR="003D7AC4" w:rsidRDefault="003D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975791"/>
      <w:docPartObj>
        <w:docPartGallery w:val="Page Numbers (Top of Page)"/>
        <w:docPartUnique/>
      </w:docPartObj>
    </w:sdtPr>
    <w:sdtContent>
      <w:p w:rsidR="00DD2FA3" w:rsidRDefault="001A363F">
        <w:pPr>
          <w:pStyle w:val="a6"/>
          <w:jc w:val="center"/>
        </w:pPr>
        <w:r>
          <w:fldChar w:fldCharType="begin"/>
        </w:r>
        <w:r w:rsidR="00903CD1">
          <w:instrText>PAGE   \* MERGEFORMAT</w:instrText>
        </w:r>
        <w:r>
          <w:fldChar w:fldCharType="separate"/>
        </w:r>
        <w:r w:rsidR="00187E58">
          <w:rPr>
            <w:noProof/>
          </w:rPr>
          <w:t>8</w:t>
        </w:r>
        <w:r>
          <w:fldChar w:fldCharType="end"/>
        </w:r>
      </w:p>
    </w:sdtContent>
  </w:sdt>
  <w:p w:rsidR="00DD2FA3" w:rsidRDefault="00187E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7291"/>
    <w:multiLevelType w:val="hybridMultilevel"/>
    <w:tmpl w:val="D840A67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A34"/>
    <w:rsid w:val="000C2DB5"/>
    <w:rsid w:val="00187E58"/>
    <w:rsid w:val="001A363F"/>
    <w:rsid w:val="003D7AC4"/>
    <w:rsid w:val="005136C0"/>
    <w:rsid w:val="006372B8"/>
    <w:rsid w:val="00903CD1"/>
    <w:rsid w:val="00DE2038"/>
    <w:rsid w:val="00EF1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EF1A34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1A3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F1A34"/>
  </w:style>
  <w:style w:type="paragraph" w:styleId="a6">
    <w:name w:val="header"/>
    <w:basedOn w:val="a"/>
    <w:link w:val="a7"/>
    <w:uiPriority w:val="99"/>
    <w:unhideWhenUsed/>
    <w:rsid w:val="00EF1A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F1A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449B2D6F7EE8BC3C7F56574180407D2D5DAFE80CF4500CEF75DCEF2951FCA0BB0FC422777E99051F67A276h9P7N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Курносова</dc:creator>
  <cp:keywords/>
  <dc:description/>
  <cp:lastModifiedBy>Курносова</cp:lastModifiedBy>
  <cp:revision>6</cp:revision>
  <dcterms:created xsi:type="dcterms:W3CDTF">2016-04-26T13:09:00Z</dcterms:created>
  <dcterms:modified xsi:type="dcterms:W3CDTF">2016-04-26T15:29:00Z</dcterms:modified>
</cp:coreProperties>
</file>