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8" w:rsidRDefault="001A24E8" w:rsidP="001A2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4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3731" w:rsidRDefault="001A24E8" w:rsidP="00A8617F">
      <w:pPr>
        <w:tabs>
          <w:tab w:val="left" w:pos="9356"/>
        </w:tabs>
        <w:ind w:right="-1"/>
        <w:jc w:val="center"/>
        <w:rPr>
          <w:sz w:val="28"/>
        </w:rPr>
      </w:pPr>
      <w:r>
        <w:rPr>
          <w:sz w:val="28"/>
          <w:szCs w:val="28"/>
        </w:rPr>
        <w:t xml:space="preserve">к проекту </w:t>
      </w:r>
      <w:r w:rsidR="00A8617F">
        <w:rPr>
          <w:sz w:val="28"/>
          <w:szCs w:val="28"/>
        </w:rPr>
        <w:t>приказа комитета экономики, финансов и контроля</w:t>
      </w:r>
      <w:r>
        <w:rPr>
          <w:sz w:val="28"/>
          <w:szCs w:val="28"/>
        </w:rPr>
        <w:t xml:space="preserve"> администрации городского округа «Город Калининград» «</w:t>
      </w:r>
      <w:r w:rsidR="00A8617F">
        <w:rPr>
          <w:sz w:val="28"/>
        </w:rPr>
        <w:t xml:space="preserve">О внесении изменений в приказ </w:t>
      </w:r>
    </w:p>
    <w:p w:rsidR="00A8617F" w:rsidRDefault="00A8617F" w:rsidP="00A8617F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от 23.06.2016 </w:t>
      </w:r>
      <w:bookmarkStart w:id="0" w:name="_GoBack"/>
      <w:bookmarkEnd w:id="0"/>
      <w:r>
        <w:rPr>
          <w:sz w:val="28"/>
        </w:rPr>
        <w:t>№ 59/</w:t>
      </w:r>
      <w:proofErr w:type="spellStart"/>
      <w:r>
        <w:rPr>
          <w:sz w:val="28"/>
        </w:rPr>
        <w:t>пкэф</w:t>
      </w:r>
      <w:proofErr w:type="spellEnd"/>
      <w:r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</w:p>
    <w:p w:rsidR="005B487C" w:rsidRDefault="002F6233" w:rsidP="001A24E8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0607AE" w:rsidRDefault="00A8617F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утверждением </w:t>
      </w:r>
      <w:r w:rsidRPr="001E4CEB">
        <w:rPr>
          <w:sz w:val="28"/>
          <w:szCs w:val="28"/>
        </w:rPr>
        <w:t>Территориальны</w:t>
      </w:r>
      <w:r>
        <w:rPr>
          <w:sz w:val="28"/>
          <w:szCs w:val="28"/>
        </w:rPr>
        <w:t>м</w:t>
      </w:r>
      <w:r w:rsidRPr="001E4C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E4CEB">
        <w:rPr>
          <w:sz w:val="28"/>
          <w:szCs w:val="28"/>
        </w:rPr>
        <w:t xml:space="preserve"> Федеральной службы </w:t>
      </w:r>
      <w:proofErr w:type="spellStart"/>
      <w:r w:rsidRPr="001E4CEB">
        <w:rPr>
          <w:sz w:val="28"/>
          <w:szCs w:val="28"/>
        </w:rPr>
        <w:t>госстатистики</w:t>
      </w:r>
      <w:proofErr w:type="spellEnd"/>
      <w:r w:rsidRPr="001E4CEB">
        <w:rPr>
          <w:sz w:val="28"/>
          <w:szCs w:val="28"/>
        </w:rPr>
        <w:t xml:space="preserve"> по Калининградской области</w:t>
      </w:r>
      <w:r>
        <w:rPr>
          <w:sz w:val="28"/>
          <w:szCs w:val="28"/>
        </w:rPr>
        <w:t xml:space="preserve"> каталога «Официальные статистические публикации и информационные услуги»</w:t>
      </w:r>
      <w:r w:rsidR="000607AE">
        <w:rPr>
          <w:sz w:val="28"/>
          <w:szCs w:val="28"/>
        </w:rPr>
        <w:t xml:space="preserve"> и уточнением</w:t>
      </w:r>
      <w:r w:rsidR="00767966">
        <w:rPr>
          <w:sz w:val="28"/>
          <w:szCs w:val="28"/>
        </w:rPr>
        <w:t xml:space="preserve"> у ООО «Пресса-Подписка» количества печатных изданий, выпускаемых в 2017 году,</w:t>
      </w:r>
      <w:r>
        <w:rPr>
          <w:sz w:val="28"/>
          <w:szCs w:val="28"/>
        </w:rPr>
        <w:t xml:space="preserve"> в пункт 6 приложения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</w:t>
      </w:r>
      <w:proofErr w:type="gramEnd"/>
      <w:r>
        <w:rPr>
          <w:sz w:val="28"/>
          <w:szCs w:val="28"/>
        </w:rPr>
        <w:t xml:space="preserve"> «Город Калининград» </w:t>
      </w:r>
      <w:r w:rsidR="002F102C">
        <w:rPr>
          <w:sz w:val="28"/>
          <w:szCs w:val="28"/>
        </w:rPr>
        <w:t xml:space="preserve">внесены </w:t>
      </w:r>
      <w:r w:rsidR="00767966">
        <w:rPr>
          <w:sz w:val="28"/>
          <w:szCs w:val="28"/>
        </w:rPr>
        <w:t xml:space="preserve">следующие </w:t>
      </w:r>
      <w:r w:rsidR="002F102C">
        <w:rPr>
          <w:sz w:val="28"/>
          <w:szCs w:val="28"/>
        </w:rPr>
        <w:t>изменения</w:t>
      </w:r>
      <w:r w:rsidR="000607AE">
        <w:rPr>
          <w:sz w:val="28"/>
          <w:szCs w:val="28"/>
        </w:rPr>
        <w:t>:</w:t>
      </w:r>
      <w:r w:rsidR="00767966">
        <w:rPr>
          <w:sz w:val="28"/>
          <w:szCs w:val="28"/>
        </w:rPr>
        <w:t xml:space="preserve"> </w:t>
      </w:r>
    </w:p>
    <w:p w:rsidR="00767966" w:rsidRDefault="000607AE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F102C">
        <w:rPr>
          <w:sz w:val="28"/>
          <w:szCs w:val="28"/>
        </w:rPr>
        <w:t xml:space="preserve"> переименован</w:t>
      </w:r>
      <w:r w:rsidR="00051D35">
        <w:rPr>
          <w:sz w:val="28"/>
          <w:szCs w:val="28"/>
        </w:rPr>
        <w:t>о</w:t>
      </w:r>
      <w:r w:rsidR="002F102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F102C">
        <w:rPr>
          <w:sz w:val="28"/>
          <w:szCs w:val="28"/>
        </w:rPr>
        <w:t xml:space="preserve"> </w:t>
      </w:r>
      <w:proofErr w:type="gramStart"/>
      <w:r w:rsidR="002F102C">
        <w:rPr>
          <w:sz w:val="28"/>
          <w:szCs w:val="28"/>
        </w:rPr>
        <w:t>статистических</w:t>
      </w:r>
      <w:proofErr w:type="gramEnd"/>
      <w:r w:rsidR="002F102C">
        <w:rPr>
          <w:sz w:val="28"/>
          <w:szCs w:val="28"/>
        </w:rPr>
        <w:t xml:space="preserve"> бюллетен</w:t>
      </w:r>
      <w:r w:rsidR="00051D35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768CC" w:rsidRDefault="00767966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051D35">
        <w:rPr>
          <w:sz w:val="28"/>
          <w:szCs w:val="28"/>
        </w:rPr>
        <w:t> </w:t>
      </w:r>
      <w:r w:rsidR="00916F65">
        <w:rPr>
          <w:sz w:val="28"/>
          <w:szCs w:val="28"/>
        </w:rPr>
        <w:t>исключено</w:t>
      </w:r>
      <w:r w:rsidR="00051D35">
        <w:rPr>
          <w:sz w:val="28"/>
          <w:szCs w:val="28"/>
        </w:rPr>
        <w:t xml:space="preserve"> 2 </w:t>
      </w:r>
      <w:proofErr w:type="gramStart"/>
      <w:r w:rsidR="00051D35">
        <w:rPr>
          <w:sz w:val="28"/>
          <w:szCs w:val="28"/>
        </w:rPr>
        <w:t>статистических</w:t>
      </w:r>
      <w:proofErr w:type="gramEnd"/>
      <w:r w:rsidR="00051D35">
        <w:rPr>
          <w:sz w:val="28"/>
          <w:szCs w:val="28"/>
        </w:rPr>
        <w:t xml:space="preserve"> бюллетеня;</w:t>
      </w:r>
    </w:p>
    <w:p w:rsidR="00051D35" w:rsidRDefault="00051D35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до</w:t>
      </w:r>
      <w:r w:rsidR="00916F65">
        <w:rPr>
          <w:sz w:val="28"/>
          <w:szCs w:val="28"/>
        </w:rPr>
        <w:t>полне</w:t>
      </w:r>
      <w:r>
        <w:rPr>
          <w:sz w:val="28"/>
          <w:szCs w:val="28"/>
        </w:rPr>
        <w:t>но 3 статистически</w:t>
      </w:r>
      <w:r w:rsidR="00916F65">
        <w:rPr>
          <w:sz w:val="28"/>
          <w:szCs w:val="28"/>
        </w:rPr>
        <w:t>ми</w:t>
      </w:r>
      <w:r>
        <w:rPr>
          <w:sz w:val="28"/>
          <w:szCs w:val="28"/>
        </w:rPr>
        <w:t xml:space="preserve"> бюллетеня</w:t>
      </w:r>
      <w:r w:rsidR="00916F65">
        <w:rPr>
          <w:sz w:val="28"/>
          <w:szCs w:val="28"/>
        </w:rPr>
        <w:t>ми</w:t>
      </w:r>
      <w:r>
        <w:rPr>
          <w:sz w:val="28"/>
          <w:szCs w:val="28"/>
        </w:rPr>
        <w:t>;</w:t>
      </w:r>
    </w:p>
    <w:p w:rsidR="00051D35" w:rsidRDefault="00051D35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откорректировано количество печатных изданий.</w:t>
      </w:r>
    </w:p>
    <w:p w:rsidR="00051D35" w:rsidRDefault="00051D35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910338">
        <w:rPr>
          <w:sz w:val="28"/>
          <w:szCs w:val="28"/>
        </w:rPr>
        <w:t xml:space="preserve"> </w:t>
      </w:r>
      <w:r w:rsidR="00916F65">
        <w:rPr>
          <w:sz w:val="28"/>
          <w:szCs w:val="28"/>
        </w:rPr>
        <w:t xml:space="preserve">приложение №2 дополнено </w:t>
      </w:r>
      <w:r w:rsidR="00910338">
        <w:rPr>
          <w:sz w:val="28"/>
          <w:szCs w:val="28"/>
        </w:rPr>
        <w:t>подпункт</w:t>
      </w:r>
      <w:r w:rsidR="00916F65">
        <w:rPr>
          <w:sz w:val="28"/>
          <w:szCs w:val="28"/>
        </w:rPr>
        <w:t>ом</w:t>
      </w:r>
      <w:r w:rsidR="00910338">
        <w:rPr>
          <w:sz w:val="28"/>
          <w:szCs w:val="28"/>
        </w:rPr>
        <w:t xml:space="preserve"> 9.6 </w:t>
      </w:r>
      <w:r w:rsidR="00910338" w:rsidRPr="00910338">
        <w:rPr>
          <w:sz w:val="28"/>
          <w:szCs w:val="28"/>
        </w:rPr>
        <w:t>«Нормативы количества и цены приобретения цветов»</w:t>
      </w:r>
      <w:r w:rsidR="00916F65">
        <w:rPr>
          <w:sz w:val="28"/>
          <w:szCs w:val="28"/>
        </w:rPr>
        <w:t>,</w:t>
      </w:r>
      <w:r>
        <w:rPr>
          <w:sz w:val="28"/>
          <w:szCs w:val="28"/>
        </w:rPr>
        <w:t xml:space="preserve"> подпункт 9.5 </w:t>
      </w:r>
      <w:r w:rsidR="00084E82">
        <w:rPr>
          <w:sz w:val="28"/>
          <w:szCs w:val="28"/>
        </w:rPr>
        <w:t xml:space="preserve">«Нормативы </w:t>
      </w:r>
      <w:r w:rsidR="007F55CE">
        <w:rPr>
          <w:sz w:val="28"/>
          <w:szCs w:val="28"/>
        </w:rPr>
        <w:t>количества и цены приобретения неисключительных (пользовательских) лицензионных прав на программное обеспечение</w:t>
      </w:r>
      <w:r w:rsidR="00084E82">
        <w:rPr>
          <w:sz w:val="28"/>
          <w:szCs w:val="28"/>
        </w:rPr>
        <w:t>»</w:t>
      </w:r>
      <w:r w:rsidR="00916F65">
        <w:rPr>
          <w:sz w:val="28"/>
          <w:szCs w:val="28"/>
        </w:rPr>
        <w:t xml:space="preserve"> дополнен одним наименованием</w:t>
      </w:r>
      <w:r w:rsidR="007F55CE">
        <w:rPr>
          <w:sz w:val="28"/>
          <w:szCs w:val="28"/>
        </w:rPr>
        <w:t xml:space="preserve"> </w:t>
      </w:r>
      <w:r w:rsidR="00916F65">
        <w:rPr>
          <w:sz w:val="28"/>
          <w:szCs w:val="28"/>
        </w:rPr>
        <w:t>(</w:t>
      </w:r>
      <w:r w:rsidR="007F55CE">
        <w:rPr>
          <w:sz w:val="28"/>
          <w:szCs w:val="28"/>
        </w:rPr>
        <w:t>электронной систем</w:t>
      </w:r>
      <w:r w:rsidR="00CC42EF">
        <w:rPr>
          <w:sz w:val="28"/>
          <w:szCs w:val="28"/>
        </w:rPr>
        <w:t>ой</w:t>
      </w:r>
      <w:r w:rsidR="007F55CE">
        <w:rPr>
          <w:sz w:val="28"/>
          <w:szCs w:val="28"/>
        </w:rPr>
        <w:t xml:space="preserve"> «СБИС ЭО-Базовый, ОСНО»</w:t>
      </w:r>
      <w:r w:rsidR="00916F65">
        <w:rPr>
          <w:sz w:val="28"/>
          <w:szCs w:val="28"/>
        </w:rPr>
        <w:t>)</w:t>
      </w:r>
      <w:r w:rsidR="007F55CE">
        <w:rPr>
          <w:sz w:val="28"/>
          <w:szCs w:val="28"/>
        </w:rPr>
        <w:t>.</w:t>
      </w:r>
      <w:r w:rsidR="00916F65">
        <w:rPr>
          <w:sz w:val="28"/>
          <w:szCs w:val="28"/>
        </w:rPr>
        <w:t xml:space="preserve"> </w:t>
      </w:r>
    </w:p>
    <w:p w:rsidR="00E768CC" w:rsidRDefault="00E768CC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A8617F" w:rsidRDefault="00A8617F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6359F" w:rsidRDefault="009F384E" w:rsidP="009F384E">
      <w:pPr>
        <w:shd w:val="clear" w:color="auto" w:fill="FFFFFF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6359F">
        <w:rPr>
          <w:sz w:val="28"/>
          <w:szCs w:val="28"/>
        </w:rPr>
        <w:t>председателя комитета</w:t>
      </w:r>
    </w:p>
    <w:p w:rsidR="009F384E" w:rsidRDefault="0046359F" w:rsidP="009F384E">
      <w:pPr>
        <w:shd w:val="clear" w:color="auto" w:fill="FFFFFF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экономики, финансов и контроля</w:t>
      </w:r>
      <w:r w:rsidR="00DA1333">
        <w:rPr>
          <w:sz w:val="28"/>
          <w:szCs w:val="28"/>
        </w:rPr>
        <w:t xml:space="preserve">                                               </w:t>
      </w:r>
      <w:r w:rsidR="002044D2">
        <w:rPr>
          <w:sz w:val="28"/>
          <w:szCs w:val="28"/>
        </w:rPr>
        <w:t>О</w:t>
      </w:r>
      <w:r w:rsidR="009F384E">
        <w:rPr>
          <w:sz w:val="28"/>
          <w:szCs w:val="28"/>
        </w:rPr>
        <w:t>.</w:t>
      </w:r>
      <w:r w:rsidR="002044D2">
        <w:rPr>
          <w:sz w:val="28"/>
          <w:szCs w:val="28"/>
        </w:rPr>
        <w:t>Л</w:t>
      </w:r>
      <w:r w:rsidR="009F384E">
        <w:rPr>
          <w:sz w:val="28"/>
          <w:szCs w:val="28"/>
        </w:rPr>
        <w:t>. </w:t>
      </w:r>
      <w:r w:rsidR="002044D2">
        <w:rPr>
          <w:sz w:val="28"/>
          <w:szCs w:val="28"/>
        </w:rPr>
        <w:t>Охотникова</w:t>
      </w: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7F55CE" w:rsidRDefault="007F55CE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C42EF" w:rsidRDefault="00CC42EF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C42EF" w:rsidRDefault="00CC42EF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Pr="002F6233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DD460B" w:rsidRPr="002F6233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  <w:r w:rsidRPr="002F6233">
        <w:rPr>
          <w:sz w:val="16"/>
          <w:szCs w:val="16"/>
        </w:rPr>
        <w:t xml:space="preserve">Исп. </w:t>
      </w:r>
      <w:r w:rsidR="00377ABB">
        <w:rPr>
          <w:sz w:val="16"/>
          <w:szCs w:val="16"/>
        </w:rPr>
        <w:t>Л</w:t>
      </w:r>
      <w:r w:rsidRPr="002F6233">
        <w:rPr>
          <w:sz w:val="16"/>
          <w:szCs w:val="16"/>
        </w:rPr>
        <w:t>.В.</w:t>
      </w:r>
      <w:r w:rsidR="00377ABB">
        <w:rPr>
          <w:sz w:val="16"/>
          <w:szCs w:val="16"/>
        </w:rPr>
        <w:t>Завадский</w:t>
      </w:r>
    </w:p>
    <w:p w:rsidR="00536720" w:rsidRDefault="00DD460B" w:rsidP="002F6233">
      <w:pPr>
        <w:shd w:val="clear" w:color="auto" w:fill="FFFFFF"/>
        <w:jc w:val="both"/>
        <w:outlineLvl w:val="2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2F6233">
        <w:rPr>
          <w:sz w:val="16"/>
          <w:szCs w:val="16"/>
        </w:rPr>
        <w:t>92-31-38</w:t>
      </w:r>
    </w:p>
    <w:sectPr w:rsidR="00536720" w:rsidSect="005B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FF"/>
    <w:multiLevelType w:val="hybridMultilevel"/>
    <w:tmpl w:val="5F20D676"/>
    <w:lvl w:ilvl="0" w:tplc="E0EC57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875AD"/>
    <w:multiLevelType w:val="hybridMultilevel"/>
    <w:tmpl w:val="C3D8AED2"/>
    <w:lvl w:ilvl="0" w:tplc="D44AB9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4E8"/>
    <w:rsid w:val="0000626C"/>
    <w:rsid w:val="00051D35"/>
    <w:rsid w:val="000607AE"/>
    <w:rsid w:val="00084E82"/>
    <w:rsid w:val="000F5E0D"/>
    <w:rsid w:val="001475F0"/>
    <w:rsid w:val="00161CEF"/>
    <w:rsid w:val="00175DE9"/>
    <w:rsid w:val="001A24E8"/>
    <w:rsid w:val="002003DE"/>
    <w:rsid w:val="002044D2"/>
    <w:rsid w:val="00263D22"/>
    <w:rsid w:val="002F102C"/>
    <w:rsid w:val="002F6233"/>
    <w:rsid w:val="00300223"/>
    <w:rsid w:val="003048D0"/>
    <w:rsid w:val="0032607E"/>
    <w:rsid w:val="00377ABB"/>
    <w:rsid w:val="003C3430"/>
    <w:rsid w:val="0046359F"/>
    <w:rsid w:val="00485878"/>
    <w:rsid w:val="00532D1C"/>
    <w:rsid w:val="005366A7"/>
    <w:rsid w:val="00536720"/>
    <w:rsid w:val="005810D1"/>
    <w:rsid w:val="005B487C"/>
    <w:rsid w:val="005D6622"/>
    <w:rsid w:val="006272A8"/>
    <w:rsid w:val="006436C6"/>
    <w:rsid w:val="006C1134"/>
    <w:rsid w:val="006F7133"/>
    <w:rsid w:val="00715AFF"/>
    <w:rsid w:val="00767966"/>
    <w:rsid w:val="007E63D7"/>
    <w:rsid w:val="007F55CE"/>
    <w:rsid w:val="0084787B"/>
    <w:rsid w:val="00855422"/>
    <w:rsid w:val="008830A2"/>
    <w:rsid w:val="008A7822"/>
    <w:rsid w:val="00910338"/>
    <w:rsid w:val="00916F65"/>
    <w:rsid w:val="009A7910"/>
    <w:rsid w:val="009E2535"/>
    <w:rsid w:val="009F384E"/>
    <w:rsid w:val="009F4A99"/>
    <w:rsid w:val="00A115D9"/>
    <w:rsid w:val="00A43030"/>
    <w:rsid w:val="00A8617F"/>
    <w:rsid w:val="00AA3731"/>
    <w:rsid w:val="00B125B1"/>
    <w:rsid w:val="00B13945"/>
    <w:rsid w:val="00B2081A"/>
    <w:rsid w:val="00BC582F"/>
    <w:rsid w:val="00BE43E5"/>
    <w:rsid w:val="00C20BF5"/>
    <w:rsid w:val="00C21FE5"/>
    <w:rsid w:val="00C70146"/>
    <w:rsid w:val="00CC42EF"/>
    <w:rsid w:val="00CD1225"/>
    <w:rsid w:val="00D022DF"/>
    <w:rsid w:val="00D86B21"/>
    <w:rsid w:val="00DA1333"/>
    <w:rsid w:val="00DC7326"/>
    <w:rsid w:val="00DD460B"/>
    <w:rsid w:val="00DD63EE"/>
    <w:rsid w:val="00DE4D26"/>
    <w:rsid w:val="00E23617"/>
    <w:rsid w:val="00E34CF0"/>
    <w:rsid w:val="00E359CA"/>
    <w:rsid w:val="00E768CC"/>
    <w:rsid w:val="00EA6B7E"/>
    <w:rsid w:val="00EB7DAE"/>
    <w:rsid w:val="00EF0DB6"/>
    <w:rsid w:val="00F36A13"/>
    <w:rsid w:val="00F47633"/>
    <w:rsid w:val="00F47805"/>
    <w:rsid w:val="00F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3EE"/>
    <w:pPr>
      <w:ind w:left="720"/>
      <w:contextualSpacing/>
    </w:pPr>
  </w:style>
  <w:style w:type="character" w:customStyle="1" w:styleId="apple-converted-space">
    <w:name w:val="apple-converted-space"/>
    <w:basedOn w:val="a0"/>
    <w:rsid w:val="00F4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Охотникова</cp:lastModifiedBy>
  <cp:revision>7</cp:revision>
  <cp:lastPrinted>2016-12-13T12:34:00Z</cp:lastPrinted>
  <dcterms:created xsi:type="dcterms:W3CDTF">2016-12-13T07:39:00Z</dcterms:created>
  <dcterms:modified xsi:type="dcterms:W3CDTF">2016-12-14T13:32:00Z</dcterms:modified>
</cp:coreProperties>
</file>