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40" w:rsidRDefault="00172040" w:rsidP="00172040">
      <w:pPr>
        <w:jc w:val="center"/>
        <w:rPr>
          <w:sz w:val="28"/>
          <w:szCs w:val="28"/>
        </w:rPr>
      </w:pPr>
      <w:r>
        <w:rPr>
          <w:sz w:val="28"/>
          <w:szCs w:val="28"/>
        </w:rPr>
        <w:t>РОССИЙСКАЯ  ФЕДЕРАЦИЯ</w:t>
      </w:r>
    </w:p>
    <w:p w:rsidR="00172040" w:rsidRDefault="00172040" w:rsidP="00172040">
      <w:pPr>
        <w:jc w:val="center"/>
        <w:rPr>
          <w:sz w:val="28"/>
          <w:szCs w:val="28"/>
        </w:rPr>
      </w:pPr>
      <w:r>
        <w:rPr>
          <w:sz w:val="28"/>
          <w:szCs w:val="28"/>
        </w:rPr>
        <w:t>АДМИНИСТРАЦИЯ ГОРОДСКОГО ОКРУГА</w:t>
      </w:r>
    </w:p>
    <w:p w:rsidR="00172040" w:rsidRDefault="00172040" w:rsidP="00172040">
      <w:pPr>
        <w:jc w:val="center"/>
        <w:rPr>
          <w:sz w:val="28"/>
          <w:szCs w:val="28"/>
        </w:rPr>
      </w:pPr>
      <w:r>
        <w:rPr>
          <w:sz w:val="28"/>
          <w:szCs w:val="28"/>
        </w:rPr>
        <w:t xml:space="preserve"> «ГОРОД КАЛИНИНГРАД»</w:t>
      </w:r>
    </w:p>
    <w:p w:rsidR="00172040" w:rsidRDefault="00172040" w:rsidP="00172040">
      <w:pPr>
        <w:jc w:val="center"/>
        <w:rPr>
          <w:sz w:val="28"/>
          <w:szCs w:val="28"/>
        </w:rPr>
      </w:pPr>
    </w:p>
    <w:p w:rsidR="00172040" w:rsidRDefault="00172040" w:rsidP="00172040">
      <w:pPr>
        <w:jc w:val="center"/>
        <w:rPr>
          <w:sz w:val="28"/>
          <w:szCs w:val="28"/>
        </w:rPr>
      </w:pPr>
    </w:p>
    <w:p w:rsidR="00172040" w:rsidRDefault="00172040" w:rsidP="00172040">
      <w:pPr>
        <w:jc w:val="center"/>
        <w:rPr>
          <w:sz w:val="28"/>
          <w:szCs w:val="28"/>
        </w:rPr>
      </w:pPr>
      <w:r>
        <w:rPr>
          <w:sz w:val="28"/>
          <w:szCs w:val="28"/>
        </w:rPr>
        <w:t>ПОСТАНОВЛЕНИЕ</w:t>
      </w:r>
    </w:p>
    <w:p w:rsidR="00172040" w:rsidRDefault="00172040" w:rsidP="00172040">
      <w:pPr>
        <w:jc w:val="center"/>
        <w:rPr>
          <w:sz w:val="28"/>
          <w:szCs w:val="28"/>
        </w:rPr>
      </w:pPr>
    </w:p>
    <w:p w:rsidR="00172040" w:rsidRDefault="00172040" w:rsidP="00172040">
      <w:pPr>
        <w:jc w:val="center"/>
        <w:rPr>
          <w:sz w:val="28"/>
          <w:szCs w:val="28"/>
        </w:rPr>
      </w:pPr>
    </w:p>
    <w:p w:rsidR="00172040" w:rsidRDefault="00172040" w:rsidP="00172040">
      <w:pPr>
        <w:rPr>
          <w:sz w:val="28"/>
          <w:szCs w:val="28"/>
        </w:rPr>
      </w:pPr>
      <w:r>
        <w:rPr>
          <w:sz w:val="28"/>
          <w:szCs w:val="28"/>
        </w:rPr>
        <w:t>от «____»____________2016 г.</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w:t>
      </w:r>
    </w:p>
    <w:p w:rsidR="00172040" w:rsidRDefault="00172040" w:rsidP="00172040">
      <w:pPr>
        <w:rPr>
          <w:sz w:val="28"/>
          <w:szCs w:val="28"/>
        </w:rPr>
      </w:pPr>
      <w:r>
        <w:rPr>
          <w:sz w:val="28"/>
          <w:szCs w:val="28"/>
        </w:rPr>
        <w:t>г. Калининград</w:t>
      </w:r>
    </w:p>
    <w:p w:rsidR="00172040" w:rsidRDefault="00172040" w:rsidP="00172040">
      <w:pPr>
        <w:rPr>
          <w:sz w:val="28"/>
          <w:szCs w:val="28"/>
        </w:rPr>
      </w:pPr>
    </w:p>
    <w:p w:rsidR="00172040" w:rsidRDefault="00172040" w:rsidP="00172040">
      <w:pPr>
        <w:rPr>
          <w:sz w:val="28"/>
          <w:szCs w:val="28"/>
        </w:rPr>
      </w:pPr>
    </w:p>
    <w:tbl>
      <w:tblPr>
        <w:tblW w:w="0" w:type="auto"/>
        <w:tblInd w:w="-106" w:type="dxa"/>
        <w:tblLook w:val="00A0"/>
      </w:tblPr>
      <w:tblGrid>
        <w:gridCol w:w="5070"/>
      </w:tblGrid>
      <w:tr w:rsidR="00172040" w:rsidTr="00172040">
        <w:tc>
          <w:tcPr>
            <w:tcW w:w="5070" w:type="dxa"/>
          </w:tcPr>
          <w:p w:rsidR="00172040" w:rsidRDefault="00172040">
            <w:pPr>
              <w:autoSpaceDE w:val="0"/>
              <w:autoSpaceDN w:val="0"/>
              <w:adjustRightInd w:val="0"/>
              <w:jc w:val="both"/>
              <w:rPr>
                <w:sz w:val="28"/>
                <w:szCs w:val="28"/>
              </w:rPr>
            </w:pPr>
            <w:r>
              <w:rPr>
                <w:sz w:val="28"/>
                <w:szCs w:val="28"/>
              </w:rPr>
              <w:t xml:space="preserve">О внесении изменений в постановление </w:t>
            </w:r>
          </w:p>
          <w:p w:rsidR="00172040" w:rsidRDefault="00172040">
            <w:pPr>
              <w:autoSpaceDE w:val="0"/>
              <w:autoSpaceDN w:val="0"/>
              <w:adjustRightInd w:val="0"/>
              <w:jc w:val="both"/>
              <w:rPr>
                <w:sz w:val="28"/>
                <w:szCs w:val="28"/>
              </w:rPr>
            </w:pPr>
            <w:r>
              <w:rPr>
                <w:sz w:val="28"/>
                <w:szCs w:val="28"/>
              </w:rPr>
              <w:t xml:space="preserve">администрации городского округа </w:t>
            </w:r>
          </w:p>
          <w:p w:rsidR="00172040" w:rsidRDefault="00172040">
            <w:pPr>
              <w:autoSpaceDE w:val="0"/>
              <w:autoSpaceDN w:val="0"/>
              <w:adjustRightInd w:val="0"/>
              <w:jc w:val="both"/>
              <w:rPr>
                <w:sz w:val="28"/>
                <w:szCs w:val="28"/>
              </w:rPr>
            </w:pPr>
            <w:r>
              <w:rPr>
                <w:sz w:val="28"/>
                <w:szCs w:val="28"/>
              </w:rPr>
              <w:t xml:space="preserve">«Город Калининград» от 17.11.2011              № 1979 «Об </w:t>
            </w:r>
            <w:proofErr w:type="gramStart"/>
            <w:r>
              <w:rPr>
                <w:sz w:val="28"/>
                <w:szCs w:val="28"/>
              </w:rPr>
              <w:t>утверждении</w:t>
            </w:r>
            <w:proofErr w:type="gramEnd"/>
            <w:r>
              <w:rPr>
                <w:sz w:val="28"/>
                <w:szCs w:val="28"/>
              </w:rPr>
              <w:t xml:space="preserve"> схемы размещения  нестационарных торговых объектов на территории городского округа «Город Калининград»                          (в редакции от 10.12.2012 № 2258,                           от 03.06.2013 № 768, от 25.12.2013                    № 2049, от 29.10.2014 № 1687,                        от 03.03.2015 № 371, от 29.09.2015                       № 1650, от 13.04.2016 № 493)</w:t>
            </w:r>
          </w:p>
          <w:p w:rsidR="00172040" w:rsidRDefault="00172040">
            <w:pPr>
              <w:autoSpaceDE w:val="0"/>
              <w:autoSpaceDN w:val="0"/>
              <w:adjustRightInd w:val="0"/>
              <w:rPr>
                <w:sz w:val="28"/>
                <w:szCs w:val="28"/>
              </w:rPr>
            </w:pPr>
          </w:p>
        </w:tc>
      </w:tr>
    </w:tbl>
    <w:p w:rsidR="00172040" w:rsidRDefault="00172040" w:rsidP="00172040">
      <w:pPr>
        <w:autoSpaceDE w:val="0"/>
        <w:autoSpaceDN w:val="0"/>
        <w:adjustRightInd w:val="0"/>
        <w:ind w:firstLine="540"/>
        <w:jc w:val="both"/>
        <w:rPr>
          <w:sz w:val="28"/>
          <w:szCs w:val="28"/>
        </w:rPr>
      </w:pPr>
    </w:p>
    <w:p w:rsidR="00172040" w:rsidRDefault="00172040" w:rsidP="00172040">
      <w:pPr>
        <w:autoSpaceDE w:val="0"/>
        <w:autoSpaceDN w:val="0"/>
        <w:adjustRightInd w:val="0"/>
        <w:ind w:firstLine="540"/>
        <w:jc w:val="both"/>
        <w:rPr>
          <w:sz w:val="28"/>
          <w:szCs w:val="28"/>
        </w:rPr>
      </w:pPr>
      <w:r>
        <w:rPr>
          <w:sz w:val="28"/>
          <w:szCs w:val="28"/>
        </w:rPr>
        <w:t>На основании Федерального закона от 28.12.2009 № 381-ФЗ «Об основах государственного регулирования торговой деятельности в Российской Федерации», постановления Правительства Калининградской области от 28.05.2010 № 386 «О порядке разработки и утверждения схем размещения нестационарных торговых объектов на территории муниципальных образований Калининградской области», руководствуясь подпунктами 15, 33 п. 1 ст. 16 Федерального закона от 06.10.2003 № 131-ФЗ «Об общих принципах организации местного самоуправления в Российской Федерации», ст. 45 Устава городского округа «Город Калининград», а также с учетом результатов публичных слушаний, проведенных 20.12.2016,</w:t>
      </w:r>
    </w:p>
    <w:p w:rsidR="00172040" w:rsidRDefault="00172040" w:rsidP="00172040">
      <w:pPr>
        <w:jc w:val="center"/>
        <w:rPr>
          <w:sz w:val="28"/>
          <w:szCs w:val="28"/>
        </w:rPr>
      </w:pPr>
    </w:p>
    <w:p w:rsidR="00172040" w:rsidRDefault="00172040" w:rsidP="00172040">
      <w:pPr>
        <w:jc w:val="center"/>
        <w:rPr>
          <w:sz w:val="28"/>
          <w:szCs w:val="28"/>
        </w:rPr>
      </w:pPr>
    </w:p>
    <w:p w:rsidR="00172040" w:rsidRDefault="00172040" w:rsidP="00172040">
      <w:pPr>
        <w:jc w:val="center"/>
        <w:rPr>
          <w:sz w:val="28"/>
          <w:szCs w:val="28"/>
        </w:rPr>
      </w:pPr>
      <w:r>
        <w:rPr>
          <w:sz w:val="28"/>
          <w:szCs w:val="28"/>
        </w:rPr>
        <w:t>ПОСТАНОВЛЯЮ:</w:t>
      </w:r>
    </w:p>
    <w:p w:rsidR="00172040" w:rsidRDefault="00172040" w:rsidP="00172040">
      <w:pPr>
        <w:ind w:left="2880"/>
        <w:jc w:val="both"/>
        <w:rPr>
          <w:sz w:val="28"/>
          <w:szCs w:val="28"/>
        </w:rPr>
      </w:pPr>
    </w:p>
    <w:p w:rsidR="00172040" w:rsidRDefault="00172040" w:rsidP="00172040">
      <w:pPr>
        <w:ind w:left="2880"/>
        <w:jc w:val="both"/>
        <w:rPr>
          <w:sz w:val="28"/>
          <w:szCs w:val="28"/>
        </w:rPr>
      </w:pPr>
    </w:p>
    <w:p w:rsidR="00172040" w:rsidRDefault="00172040" w:rsidP="00172040">
      <w:pPr>
        <w:autoSpaceDE w:val="0"/>
        <w:ind w:firstLine="720"/>
        <w:jc w:val="both"/>
        <w:rPr>
          <w:sz w:val="28"/>
          <w:szCs w:val="28"/>
        </w:rPr>
      </w:pPr>
      <w:r>
        <w:rPr>
          <w:sz w:val="28"/>
          <w:szCs w:val="28"/>
        </w:rPr>
        <w:t xml:space="preserve">1. </w:t>
      </w:r>
      <w:proofErr w:type="gramStart"/>
      <w:r>
        <w:rPr>
          <w:sz w:val="28"/>
          <w:szCs w:val="28"/>
        </w:rPr>
        <w:t>Внести следующие изменения в приложение к постановлению администрации городского округа «Город Калининград» от 17.11.2011 № 1979 «Об утверждении схемы размещения  нестационарных торговых объектов на территории городского округа «Город Калининград» (в редакции от 10.12.2012 № 2258, от 03.06.2013 № 768, от 25.12.2013 № 2049, от 29.10.2014 № 1687, от 03.03.2015 № 371, от 29.09.2015 № 1650, от 13.04.2016 № 493):</w:t>
      </w:r>
      <w:proofErr w:type="gramEnd"/>
    </w:p>
    <w:p w:rsidR="00172040" w:rsidRDefault="00172040" w:rsidP="00172040">
      <w:pPr>
        <w:ind w:firstLine="720"/>
        <w:jc w:val="both"/>
        <w:rPr>
          <w:sz w:val="28"/>
          <w:szCs w:val="28"/>
        </w:rPr>
      </w:pPr>
      <w:r>
        <w:rPr>
          <w:sz w:val="28"/>
          <w:szCs w:val="28"/>
        </w:rPr>
        <w:lastRenderedPageBreak/>
        <w:t xml:space="preserve">1.1. Раздел 1 «Результаты инвентаризации» дополнить таблицей «Перечень нестационарных торговых объектов, </w:t>
      </w:r>
      <w:proofErr w:type="gramStart"/>
      <w:r>
        <w:rPr>
          <w:sz w:val="28"/>
          <w:szCs w:val="28"/>
        </w:rPr>
        <w:t>имевших</w:t>
      </w:r>
      <w:proofErr w:type="gramEnd"/>
      <w:r>
        <w:rPr>
          <w:sz w:val="28"/>
          <w:szCs w:val="28"/>
        </w:rPr>
        <w:t xml:space="preserve"> правовые основания для размещения, но не включенных в инвентаризационные ведомости» (приложение № 1).</w:t>
      </w:r>
    </w:p>
    <w:p w:rsidR="00172040" w:rsidRDefault="00172040" w:rsidP="00172040">
      <w:pPr>
        <w:autoSpaceDE w:val="0"/>
        <w:autoSpaceDN w:val="0"/>
        <w:adjustRightInd w:val="0"/>
        <w:ind w:firstLine="720"/>
        <w:jc w:val="both"/>
        <w:rPr>
          <w:sz w:val="28"/>
          <w:szCs w:val="28"/>
        </w:rPr>
      </w:pPr>
      <w:r>
        <w:rPr>
          <w:sz w:val="28"/>
          <w:szCs w:val="28"/>
        </w:rPr>
        <w:t>1.2. В разделе 4 «План реализации схемы размещения нестационарных торговых объектов», подразделе 1 «Пояснительная записка» абзацы 16-20, 23-27, 30-35 изложить в новой редакции:</w:t>
      </w:r>
    </w:p>
    <w:p w:rsidR="00172040" w:rsidRDefault="00172040" w:rsidP="00172040">
      <w:pPr>
        <w:autoSpaceDE w:val="0"/>
        <w:autoSpaceDN w:val="0"/>
        <w:adjustRightInd w:val="0"/>
        <w:ind w:firstLine="720"/>
        <w:jc w:val="both"/>
        <w:rPr>
          <w:sz w:val="28"/>
          <w:szCs w:val="28"/>
        </w:rPr>
      </w:pPr>
      <w:proofErr w:type="gramStart"/>
      <w:r>
        <w:rPr>
          <w:sz w:val="28"/>
          <w:szCs w:val="28"/>
        </w:rPr>
        <w:t xml:space="preserve">«На Схеме расположены </w:t>
      </w:r>
      <w:r w:rsidR="00547731">
        <w:rPr>
          <w:sz w:val="28"/>
          <w:szCs w:val="28"/>
        </w:rPr>
        <w:t>1001</w:t>
      </w:r>
      <w:r>
        <w:rPr>
          <w:sz w:val="28"/>
          <w:szCs w:val="28"/>
        </w:rPr>
        <w:t xml:space="preserve"> существующи</w:t>
      </w:r>
      <w:r w:rsidR="00547731">
        <w:rPr>
          <w:sz w:val="28"/>
          <w:szCs w:val="28"/>
        </w:rPr>
        <w:t>й</w:t>
      </w:r>
      <w:r>
        <w:rPr>
          <w:sz w:val="28"/>
          <w:szCs w:val="28"/>
        </w:rPr>
        <w:t xml:space="preserve"> объект, из них:</w:t>
      </w:r>
      <w:proofErr w:type="gramEnd"/>
    </w:p>
    <w:p w:rsidR="00172040" w:rsidRDefault="00172040" w:rsidP="00172040">
      <w:pPr>
        <w:autoSpaceDE w:val="0"/>
        <w:autoSpaceDN w:val="0"/>
        <w:adjustRightInd w:val="0"/>
        <w:ind w:firstLine="720"/>
        <w:jc w:val="both"/>
        <w:rPr>
          <w:sz w:val="28"/>
          <w:szCs w:val="28"/>
        </w:rPr>
      </w:pPr>
      <w:r>
        <w:rPr>
          <w:sz w:val="28"/>
          <w:szCs w:val="28"/>
        </w:rPr>
        <w:t>павильоны, киоски – 9</w:t>
      </w:r>
      <w:r w:rsidR="00547731">
        <w:rPr>
          <w:sz w:val="28"/>
          <w:szCs w:val="28"/>
        </w:rPr>
        <w:t>79</w:t>
      </w:r>
      <w:r>
        <w:rPr>
          <w:sz w:val="28"/>
          <w:szCs w:val="28"/>
        </w:rPr>
        <w:t xml:space="preserve"> шт.;</w:t>
      </w:r>
    </w:p>
    <w:p w:rsidR="00172040" w:rsidRDefault="00172040" w:rsidP="00172040">
      <w:pPr>
        <w:autoSpaceDE w:val="0"/>
        <w:autoSpaceDN w:val="0"/>
        <w:adjustRightInd w:val="0"/>
        <w:ind w:firstLine="720"/>
        <w:jc w:val="both"/>
        <w:rPr>
          <w:sz w:val="28"/>
          <w:szCs w:val="28"/>
        </w:rPr>
      </w:pPr>
      <w:r>
        <w:rPr>
          <w:sz w:val="28"/>
          <w:szCs w:val="28"/>
        </w:rPr>
        <w:t>палатки – 22 шт.</w:t>
      </w:r>
    </w:p>
    <w:p w:rsidR="00172040" w:rsidRDefault="00172040" w:rsidP="00172040">
      <w:pPr>
        <w:autoSpaceDE w:val="0"/>
        <w:autoSpaceDN w:val="0"/>
        <w:adjustRightInd w:val="0"/>
        <w:ind w:firstLine="720"/>
        <w:jc w:val="both"/>
        <w:rPr>
          <w:sz w:val="28"/>
          <w:szCs w:val="28"/>
        </w:rPr>
      </w:pPr>
      <w:r>
        <w:rPr>
          <w:sz w:val="28"/>
          <w:szCs w:val="28"/>
        </w:rPr>
        <w:t>А также проектные места размещения НТО – 9</w:t>
      </w:r>
      <w:r w:rsidR="004F4DC6">
        <w:rPr>
          <w:sz w:val="28"/>
          <w:szCs w:val="28"/>
        </w:rPr>
        <w:t>0</w:t>
      </w:r>
      <w:r>
        <w:rPr>
          <w:sz w:val="28"/>
          <w:szCs w:val="28"/>
        </w:rPr>
        <w:t xml:space="preserve"> шт.».</w:t>
      </w:r>
    </w:p>
    <w:p w:rsidR="00172040" w:rsidRDefault="00172040" w:rsidP="00172040">
      <w:pPr>
        <w:autoSpaceDE w:val="0"/>
        <w:autoSpaceDN w:val="0"/>
        <w:adjustRightInd w:val="0"/>
        <w:ind w:firstLine="720"/>
        <w:jc w:val="both"/>
        <w:rPr>
          <w:sz w:val="28"/>
          <w:szCs w:val="28"/>
        </w:rPr>
      </w:pPr>
      <w:r>
        <w:rPr>
          <w:sz w:val="28"/>
          <w:szCs w:val="28"/>
        </w:rPr>
        <w:t>1.3. Изложить приложение № 1 «Перечень проектных мест, включенных в проектную часть схемы размещения нестационарных торговых объектов» к разделу 4 «План реализации схемы размещения нестационарных торговых объектов» в новой редакции (приложение № 2).</w:t>
      </w:r>
    </w:p>
    <w:p w:rsidR="00172040" w:rsidRDefault="00172040" w:rsidP="00172040">
      <w:pPr>
        <w:autoSpaceDE w:val="0"/>
        <w:autoSpaceDN w:val="0"/>
        <w:adjustRightInd w:val="0"/>
        <w:ind w:firstLine="720"/>
        <w:jc w:val="both"/>
        <w:rPr>
          <w:sz w:val="28"/>
          <w:szCs w:val="28"/>
        </w:rPr>
      </w:pPr>
      <w:r>
        <w:rPr>
          <w:sz w:val="28"/>
          <w:szCs w:val="28"/>
        </w:rPr>
        <w:t>1.4. Изложить приложение № 2 «Перечень мест, подлежащих исключению из схемы размещения нестационарных торговых объектов» к разделу 4 «План реализации схемы размещения нестационарных торговых объектов» в новой редакции (приложение № 3).</w:t>
      </w:r>
    </w:p>
    <w:p w:rsidR="00172040" w:rsidRDefault="00172040" w:rsidP="00172040">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1.5. И</w:t>
      </w:r>
      <w:r>
        <w:rPr>
          <w:rFonts w:ascii="Times New Roman" w:eastAsia="Calibri" w:hAnsi="Times New Roman" w:cs="Times New Roman"/>
          <w:sz w:val="28"/>
          <w:szCs w:val="28"/>
        </w:rPr>
        <w:t>сключить</w:t>
      </w:r>
      <w:r>
        <w:rPr>
          <w:rFonts w:ascii="Times New Roman" w:hAnsi="Times New Roman" w:cs="Times New Roman"/>
          <w:sz w:val="28"/>
          <w:szCs w:val="28"/>
        </w:rPr>
        <w:t xml:space="preserve"> из подпункта 1 пункта 5 «План-график приведения существующих нестационарных торговых объектов и мест их размещения в </w:t>
      </w:r>
      <w:proofErr w:type="gramStart"/>
      <w:r>
        <w:rPr>
          <w:rFonts w:ascii="Times New Roman" w:hAnsi="Times New Roman" w:cs="Times New Roman"/>
          <w:sz w:val="28"/>
          <w:szCs w:val="28"/>
        </w:rPr>
        <w:t xml:space="preserve">соответствие с проектными планами и паспортами нестационарных торговых объектов» раздела 4 «План реализации схемы размещения нестационарных торговых объектов» </w:t>
      </w:r>
      <w:r>
        <w:rPr>
          <w:rFonts w:ascii="Times New Roman" w:eastAsia="Calibri" w:hAnsi="Times New Roman" w:cs="Times New Roman"/>
          <w:sz w:val="28"/>
          <w:szCs w:val="28"/>
        </w:rPr>
        <w:t>объекты с инвентаризационными номерами 1, 13, 18, 22, 63, 64, 75, 80, 86, 102, 120, 121, 133, 148, 152, 155, 156, 158, 160, 161, 163, 164, 181, 183, 194, 195, 221, 222, 223, 224, 226, 227, 228, 232, 253, 260,261, 262, 263</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264, 275, 296, 308,310, 311, 312, 335, 336, 337, 372, 385, 432, 433, 453, 455, 457, 459, 463, 464, 465, 466, 468, 469, 470, 473, 475, 478, 479 , 480, 481, 504, 505, 514, 516, 517, 520, 521, 524, 525, 526, 535, 537, 539, 540, 541, 546, 558, 565, 571, 572, 574, 575, 582, 583, 585,586, 609, 610, 611, 612, 647</w:t>
      </w:r>
      <w:proofErr w:type="gramEnd"/>
      <w:r>
        <w:rPr>
          <w:rFonts w:ascii="Times New Roman" w:eastAsia="Calibri" w:hAnsi="Times New Roman" w:cs="Times New Roman"/>
          <w:sz w:val="28"/>
          <w:szCs w:val="28"/>
        </w:rPr>
        <w:t>, 649, 651, 658, 666, 667, 670, 673, 674, 675, 681, 692, 694, 695, 711, 713, 714, 716, 717, 742, 743, 767, 804, 859, 861, 913, 926, 929, 960, 1058, 1121, 1124, 1414.</w:t>
      </w:r>
    </w:p>
    <w:p w:rsidR="00172040" w:rsidRDefault="00172040" w:rsidP="00172040">
      <w:pPr>
        <w:ind w:firstLine="720"/>
        <w:jc w:val="both"/>
        <w:rPr>
          <w:sz w:val="28"/>
          <w:szCs w:val="28"/>
        </w:rPr>
      </w:pPr>
      <w:r>
        <w:rPr>
          <w:sz w:val="28"/>
          <w:szCs w:val="28"/>
        </w:rPr>
        <w:t xml:space="preserve">2. </w:t>
      </w:r>
      <w:proofErr w:type="gramStart"/>
      <w:r>
        <w:rPr>
          <w:sz w:val="28"/>
          <w:szCs w:val="28"/>
        </w:rPr>
        <w:t xml:space="preserve">Комитету архитектуры и строительства администрации городского округа «Город Калининград» (А.Л. </w:t>
      </w:r>
      <w:proofErr w:type="spellStart"/>
      <w:r>
        <w:rPr>
          <w:sz w:val="28"/>
          <w:szCs w:val="28"/>
        </w:rPr>
        <w:t>Крупин</w:t>
      </w:r>
      <w:proofErr w:type="spellEnd"/>
      <w:r>
        <w:rPr>
          <w:sz w:val="28"/>
          <w:szCs w:val="28"/>
        </w:rPr>
        <w:t>) в срок до 01.02.2017 провести корректировку схемы размещения нестационарных торговых объектов в  границах городского округа «Город Калининград», выполненной с использованием цифровой  картографической основы в виде топографической карты из информационной системы обеспечения градостроительной деятельности, и указать существующее расположение нестационарных торговых объектов.</w:t>
      </w:r>
      <w:proofErr w:type="gramEnd"/>
    </w:p>
    <w:p w:rsidR="00172040" w:rsidRDefault="00172040" w:rsidP="00172040">
      <w:pPr>
        <w:autoSpaceDE w:val="0"/>
        <w:autoSpaceDN w:val="0"/>
        <w:adjustRightInd w:val="0"/>
        <w:ind w:firstLine="720"/>
        <w:jc w:val="both"/>
        <w:rPr>
          <w:sz w:val="28"/>
          <w:szCs w:val="28"/>
        </w:rPr>
      </w:pPr>
      <w:r>
        <w:rPr>
          <w:sz w:val="28"/>
          <w:szCs w:val="28"/>
        </w:rPr>
        <w:t xml:space="preserve">3. </w:t>
      </w:r>
      <w:proofErr w:type="gramStart"/>
      <w:r>
        <w:rPr>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Pr>
          <w:b/>
          <w:bCs/>
          <w:sz w:val="28"/>
          <w:szCs w:val="28"/>
        </w:rPr>
        <w:t xml:space="preserve"> </w:t>
      </w:r>
      <w:r>
        <w:rPr>
          <w:sz w:val="28"/>
          <w:szCs w:val="28"/>
        </w:rPr>
        <w:t>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172040" w:rsidRDefault="00172040" w:rsidP="0017204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председателя комитета экономики, финансов и контроля администрации городского округа «Город Калининград» </w:t>
      </w:r>
      <w:r w:rsidR="00207327">
        <w:rPr>
          <w:rFonts w:ascii="Times New Roman" w:hAnsi="Times New Roman" w:cs="Times New Roman"/>
          <w:sz w:val="28"/>
          <w:szCs w:val="28"/>
        </w:rPr>
        <w:t xml:space="preserve"> </w:t>
      </w:r>
      <w:r>
        <w:rPr>
          <w:rFonts w:ascii="Times New Roman" w:hAnsi="Times New Roman" w:cs="Times New Roman"/>
          <w:sz w:val="28"/>
          <w:szCs w:val="28"/>
        </w:rPr>
        <w:t xml:space="preserve">Н.А. Дмитриеву. </w:t>
      </w:r>
    </w:p>
    <w:p w:rsidR="00172040" w:rsidRDefault="00172040" w:rsidP="00172040">
      <w:pPr>
        <w:autoSpaceDE w:val="0"/>
        <w:ind w:firstLine="720"/>
        <w:jc w:val="both"/>
        <w:rPr>
          <w:sz w:val="28"/>
          <w:szCs w:val="28"/>
        </w:rPr>
      </w:pPr>
    </w:p>
    <w:p w:rsidR="00172040" w:rsidRDefault="00172040" w:rsidP="00172040">
      <w:pPr>
        <w:autoSpaceDE w:val="0"/>
        <w:ind w:firstLine="720"/>
        <w:jc w:val="both"/>
        <w:rPr>
          <w:sz w:val="28"/>
          <w:szCs w:val="28"/>
        </w:rPr>
      </w:pPr>
    </w:p>
    <w:p w:rsidR="00172040" w:rsidRDefault="00172040" w:rsidP="00172040">
      <w:pPr>
        <w:autoSpaceDE w:val="0"/>
        <w:ind w:firstLine="720"/>
        <w:jc w:val="both"/>
        <w:rPr>
          <w:sz w:val="28"/>
          <w:szCs w:val="28"/>
        </w:rPr>
      </w:pPr>
    </w:p>
    <w:p w:rsidR="00172040" w:rsidRDefault="00172040" w:rsidP="00172040">
      <w:pPr>
        <w:jc w:val="both"/>
        <w:rPr>
          <w:color w:val="000000"/>
          <w:sz w:val="28"/>
          <w:szCs w:val="28"/>
        </w:rPr>
      </w:pPr>
      <w:r>
        <w:rPr>
          <w:sz w:val="28"/>
          <w:szCs w:val="28"/>
        </w:rPr>
        <w:t>Глава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w:t>
      </w:r>
      <w:proofErr w:type="spellStart"/>
      <w:r>
        <w:rPr>
          <w:sz w:val="28"/>
          <w:szCs w:val="28"/>
        </w:rPr>
        <w:t>Ярошук</w:t>
      </w:r>
      <w:proofErr w:type="spellEnd"/>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172040" w:rsidP="00172040">
      <w:pPr>
        <w:jc w:val="both"/>
        <w:rPr>
          <w:sz w:val="18"/>
          <w:szCs w:val="18"/>
        </w:rPr>
      </w:pPr>
    </w:p>
    <w:p w:rsidR="00172040" w:rsidRDefault="00207327" w:rsidP="00172040">
      <w:pPr>
        <w:jc w:val="both"/>
        <w:rPr>
          <w:sz w:val="18"/>
          <w:szCs w:val="18"/>
        </w:rPr>
      </w:pPr>
      <w:r>
        <w:rPr>
          <w:sz w:val="18"/>
          <w:szCs w:val="18"/>
        </w:rPr>
        <w:t>Медв</w:t>
      </w:r>
      <w:r w:rsidR="00172040">
        <w:rPr>
          <w:sz w:val="18"/>
          <w:szCs w:val="18"/>
        </w:rPr>
        <w:t xml:space="preserve">едева </w:t>
      </w:r>
    </w:p>
    <w:p w:rsidR="00172040" w:rsidRDefault="00172040" w:rsidP="00172040">
      <w:pPr>
        <w:jc w:val="both"/>
        <w:rPr>
          <w:sz w:val="18"/>
          <w:szCs w:val="18"/>
        </w:rPr>
      </w:pPr>
      <w:r>
        <w:rPr>
          <w:sz w:val="18"/>
          <w:szCs w:val="18"/>
        </w:rPr>
        <w:t>92-32-33</w:t>
      </w:r>
    </w:p>
    <w:p w:rsidR="00663D83" w:rsidRDefault="00663D83"/>
    <w:p w:rsidR="009E5650" w:rsidRDefault="009E5650"/>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Pr="00331A38" w:rsidRDefault="009E5650" w:rsidP="009E5650">
      <w:pPr>
        <w:ind w:left="5580" w:hanging="193"/>
        <w:rPr>
          <w:sz w:val="28"/>
          <w:szCs w:val="28"/>
        </w:rPr>
      </w:pPr>
      <w:r w:rsidRPr="00331A38">
        <w:rPr>
          <w:sz w:val="28"/>
          <w:szCs w:val="28"/>
        </w:rPr>
        <w:lastRenderedPageBreak/>
        <w:t>Приложение</w:t>
      </w:r>
      <w:r>
        <w:rPr>
          <w:sz w:val="28"/>
          <w:szCs w:val="28"/>
        </w:rPr>
        <w:t xml:space="preserve"> № 1</w:t>
      </w:r>
    </w:p>
    <w:p w:rsidR="009E5650" w:rsidRPr="00331A38" w:rsidRDefault="009E5650" w:rsidP="009E5650">
      <w:pPr>
        <w:ind w:left="5387" w:hanging="193"/>
        <w:rPr>
          <w:sz w:val="28"/>
          <w:szCs w:val="28"/>
        </w:rPr>
      </w:pPr>
      <w:r>
        <w:rPr>
          <w:sz w:val="28"/>
          <w:szCs w:val="28"/>
        </w:rPr>
        <w:tab/>
      </w:r>
      <w:r w:rsidRPr="00331A38">
        <w:rPr>
          <w:sz w:val="28"/>
          <w:szCs w:val="28"/>
        </w:rPr>
        <w:t>к постановлению администрации городского округа «Город Калининград»</w:t>
      </w:r>
    </w:p>
    <w:p w:rsidR="009E5650" w:rsidRDefault="009E5650" w:rsidP="009E5650">
      <w:pPr>
        <w:ind w:left="5387"/>
        <w:rPr>
          <w:sz w:val="28"/>
          <w:szCs w:val="28"/>
        </w:rPr>
      </w:pPr>
      <w:r w:rsidRPr="00331A38">
        <w:rPr>
          <w:sz w:val="28"/>
          <w:szCs w:val="28"/>
        </w:rPr>
        <w:t>от «___»_______201</w:t>
      </w:r>
      <w:r>
        <w:rPr>
          <w:sz w:val="28"/>
          <w:szCs w:val="28"/>
        </w:rPr>
        <w:t>6</w:t>
      </w:r>
      <w:r w:rsidRPr="00331A38">
        <w:rPr>
          <w:sz w:val="28"/>
          <w:szCs w:val="28"/>
        </w:rPr>
        <w:t xml:space="preserve"> </w:t>
      </w:r>
      <w:r>
        <w:rPr>
          <w:sz w:val="28"/>
          <w:szCs w:val="28"/>
        </w:rPr>
        <w:t xml:space="preserve">г. </w:t>
      </w:r>
      <w:r w:rsidRPr="00331A38">
        <w:rPr>
          <w:sz w:val="28"/>
          <w:szCs w:val="28"/>
        </w:rPr>
        <w:t xml:space="preserve">№ ___ </w:t>
      </w:r>
    </w:p>
    <w:p w:rsidR="009E5650" w:rsidRDefault="009E5650" w:rsidP="009E5650">
      <w:pPr>
        <w:ind w:left="5387"/>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Default="009E5650" w:rsidP="009E5650">
      <w:pPr>
        <w:ind w:left="5580" w:hanging="193"/>
        <w:rPr>
          <w:sz w:val="28"/>
          <w:szCs w:val="28"/>
        </w:rPr>
      </w:pPr>
    </w:p>
    <w:p w:rsidR="009E5650" w:rsidRPr="00331A38" w:rsidRDefault="009E5650" w:rsidP="009E5650">
      <w:pPr>
        <w:ind w:firstLine="720"/>
        <w:jc w:val="center"/>
        <w:rPr>
          <w:sz w:val="28"/>
          <w:szCs w:val="28"/>
        </w:rPr>
      </w:pPr>
      <w:r w:rsidRPr="00331A38">
        <w:rPr>
          <w:sz w:val="28"/>
          <w:szCs w:val="28"/>
        </w:rPr>
        <w:t>Перечень нестационарных торговых объектов</w:t>
      </w:r>
      <w:r>
        <w:rPr>
          <w:sz w:val="28"/>
          <w:szCs w:val="28"/>
        </w:rPr>
        <w:t xml:space="preserve">, </w:t>
      </w:r>
      <w:proofErr w:type="gramStart"/>
      <w:r>
        <w:rPr>
          <w:sz w:val="28"/>
          <w:szCs w:val="28"/>
        </w:rPr>
        <w:t>имевших</w:t>
      </w:r>
      <w:proofErr w:type="gramEnd"/>
      <w:r>
        <w:rPr>
          <w:sz w:val="28"/>
          <w:szCs w:val="28"/>
        </w:rPr>
        <w:t xml:space="preserve"> правовые основания для размещения, но не включенных в инвентаризационные ведомости</w:t>
      </w:r>
    </w:p>
    <w:p w:rsidR="009E5650" w:rsidRDefault="009E5650" w:rsidP="009E5650">
      <w:pPr>
        <w:ind w:firstLine="720"/>
        <w:jc w:val="center"/>
        <w:rPr>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559"/>
        <w:gridCol w:w="1843"/>
        <w:gridCol w:w="1984"/>
        <w:gridCol w:w="3969"/>
      </w:tblGrid>
      <w:tr w:rsidR="009E5650" w:rsidRPr="00331A38" w:rsidTr="009E5650">
        <w:tc>
          <w:tcPr>
            <w:tcW w:w="644" w:type="dxa"/>
          </w:tcPr>
          <w:p w:rsidR="009E5650" w:rsidRPr="008A7CE5" w:rsidRDefault="009E5650" w:rsidP="009E5650">
            <w:pPr>
              <w:tabs>
                <w:tab w:val="left" w:pos="-174"/>
              </w:tabs>
              <w:ind w:right="-250"/>
              <w:rPr>
                <w:sz w:val="26"/>
                <w:szCs w:val="26"/>
              </w:rPr>
            </w:pPr>
            <w:r w:rsidRPr="008A7CE5">
              <w:rPr>
                <w:sz w:val="26"/>
                <w:szCs w:val="26"/>
              </w:rPr>
              <w:t xml:space="preserve">№ </w:t>
            </w:r>
            <w:proofErr w:type="spellStart"/>
            <w:proofErr w:type="gramStart"/>
            <w:r w:rsidRPr="008A7CE5">
              <w:rPr>
                <w:sz w:val="26"/>
                <w:szCs w:val="26"/>
              </w:rPr>
              <w:t>п</w:t>
            </w:r>
            <w:proofErr w:type="spellEnd"/>
            <w:proofErr w:type="gramEnd"/>
            <w:r w:rsidRPr="008A7CE5">
              <w:rPr>
                <w:sz w:val="26"/>
                <w:szCs w:val="26"/>
              </w:rPr>
              <w:t>/</w:t>
            </w:r>
            <w:proofErr w:type="spellStart"/>
            <w:r w:rsidRPr="008A7CE5">
              <w:rPr>
                <w:sz w:val="26"/>
                <w:szCs w:val="26"/>
              </w:rPr>
              <w:t>п</w:t>
            </w:r>
            <w:proofErr w:type="spellEnd"/>
          </w:p>
        </w:tc>
        <w:tc>
          <w:tcPr>
            <w:tcW w:w="1559" w:type="dxa"/>
          </w:tcPr>
          <w:p w:rsidR="009E5650" w:rsidRPr="003F4F97" w:rsidRDefault="009E5650" w:rsidP="009E5650">
            <w:pPr>
              <w:jc w:val="both"/>
              <w:rPr>
                <w:sz w:val="26"/>
                <w:szCs w:val="26"/>
              </w:rPr>
            </w:pPr>
            <w:proofErr w:type="spellStart"/>
            <w:proofErr w:type="gramStart"/>
            <w:r w:rsidRPr="003F4F97">
              <w:rPr>
                <w:sz w:val="26"/>
                <w:szCs w:val="26"/>
              </w:rPr>
              <w:t>Инвентари-зационный</w:t>
            </w:r>
            <w:proofErr w:type="spellEnd"/>
            <w:proofErr w:type="gramEnd"/>
            <w:r w:rsidRPr="003F4F97">
              <w:rPr>
                <w:sz w:val="26"/>
                <w:szCs w:val="26"/>
              </w:rPr>
              <w:t xml:space="preserve"> номер</w:t>
            </w:r>
          </w:p>
        </w:tc>
        <w:tc>
          <w:tcPr>
            <w:tcW w:w="1843" w:type="dxa"/>
          </w:tcPr>
          <w:p w:rsidR="009E5650" w:rsidRPr="003F4F97" w:rsidRDefault="009E5650" w:rsidP="009E5650">
            <w:pPr>
              <w:jc w:val="both"/>
              <w:rPr>
                <w:sz w:val="26"/>
                <w:szCs w:val="26"/>
              </w:rPr>
            </w:pPr>
            <w:r w:rsidRPr="003F4F97">
              <w:rPr>
                <w:sz w:val="26"/>
                <w:szCs w:val="26"/>
              </w:rPr>
              <w:t>Месторасположение НТО</w:t>
            </w:r>
          </w:p>
        </w:tc>
        <w:tc>
          <w:tcPr>
            <w:tcW w:w="1984" w:type="dxa"/>
          </w:tcPr>
          <w:p w:rsidR="009E5650" w:rsidRPr="003F4F97" w:rsidRDefault="009E5650" w:rsidP="009E5650">
            <w:pPr>
              <w:jc w:val="both"/>
              <w:rPr>
                <w:sz w:val="26"/>
                <w:szCs w:val="26"/>
              </w:rPr>
            </w:pPr>
            <w:r w:rsidRPr="003F4F97">
              <w:rPr>
                <w:sz w:val="26"/>
                <w:szCs w:val="26"/>
              </w:rPr>
              <w:t>Ориентир</w:t>
            </w:r>
          </w:p>
        </w:tc>
        <w:tc>
          <w:tcPr>
            <w:tcW w:w="3969" w:type="dxa"/>
          </w:tcPr>
          <w:p w:rsidR="009E5650" w:rsidRPr="003F4F97" w:rsidRDefault="009E5650" w:rsidP="009E5650">
            <w:pPr>
              <w:jc w:val="both"/>
              <w:rPr>
                <w:sz w:val="26"/>
                <w:szCs w:val="26"/>
              </w:rPr>
            </w:pPr>
            <w:r w:rsidRPr="003F4F97">
              <w:rPr>
                <w:sz w:val="26"/>
                <w:szCs w:val="26"/>
              </w:rPr>
              <w:t>Примечание</w:t>
            </w:r>
          </w:p>
        </w:tc>
      </w:tr>
      <w:tr w:rsidR="009E5650" w:rsidRPr="00331A38" w:rsidTr="009E5650">
        <w:tc>
          <w:tcPr>
            <w:tcW w:w="644" w:type="dxa"/>
          </w:tcPr>
          <w:p w:rsidR="009E5650" w:rsidRPr="008A7CE5" w:rsidRDefault="009E5650" w:rsidP="009E5650">
            <w:pPr>
              <w:tabs>
                <w:tab w:val="left" w:pos="-174"/>
              </w:tabs>
              <w:ind w:right="-250"/>
              <w:jc w:val="center"/>
              <w:rPr>
                <w:sz w:val="20"/>
                <w:szCs w:val="20"/>
              </w:rPr>
            </w:pPr>
            <w:r w:rsidRPr="008A7CE5">
              <w:rPr>
                <w:sz w:val="20"/>
                <w:szCs w:val="20"/>
              </w:rPr>
              <w:t>1</w:t>
            </w:r>
          </w:p>
        </w:tc>
        <w:tc>
          <w:tcPr>
            <w:tcW w:w="1559" w:type="dxa"/>
          </w:tcPr>
          <w:p w:rsidR="009E5650" w:rsidRPr="003F4F97" w:rsidRDefault="009E5650" w:rsidP="009E5650">
            <w:pPr>
              <w:jc w:val="center"/>
              <w:rPr>
                <w:sz w:val="20"/>
                <w:szCs w:val="20"/>
              </w:rPr>
            </w:pPr>
            <w:r w:rsidRPr="003F4F97">
              <w:rPr>
                <w:sz w:val="20"/>
                <w:szCs w:val="20"/>
              </w:rPr>
              <w:t>2</w:t>
            </w:r>
          </w:p>
        </w:tc>
        <w:tc>
          <w:tcPr>
            <w:tcW w:w="1843" w:type="dxa"/>
          </w:tcPr>
          <w:p w:rsidR="009E5650" w:rsidRPr="003F4F97" w:rsidRDefault="009E5650" w:rsidP="009E5650">
            <w:pPr>
              <w:jc w:val="center"/>
              <w:rPr>
                <w:sz w:val="20"/>
                <w:szCs w:val="20"/>
              </w:rPr>
            </w:pPr>
            <w:r w:rsidRPr="003F4F97">
              <w:rPr>
                <w:sz w:val="20"/>
                <w:szCs w:val="20"/>
              </w:rPr>
              <w:t>3</w:t>
            </w:r>
          </w:p>
        </w:tc>
        <w:tc>
          <w:tcPr>
            <w:tcW w:w="1984" w:type="dxa"/>
          </w:tcPr>
          <w:p w:rsidR="009E5650" w:rsidRPr="003F4F97" w:rsidRDefault="009E5650" w:rsidP="009E5650">
            <w:pPr>
              <w:jc w:val="center"/>
              <w:rPr>
                <w:sz w:val="20"/>
                <w:szCs w:val="20"/>
              </w:rPr>
            </w:pPr>
            <w:r w:rsidRPr="003F4F97">
              <w:rPr>
                <w:sz w:val="20"/>
                <w:szCs w:val="20"/>
              </w:rPr>
              <w:t>4</w:t>
            </w:r>
          </w:p>
        </w:tc>
        <w:tc>
          <w:tcPr>
            <w:tcW w:w="3969" w:type="dxa"/>
          </w:tcPr>
          <w:p w:rsidR="009E5650" w:rsidRPr="003F4F97" w:rsidRDefault="009E5650" w:rsidP="009E5650">
            <w:pPr>
              <w:jc w:val="center"/>
              <w:rPr>
                <w:sz w:val="20"/>
                <w:szCs w:val="20"/>
              </w:rPr>
            </w:pPr>
            <w:r w:rsidRPr="003F4F97">
              <w:rPr>
                <w:sz w:val="20"/>
                <w:szCs w:val="20"/>
              </w:rPr>
              <w:t>5</w:t>
            </w:r>
          </w:p>
        </w:tc>
      </w:tr>
      <w:tr w:rsidR="009E5650" w:rsidRPr="00331A38" w:rsidTr="009E5650">
        <w:tc>
          <w:tcPr>
            <w:tcW w:w="644" w:type="dxa"/>
          </w:tcPr>
          <w:p w:rsidR="009E5650" w:rsidRDefault="009E5650" w:rsidP="009E5650">
            <w:pPr>
              <w:numPr>
                <w:ilvl w:val="0"/>
                <w:numId w:val="1"/>
              </w:numPr>
              <w:tabs>
                <w:tab w:val="left" w:pos="-174"/>
              </w:tabs>
              <w:ind w:left="678" w:right="-250" w:hanging="568"/>
              <w:rPr>
                <w:sz w:val="28"/>
                <w:szCs w:val="28"/>
              </w:rPr>
            </w:pPr>
          </w:p>
        </w:tc>
        <w:tc>
          <w:tcPr>
            <w:tcW w:w="1559" w:type="dxa"/>
          </w:tcPr>
          <w:p w:rsidR="009E5650" w:rsidRPr="00662309" w:rsidRDefault="009E5650" w:rsidP="009E5650">
            <w:pPr>
              <w:rPr>
                <w:sz w:val="28"/>
                <w:szCs w:val="28"/>
              </w:rPr>
            </w:pPr>
            <w:r w:rsidRPr="00662309">
              <w:rPr>
                <w:sz w:val="28"/>
                <w:szCs w:val="28"/>
              </w:rPr>
              <w:t>14</w:t>
            </w:r>
            <w:r>
              <w:rPr>
                <w:sz w:val="28"/>
                <w:szCs w:val="28"/>
              </w:rPr>
              <w:t>90</w:t>
            </w:r>
          </w:p>
        </w:tc>
        <w:tc>
          <w:tcPr>
            <w:tcW w:w="1843" w:type="dxa"/>
          </w:tcPr>
          <w:p w:rsidR="009E5650" w:rsidRPr="005B0927" w:rsidRDefault="009E5650" w:rsidP="009E5650">
            <w:pPr>
              <w:rPr>
                <w:sz w:val="28"/>
                <w:szCs w:val="28"/>
              </w:rPr>
            </w:pPr>
            <w:r>
              <w:rPr>
                <w:sz w:val="28"/>
                <w:szCs w:val="28"/>
              </w:rPr>
              <w:t>у</w:t>
            </w:r>
            <w:r w:rsidRPr="005B0927">
              <w:rPr>
                <w:sz w:val="28"/>
                <w:szCs w:val="28"/>
              </w:rPr>
              <w:t>л. Гагарина</w:t>
            </w:r>
          </w:p>
        </w:tc>
        <w:tc>
          <w:tcPr>
            <w:tcW w:w="1984" w:type="dxa"/>
          </w:tcPr>
          <w:p w:rsidR="009E5650" w:rsidRPr="003F4F97" w:rsidRDefault="009E5650" w:rsidP="009E5650">
            <w:pPr>
              <w:rPr>
                <w:sz w:val="28"/>
                <w:szCs w:val="28"/>
              </w:rPr>
            </w:pPr>
            <w:r>
              <w:rPr>
                <w:sz w:val="28"/>
                <w:szCs w:val="28"/>
              </w:rPr>
              <w:t xml:space="preserve">ориентир  </w:t>
            </w:r>
            <w:r w:rsidRPr="0067338F">
              <w:rPr>
                <w:color w:val="000000"/>
                <w:sz w:val="28"/>
                <w:szCs w:val="28"/>
              </w:rPr>
              <w:t>-</w:t>
            </w:r>
            <w:r>
              <w:rPr>
                <w:color w:val="000000"/>
                <w:sz w:val="28"/>
                <w:szCs w:val="28"/>
              </w:rPr>
              <w:t xml:space="preserve">              </w:t>
            </w:r>
            <w:r>
              <w:rPr>
                <w:sz w:val="28"/>
                <w:szCs w:val="28"/>
              </w:rPr>
              <w:t>д. 147</w:t>
            </w:r>
          </w:p>
        </w:tc>
        <w:tc>
          <w:tcPr>
            <w:tcW w:w="3969" w:type="dxa"/>
          </w:tcPr>
          <w:p w:rsidR="009E5650" w:rsidRPr="003F4F97" w:rsidRDefault="009E5650" w:rsidP="009E5650">
            <w:pPr>
              <w:jc w:val="both"/>
              <w:rPr>
                <w:sz w:val="28"/>
                <w:szCs w:val="28"/>
              </w:rPr>
            </w:pPr>
            <w:r>
              <w:rPr>
                <w:sz w:val="28"/>
                <w:szCs w:val="28"/>
              </w:rPr>
              <w:t>Договор № 005566 от 31.12.2003, заключенный с комитетом муниципального имущества и земельных ресурсов администрации городского округа «Город Калининград»</w:t>
            </w:r>
          </w:p>
        </w:tc>
      </w:tr>
      <w:tr w:rsidR="009E5650" w:rsidRPr="00331A38" w:rsidTr="009E5650">
        <w:tc>
          <w:tcPr>
            <w:tcW w:w="644" w:type="dxa"/>
          </w:tcPr>
          <w:p w:rsidR="009E5650" w:rsidRDefault="009E5650" w:rsidP="009E5650">
            <w:pPr>
              <w:numPr>
                <w:ilvl w:val="0"/>
                <w:numId w:val="1"/>
              </w:numPr>
              <w:tabs>
                <w:tab w:val="left" w:pos="-174"/>
              </w:tabs>
              <w:ind w:left="678" w:right="-250" w:hanging="568"/>
              <w:rPr>
                <w:sz w:val="28"/>
                <w:szCs w:val="28"/>
              </w:rPr>
            </w:pPr>
          </w:p>
        </w:tc>
        <w:tc>
          <w:tcPr>
            <w:tcW w:w="1559" w:type="dxa"/>
          </w:tcPr>
          <w:p w:rsidR="009E5650" w:rsidRPr="00662309" w:rsidRDefault="009E5650" w:rsidP="009E5650">
            <w:pPr>
              <w:rPr>
                <w:sz w:val="28"/>
                <w:szCs w:val="28"/>
              </w:rPr>
            </w:pPr>
            <w:r w:rsidRPr="00662309">
              <w:rPr>
                <w:sz w:val="28"/>
                <w:szCs w:val="28"/>
              </w:rPr>
              <w:t>14</w:t>
            </w:r>
            <w:r>
              <w:rPr>
                <w:sz w:val="28"/>
                <w:szCs w:val="28"/>
              </w:rPr>
              <w:t>91</w:t>
            </w:r>
          </w:p>
        </w:tc>
        <w:tc>
          <w:tcPr>
            <w:tcW w:w="1843" w:type="dxa"/>
          </w:tcPr>
          <w:p w:rsidR="009E5650" w:rsidRPr="005B0927" w:rsidRDefault="009E5650" w:rsidP="009E5650">
            <w:pPr>
              <w:rPr>
                <w:sz w:val="28"/>
                <w:szCs w:val="28"/>
              </w:rPr>
            </w:pPr>
            <w:r w:rsidRPr="005B0927">
              <w:rPr>
                <w:sz w:val="28"/>
                <w:szCs w:val="28"/>
              </w:rPr>
              <w:t>ул. Батальная</w:t>
            </w:r>
          </w:p>
        </w:tc>
        <w:tc>
          <w:tcPr>
            <w:tcW w:w="1984" w:type="dxa"/>
          </w:tcPr>
          <w:p w:rsidR="009E5650" w:rsidRPr="003F4F97" w:rsidRDefault="009E5650" w:rsidP="009E5650">
            <w:pPr>
              <w:rPr>
                <w:sz w:val="28"/>
                <w:szCs w:val="28"/>
              </w:rPr>
            </w:pPr>
            <w:r>
              <w:rPr>
                <w:sz w:val="28"/>
                <w:szCs w:val="28"/>
              </w:rPr>
              <w:t xml:space="preserve">ориентир  </w:t>
            </w:r>
            <w:r w:rsidRPr="0067338F">
              <w:rPr>
                <w:color w:val="000000"/>
                <w:sz w:val="28"/>
                <w:szCs w:val="28"/>
              </w:rPr>
              <w:t>-</w:t>
            </w:r>
            <w:r>
              <w:rPr>
                <w:color w:val="000000"/>
                <w:sz w:val="28"/>
                <w:szCs w:val="28"/>
              </w:rPr>
              <w:t xml:space="preserve">              </w:t>
            </w:r>
            <w:r>
              <w:rPr>
                <w:sz w:val="28"/>
                <w:szCs w:val="28"/>
              </w:rPr>
              <w:t>д. 19</w:t>
            </w:r>
          </w:p>
        </w:tc>
        <w:tc>
          <w:tcPr>
            <w:tcW w:w="3969" w:type="dxa"/>
          </w:tcPr>
          <w:p w:rsidR="009E5650" w:rsidRPr="003F4F97" w:rsidRDefault="009E5650" w:rsidP="009E5650">
            <w:pPr>
              <w:jc w:val="both"/>
              <w:rPr>
                <w:sz w:val="28"/>
                <w:szCs w:val="28"/>
              </w:rPr>
            </w:pPr>
            <w:r>
              <w:rPr>
                <w:sz w:val="28"/>
                <w:szCs w:val="28"/>
              </w:rPr>
              <w:t>Договор № 006396 от 02.11.2004, заключенный с комитетом муниципального имущества и земельных ресурсов администрации городского округа «Город Калининград»</w:t>
            </w:r>
          </w:p>
        </w:tc>
      </w:tr>
    </w:tbl>
    <w:p w:rsidR="009E5650" w:rsidRDefault="009E5650" w:rsidP="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p w:rsidR="009E5650" w:rsidRDefault="009E5650" w:rsidP="009E5650">
      <w:pPr>
        <w:ind w:left="5580" w:hanging="193"/>
        <w:rPr>
          <w:sz w:val="28"/>
          <w:szCs w:val="28"/>
        </w:rPr>
      </w:pPr>
    </w:p>
    <w:p w:rsidR="009E5650" w:rsidRPr="00331A38" w:rsidRDefault="009E5650" w:rsidP="009E5650">
      <w:pPr>
        <w:ind w:left="5580" w:hanging="193"/>
        <w:rPr>
          <w:sz w:val="28"/>
          <w:szCs w:val="28"/>
        </w:rPr>
      </w:pPr>
      <w:r w:rsidRPr="00331A38">
        <w:rPr>
          <w:sz w:val="28"/>
          <w:szCs w:val="28"/>
        </w:rPr>
        <w:lastRenderedPageBreak/>
        <w:t>Приложение</w:t>
      </w:r>
      <w:r>
        <w:rPr>
          <w:sz w:val="28"/>
          <w:szCs w:val="28"/>
        </w:rPr>
        <w:t xml:space="preserve"> № 2</w:t>
      </w:r>
    </w:p>
    <w:p w:rsidR="009E5650" w:rsidRPr="00331A38" w:rsidRDefault="009E5650" w:rsidP="009E5650">
      <w:pPr>
        <w:ind w:left="5387" w:hanging="193"/>
        <w:rPr>
          <w:sz w:val="28"/>
          <w:szCs w:val="28"/>
        </w:rPr>
      </w:pPr>
      <w:r>
        <w:rPr>
          <w:sz w:val="28"/>
          <w:szCs w:val="28"/>
        </w:rPr>
        <w:tab/>
      </w:r>
      <w:r w:rsidRPr="00331A38">
        <w:rPr>
          <w:sz w:val="28"/>
          <w:szCs w:val="28"/>
        </w:rPr>
        <w:t>к постановлению администрации городского округа «Город Калининград»</w:t>
      </w:r>
    </w:p>
    <w:p w:rsidR="009E5650" w:rsidRDefault="009E5650" w:rsidP="009E5650">
      <w:pPr>
        <w:ind w:left="5387"/>
        <w:rPr>
          <w:sz w:val="28"/>
          <w:szCs w:val="28"/>
        </w:rPr>
      </w:pPr>
      <w:r w:rsidRPr="00331A38">
        <w:rPr>
          <w:sz w:val="28"/>
          <w:szCs w:val="28"/>
        </w:rPr>
        <w:t>от «___»_______201</w:t>
      </w:r>
      <w:r>
        <w:rPr>
          <w:sz w:val="28"/>
          <w:szCs w:val="28"/>
        </w:rPr>
        <w:t>6</w:t>
      </w:r>
      <w:r w:rsidRPr="00331A38">
        <w:rPr>
          <w:sz w:val="28"/>
          <w:szCs w:val="28"/>
        </w:rPr>
        <w:t xml:space="preserve"> </w:t>
      </w:r>
      <w:r>
        <w:rPr>
          <w:sz w:val="28"/>
          <w:szCs w:val="28"/>
        </w:rPr>
        <w:t xml:space="preserve">г. </w:t>
      </w:r>
      <w:r w:rsidRPr="00331A38">
        <w:rPr>
          <w:sz w:val="28"/>
          <w:szCs w:val="28"/>
        </w:rPr>
        <w:t xml:space="preserve">№ ___ </w:t>
      </w:r>
    </w:p>
    <w:p w:rsidR="009E5650" w:rsidRDefault="009E5650" w:rsidP="009E5650">
      <w:pPr>
        <w:ind w:left="5387"/>
        <w:rPr>
          <w:sz w:val="28"/>
          <w:szCs w:val="28"/>
        </w:rPr>
      </w:pPr>
    </w:p>
    <w:p w:rsidR="009E5650" w:rsidRPr="005D36FA" w:rsidRDefault="009E5650" w:rsidP="009E5650">
      <w:pPr>
        <w:ind w:left="5387"/>
      </w:pPr>
      <w:r w:rsidRPr="005D36FA">
        <w:rPr>
          <w:sz w:val="28"/>
          <w:szCs w:val="28"/>
        </w:rPr>
        <w:t xml:space="preserve">Приложение </w:t>
      </w:r>
      <w:r>
        <w:rPr>
          <w:sz w:val="28"/>
          <w:szCs w:val="28"/>
        </w:rPr>
        <w:t xml:space="preserve">№ </w:t>
      </w:r>
      <w:r w:rsidRPr="005D36FA">
        <w:rPr>
          <w:sz w:val="28"/>
          <w:szCs w:val="28"/>
        </w:rPr>
        <w:t>1</w:t>
      </w:r>
    </w:p>
    <w:p w:rsidR="009E5650" w:rsidRPr="005D36FA" w:rsidRDefault="009E5650" w:rsidP="009E5650">
      <w:pPr>
        <w:ind w:left="5580" w:hanging="193"/>
        <w:rPr>
          <w:sz w:val="28"/>
          <w:szCs w:val="28"/>
        </w:rPr>
      </w:pPr>
      <w:r w:rsidRPr="005D36FA">
        <w:rPr>
          <w:sz w:val="28"/>
          <w:szCs w:val="28"/>
        </w:rPr>
        <w:t xml:space="preserve">к </w:t>
      </w:r>
      <w:hyperlink r:id="rId5" w:history="1">
        <w:r w:rsidRPr="005D36FA">
          <w:rPr>
            <w:sz w:val="28"/>
            <w:szCs w:val="28"/>
          </w:rPr>
          <w:t>разделу 4</w:t>
        </w:r>
      </w:hyperlink>
      <w:r w:rsidRPr="005D36FA">
        <w:rPr>
          <w:sz w:val="28"/>
          <w:szCs w:val="28"/>
        </w:rPr>
        <w:t xml:space="preserve"> схемы</w:t>
      </w:r>
    </w:p>
    <w:p w:rsidR="009E5650" w:rsidRPr="005D36FA" w:rsidRDefault="009E5650" w:rsidP="009E5650">
      <w:pPr>
        <w:ind w:left="5580" w:hanging="193"/>
        <w:rPr>
          <w:sz w:val="28"/>
          <w:szCs w:val="28"/>
        </w:rPr>
      </w:pPr>
      <w:r w:rsidRPr="005D36FA">
        <w:rPr>
          <w:sz w:val="28"/>
          <w:szCs w:val="28"/>
        </w:rPr>
        <w:t>размещения нестационарных</w:t>
      </w:r>
    </w:p>
    <w:p w:rsidR="009E5650" w:rsidRPr="005D36FA" w:rsidRDefault="009E5650" w:rsidP="009E5650">
      <w:pPr>
        <w:ind w:left="5580" w:hanging="193"/>
        <w:rPr>
          <w:sz w:val="28"/>
          <w:szCs w:val="28"/>
        </w:rPr>
      </w:pPr>
      <w:r w:rsidRPr="005D36FA">
        <w:rPr>
          <w:sz w:val="28"/>
          <w:szCs w:val="28"/>
        </w:rPr>
        <w:t>торговых объектов (НТО)</w:t>
      </w:r>
    </w:p>
    <w:p w:rsidR="009E5650" w:rsidRPr="005D36FA" w:rsidRDefault="009E5650" w:rsidP="009E5650">
      <w:pPr>
        <w:ind w:left="5580" w:hanging="193"/>
        <w:rPr>
          <w:sz w:val="28"/>
          <w:szCs w:val="28"/>
        </w:rPr>
      </w:pPr>
      <w:r w:rsidRPr="005D36FA">
        <w:rPr>
          <w:sz w:val="28"/>
          <w:szCs w:val="28"/>
        </w:rPr>
        <w:t xml:space="preserve">на территории </w:t>
      </w:r>
      <w:proofErr w:type="gramStart"/>
      <w:r w:rsidRPr="005D36FA">
        <w:rPr>
          <w:sz w:val="28"/>
          <w:szCs w:val="28"/>
        </w:rPr>
        <w:t>городского</w:t>
      </w:r>
      <w:proofErr w:type="gramEnd"/>
    </w:p>
    <w:p w:rsidR="009E5650" w:rsidRPr="005D36FA" w:rsidRDefault="009E5650" w:rsidP="009E5650">
      <w:pPr>
        <w:ind w:left="5580" w:hanging="193"/>
        <w:rPr>
          <w:sz w:val="28"/>
          <w:szCs w:val="28"/>
        </w:rPr>
      </w:pPr>
      <w:r w:rsidRPr="005D36FA">
        <w:rPr>
          <w:sz w:val="28"/>
          <w:szCs w:val="28"/>
        </w:rPr>
        <w:t xml:space="preserve">округа </w:t>
      </w:r>
      <w:r>
        <w:rPr>
          <w:sz w:val="28"/>
          <w:szCs w:val="28"/>
        </w:rPr>
        <w:t>«</w:t>
      </w:r>
      <w:r w:rsidRPr="005D36FA">
        <w:rPr>
          <w:sz w:val="28"/>
          <w:szCs w:val="28"/>
        </w:rPr>
        <w:t>Город Калининград</w:t>
      </w:r>
      <w:r>
        <w:rPr>
          <w:sz w:val="28"/>
          <w:szCs w:val="28"/>
        </w:rPr>
        <w:t>»</w:t>
      </w:r>
    </w:p>
    <w:p w:rsidR="009E5650" w:rsidRDefault="009E5650" w:rsidP="009E5650">
      <w:pPr>
        <w:ind w:left="5580" w:hanging="193"/>
        <w:rPr>
          <w:sz w:val="28"/>
          <w:szCs w:val="28"/>
        </w:rPr>
      </w:pPr>
    </w:p>
    <w:p w:rsidR="009E5650" w:rsidRPr="009E5650" w:rsidRDefault="009E5650" w:rsidP="009E5650">
      <w:pPr>
        <w:ind w:firstLine="720"/>
        <w:jc w:val="center"/>
        <w:rPr>
          <w:sz w:val="28"/>
          <w:szCs w:val="28"/>
        </w:rPr>
      </w:pPr>
      <w:r w:rsidRPr="009E5650">
        <w:rPr>
          <w:sz w:val="28"/>
          <w:szCs w:val="28"/>
        </w:rPr>
        <w:t>Перечень проектных мест, включенных в проектную часть схемы размещения нестационарных торговых объектов</w:t>
      </w:r>
    </w:p>
    <w:p w:rsidR="009E5650" w:rsidRPr="009E5650" w:rsidRDefault="009E5650" w:rsidP="009E5650">
      <w:pPr>
        <w:ind w:firstLine="720"/>
        <w:jc w:val="center"/>
        <w:rPr>
          <w:sz w:val="28"/>
          <w:szCs w:val="28"/>
        </w:rPr>
      </w:pPr>
    </w:p>
    <w:tbl>
      <w:tblPr>
        <w:tblW w:w="102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1984"/>
        <w:gridCol w:w="2977"/>
        <w:gridCol w:w="2552"/>
        <w:gridCol w:w="2128"/>
      </w:tblGrid>
      <w:tr w:rsidR="009E5650" w:rsidRPr="009E5650" w:rsidTr="009E5650">
        <w:tc>
          <w:tcPr>
            <w:tcW w:w="644" w:type="dxa"/>
          </w:tcPr>
          <w:p w:rsidR="009E5650" w:rsidRPr="009E5650" w:rsidRDefault="009E5650" w:rsidP="009E5650">
            <w:pPr>
              <w:tabs>
                <w:tab w:val="left" w:pos="-174"/>
              </w:tabs>
              <w:ind w:right="-250"/>
              <w:rPr>
                <w:sz w:val="28"/>
                <w:szCs w:val="28"/>
              </w:rPr>
            </w:pPr>
            <w:r w:rsidRPr="009E5650">
              <w:rPr>
                <w:sz w:val="28"/>
                <w:szCs w:val="28"/>
              </w:rPr>
              <w:t xml:space="preserve">№ </w:t>
            </w:r>
            <w:proofErr w:type="spellStart"/>
            <w:proofErr w:type="gramStart"/>
            <w:r w:rsidRPr="009E5650">
              <w:rPr>
                <w:sz w:val="28"/>
                <w:szCs w:val="28"/>
              </w:rPr>
              <w:t>п</w:t>
            </w:r>
            <w:proofErr w:type="spellEnd"/>
            <w:proofErr w:type="gramEnd"/>
            <w:r w:rsidRPr="009E5650">
              <w:rPr>
                <w:sz w:val="28"/>
                <w:szCs w:val="28"/>
              </w:rPr>
              <w:t>/</w:t>
            </w:r>
            <w:proofErr w:type="spellStart"/>
            <w:r w:rsidRPr="009E5650">
              <w:rPr>
                <w:sz w:val="28"/>
                <w:szCs w:val="28"/>
              </w:rPr>
              <w:t>п</w:t>
            </w:r>
            <w:proofErr w:type="spellEnd"/>
          </w:p>
        </w:tc>
        <w:tc>
          <w:tcPr>
            <w:tcW w:w="1984" w:type="dxa"/>
          </w:tcPr>
          <w:p w:rsidR="009E5650" w:rsidRPr="009E5650" w:rsidRDefault="009E5650" w:rsidP="009E5650">
            <w:pPr>
              <w:jc w:val="both"/>
              <w:rPr>
                <w:sz w:val="28"/>
                <w:szCs w:val="28"/>
              </w:rPr>
            </w:pPr>
            <w:proofErr w:type="spellStart"/>
            <w:proofErr w:type="gramStart"/>
            <w:r w:rsidRPr="009E5650">
              <w:rPr>
                <w:sz w:val="28"/>
                <w:szCs w:val="28"/>
              </w:rPr>
              <w:t>Инвентари-зационный</w:t>
            </w:r>
            <w:proofErr w:type="spellEnd"/>
            <w:proofErr w:type="gramEnd"/>
            <w:r w:rsidRPr="009E5650">
              <w:rPr>
                <w:sz w:val="28"/>
                <w:szCs w:val="28"/>
              </w:rPr>
              <w:t xml:space="preserve"> (порядковый)</w:t>
            </w:r>
          </w:p>
          <w:p w:rsidR="009E5650" w:rsidRPr="009E5650" w:rsidRDefault="009E5650" w:rsidP="009E5650">
            <w:pPr>
              <w:jc w:val="both"/>
              <w:rPr>
                <w:sz w:val="28"/>
                <w:szCs w:val="28"/>
              </w:rPr>
            </w:pPr>
            <w:r w:rsidRPr="009E5650">
              <w:rPr>
                <w:sz w:val="28"/>
                <w:szCs w:val="28"/>
              </w:rPr>
              <w:t>номер</w:t>
            </w:r>
          </w:p>
        </w:tc>
        <w:tc>
          <w:tcPr>
            <w:tcW w:w="2977" w:type="dxa"/>
          </w:tcPr>
          <w:p w:rsidR="009E5650" w:rsidRPr="009E5650" w:rsidRDefault="009E5650" w:rsidP="009E5650">
            <w:pPr>
              <w:jc w:val="both"/>
              <w:rPr>
                <w:sz w:val="28"/>
                <w:szCs w:val="28"/>
              </w:rPr>
            </w:pPr>
            <w:r w:rsidRPr="009E5650">
              <w:rPr>
                <w:sz w:val="28"/>
                <w:szCs w:val="28"/>
              </w:rPr>
              <w:t>Месторасположение НТО</w:t>
            </w:r>
          </w:p>
        </w:tc>
        <w:tc>
          <w:tcPr>
            <w:tcW w:w="2552" w:type="dxa"/>
          </w:tcPr>
          <w:p w:rsidR="009E5650" w:rsidRPr="009E5650" w:rsidRDefault="009E5650" w:rsidP="009E5650">
            <w:pPr>
              <w:jc w:val="both"/>
              <w:rPr>
                <w:sz w:val="28"/>
                <w:szCs w:val="28"/>
              </w:rPr>
            </w:pPr>
            <w:r w:rsidRPr="009E5650">
              <w:rPr>
                <w:sz w:val="28"/>
                <w:szCs w:val="28"/>
              </w:rPr>
              <w:t>Ориентир</w:t>
            </w:r>
          </w:p>
        </w:tc>
        <w:tc>
          <w:tcPr>
            <w:tcW w:w="2128" w:type="dxa"/>
          </w:tcPr>
          <w:p w:rsidR="009E5650" w:rsidRPr="009E5650" w:rsidRDefault="009E5650" w:rsidP="009E5650">
            <w:pPr>
              <w:jc w:val="both"/>
              <w:rPr>
                <w:sz w:val="28"/>
                <w:szCs w:val="28"/>
              </w:rPr>
            </w:pPr>
            <w:r w:rsidRPr="009E5650">
              <w:rPr>
                <w:sz w:val="28"/>
                <w:szCs w:val="28"/>
              </w:rPr>
              <w:t>Примечание</w:t>
            </w:r>
          </w:p>
        </w:tc>
      </w:tr>
      <w:tr w:rsidR="009E5650" w:rsidRPr="009E5650" w:rsidTr="009E5650">
        <w:tc>
          <w:tcPr>
            <w:tcW w:w="644" w:type="dxa"/>
          </w:tcPr>
          <w:p w:rsidR="009E5650" w:rsidRPr="009E5650" w:rsidRDefault="009E5650" w:rsidP="009E5650">
            <w:pPr>
              <w:tabs>
                <w:tab w:val="left" w:pos="-174"/>
              </w:tabs>
              <w:ind w:right="-250"/>
              <w:jc w:val="center"/>
              <w:rPr>
                <w:sz w:val="28"/>
                <w:szCs w:val="28"/>
              </w:rPr>
            </w:pPr>
            <w:r w:rsidRPr="009E5650">
              <w:rPr>
                <w:sz w:val="28"/>
                <w:szCs w:val="28"/>
              </w:rPr>
              <w:t>1</w:t>
            </w:r>
          </w:p>
        </w:tc>
        <w:tc>
          <w:tcPr>
            <w:tcW w:w="1984" w:type="dxa"/>
          </w:tcPr>
          <w:p w:rsidR="009E5650" w:rsidRPr="009E5650" w:rsidRDefault="009E5650" w:rsidP="009E5650">
            <w:pPr>
              <w:jc w:val="center"/>
              <w:rPr>
                <w:sz w:val="28"/>
                <w:szCs w:val="28"/>
              </w:rPr>
            </w:pPr>
            <w:r w:rsidRPr="009E5650">
              <w:rPr>
                <w:sz w:val="28"/>
                <w:szCs w:val="28"/>
              </w:rPr>
              <w:t>2</w:t>
            </w:r>
          </w:p>
        </w:tc>
        <w:tc>
          <w:tcPr>
            <w:tcW w:w="2977" w:type="dxa"/>
          </w:tcPr>
          <w:p w:rsidR="009E5650" w:rsidRPr="009E5650" w:rsidRDefault="009E5650" w:rsidP="009E5650">
            <w:pPr>
              <w:jc w:val="center"/>
              <w:rPr>
                <w:sz w:val="28"/>
                <w:szCs w:val="28"/>
              </w:rPr>
            </w:pPr>
            <w:r w:rsidRPr="009E5650">
              <w:rPr>
                <w:sz w:val="28"/>
                <w:szCs w:val="28"/>
              </w:rPr>
              <w:t>3</w:t>
            </w:r>
          </w:p>
        </w:tc>
        <w:tc>
          <w:tcPr>
            <w:tcW w:w="2552" w:type="dxa"/>
          </w:tcPr>
          <w:p w:rsidR="009E5650" w:rsidRPr="009E5650" w:rsidRDefault="009E5650" w:rsidP="009E5650">
            <w:pPr>
              <w:jc w:val="center"/>
              <w:rPr>
                <w:sz w:val="28"/>
                <w:szCs w:val="28"/>
              </w:rPr>
            </w:pPr>
            <w:r w:rsidRPr="009E5650">
              <w:rPr>
                <w:sz w:val="28"/>
                <w:szCs w:val="28"/>
              </w:rPr>
              <w:t>4</w:t>
            </w:r>
          </w:p>
        </w:tc>
        <w:tc>
          <w:tcPr>
            <w:tcW w:w="2128" w:type="dxa"/>
          </w:tcPr>
          <w:p w:rsidR="009E5650" w:rsidRPr="009E5650" w:rsidRDefault="009E5650" w:rsidP="009E5650">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9E5650">
            <w:pPr>
              <w:numPr>
                <w:ilvl w:val="0"/>
                <w:numId w:val="2"/>
              </w:numPr>
              <w:tabs>
                <w:tab w:val="left" w:pos="-174"/>
              </w:tabs>
              <w:ind w:right="-250"/>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А. Невского</w:t>
            </w:r>
          </w:p>
        </w:tc>
        <w:tc>
          <w:tcPr>
            <w:tcW w:w="2552" w:type="dxa"/>
          </w:tcPr>
          <w:p w:rsidR="009E5650" w:rsidRPr="009E5650" w:rsidRDefault="009E5650" w:rsidP="009E5650">
            <w:pPr>
              <w:rPr>
                <w:sz w:val="28"/>
                <w:szCs w:val="28"/>
              </w:rPr>
            </w:pPr>
            <w:r w:rsidRPr="009E5650">
              <w:rPr>
                <w:sz w:val="28"/>
                <w:szCs w:val="28"/>
              </w:rPr>
              <w:t>ул. Островского</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Летняя</w:t>
            </w:r>
          </w:p>
        </w:tc>
        <w:tc>
          <w:tcPr>
            <w:tcW w:w="2552" w:type="dxa"/>
          </w:tcPr>
          <w:p w:rsidR="009E5650" w:rsidRPr="009E5650" w:rsidRDefault="009E5650" w:rsidP="009E5650">
            <w:pPr>
              <w:rPr>
                <w:sz w:val="28"/>
                <w:szCs w:val="28"/>
              </w:rPr>
            </w:pPr>
            <w:r w:rsidRPr="009E5650">
              <w:rPr>
                <w:sz w:val="28"/>
                <w:szCs w:val="28"/>
              </w:rPr>
              <w:t>пер. Иртышский</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 xml:space="preserve">ул. </w:t>
            </w:r>
            <w:proofErr w:type="spellStart"/>
            <w:r w:rsidRPr="009E5650">
              <w:rPr>
                <w:sz w:val="28"/>
                <w:szCs w:val="28"/>
              </w:rPr>
              <w:t>Краснооктябрьская</w:t>
            </w:r>
            <w:proofErr w:type="spellEnd"/>
          </w:p>
        </w:tc>
        <w:tc>
          <w:tcPr>
            <w:tcW w:w="2552" w:type="dxa"/>
          </w:tcPr>
          <w:p w:rsidR="009E5650" w:rsidRPr="009E5650" w:rsidRDefault="009E5650" w:rsidP="009E5650">
            <w:pPr>
              <w:rPr>
                <w:sz w:val="28"/>
                <w:szCs w:val="28"/>
              </w:rPr>
            </w:pPr>
            <w:r w:rsidRPr="009E5650">
              <w:rPr>
                <w:sz w:val="28"/>
                <w:szCs w:val="28"/>
              </w:rPr>
              <w:t>д. 9</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 xml:space="preserve">ул. </w:t>
            </w:r>
            <w:proofErr w:type="spellStart"/>
            <w:r w:rsidRPr="009E5650">
              <w:rPr>
                <w:sz w:val="28"/>
                <w:szCs w:val="28"/>
              </w:rPr>
              <w:t>Краснооктябрьская</w:t>
            </w:r>
            <w:proofErr w:type="spellEnd"/>
          </w:p>
        </w:tc>
        <w:tc>
          <w:tcPr>
            <w:tcW w:w="2552" w:type="dxa"/>
          </w:tcPr>
          <w:p w:rsidR="009E5650" w:rsidRPr="009E5650" w:rsidRDefault="009E5650" w:rsidP="009E5650">
            <w:pPr>
              <w:rPr>
                <w:sz w:val="28"/>
                <w:szCs w:val="28"/>
              </w:rPr>
            </w:pPr>
            <w:r w:rsidRPr="009E5650">
              <w:rPr>
                <w:sz w:val="28"/>
                <w:szCs w:val="28"/>
              </w:rPr>
              <w:t>просп. Ленинский</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Б. Окружная   3-я</w:t>
            </w:r>
          </w:p>
        </w:tc>
        <w:tc>
          <w:tcPr>
            <w:tcW w:w="2552" w:type="dxa"/>
          </w:tcPr>
          <w:p w:rsidR="009E5650" w:rsidRPr="009E5650" w:rsidRDefault="009E5650" w:rsidP="009E5650">
            <w:pPr>
              <w:rPr>
                <w:sz w:val="28"/>
                <w:szCs w:val="28"/>
              </w:rPr>
            </w:pPr>
            <w:r w:rsidRPr="009E5650">
              <w:rPr>
                <w:sz w:val="28"/>
                <w:szCs w:val="28"/>
              </w:rPr>
              <w:t>ул. К. Цеткин, д. 73</w:t>
            </w:r>
          </w:p>
        </w:tc>
        <w:tc>
          <w:tcPr>
            <w:tcW w:w="2128" w:type="dxa"/>
          </w:tcPr>
          <w:p w:rsidR="009E5650" w:rsidRPr="009E5650" w:rsidRDefault="009E5650" w:rsidP="009E5650">
            <w:pPr>
              <w:jc w:val="both"/>
              <w:rPr>
                <w:i/>
                <w:sz w:val="28"/>
                <w:szCs w:val="28"/>
              </w:rPr>
            </w:pPr>
            <w:r w:rsidRPr="009E5650">
              <w:rPr>
                <w:i/>
                <w:sz w:val="28"/>
                <w:szCs w:val="28"/>
              </w:rPr>
              <w:t>Реконструкция разворотного кольца</w:t>
            </w: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Комсомольская</w:t>
            </w:r>
          </w:p>
        </w:tc>
        <w:tc>
          <w:tcPr>
            <w:tcW w:w="2552" w:type="dxa"/>
          </w:tcPr>
          <w:p w:rsidR="009E5650" w:rsidRPr="009E5650" w:rsidRDefault="009E5650" w:rsidP="009E5650">
            <w:pPr>
              <w:rPr>
                <w:sz w:val="28"/>
                <w:szCs w:val="28"/>
              </w:rPr>
            </w:pPr>
            <w:r w:rsidRPr="009E5650">
              <w:rPr>
                <w:sz w:val="28"/>
                <w:szCs w:val="28"/>
              </w:rPr>
              <w:t>ул. К. Маркса</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Минусинская</w:t>
            </w:r>
          </w:p>
        </w:tc>
        <w:tc>
          <w:tcPr>
            <w:tcW w:w="2552" w:type="dxa"/>
          </w:tcPr>
          <w:p w:rsidR="009E5650" w:rsidRPr="009E5650" w:rsidRDefault="009E5650" w:rsidP="009E5650">
            <w:pPr>
              <w:rPr>
                <w:sz w:val="28"/>
                <w:szCs w:val="28"/>
              </w:rPr>
            </w:pPr>
            <w:r w:rsidRPr="009E5650">
              <w:rPr>
                <w:sz w:val="28"/>
                <w:szCs w:val="28"/>
              </w:rPr>
              <w:t>д. 16</w:t>
            </w:r>
            <w:proofErr w:type="gramStart"/>
            <w:r w:rsidRPr="009E5650">
              <w:rPr>
                <w:sz w:val="28"/>
                <w:szCs w:val="28"/>
              </w:rPr>
              <w:t xml:space="preserve"> А</w:t>
            </w:r>
            <w:proofErr w:type="gramEnd"/>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Каштановая аллея</w:t>
            </w:r>
          </w:p>
        </w:tc>
        <w:tc>
          <w:tcPr>
            <w:tcW w:w="2552" w:type="dxa"/>
          </w:tcPr>
          <w:p w:rsidR="009E5650" w:rsidRPr="009E5650" w:rsidRDefault="009E5650" w:rsidP="009E5650">
            <w:pPr>
              <w:rPr>
                <w:sz w:val="28"/>
                <w:szCs w:val="28"/>
              </w:rPr>
            </w:pPr>
            <w:r w:rsidRPr="009E5650">
              <w:rPr>
                <w:sz w:val="28"/>
                <w:szCs w:val="28"/>
              </w:rPr>
              <w:t>д. 43</w:t>
            </w:r>
          </w:p>
        </w:tc>
        <w:tc>
          <w:tcPr>
            <w:tcW w:w="2128" w:type="dxa"/>
          </w:tcPr>
          <w:p w:rsidR="009E5650" w:rsidRPr="009E5650" w:rsidRDefault="009E5650" w:rsidP="009E5650">
            <w:pPr>
              <w:jc w:val="both"/>
              <w:rPr>
                <w:sz w:val="28"/>
                <w:szCs w:val="28"/>
              </w:rPr>
            </w:pPr>
            <w:r w:rsidRPr="009E5650">
              <w:rPr>
                <w:sz w:val="28"/>
                <w:szCs w:val="28"/>
              </w:rPr>
              <w:t xml:space="preserve">Группа из 2 НТО </w:t>
            </w: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 xml:space="preserve">ул. Автомобильная </w:t>
            </w:r>
          </w:p>
        </w:tc>
        <w:tc>
          <w:tcPr>
            <w:tcW w:w="2552" w:type="dxa"/>
          </w:tcPr>
          <w:p w:rsidR="009E5650" w:rsidRPr="009E5650" w:rsidRDefault="009E5650" w:rsidP="009E5650">
            <w:pPr>
              <w:rPr>
                <w:sz w:val="28"/>
                <w:szCs w:val="28"/>
              </w:rPr>
            </w:pPr>
            <w:r w:rsidRPr="009E5650">
              <w:rPr>
                <w:sz w:val="28"/>
                <w:szCs w:val="28"/>
              </w:rPr>
              <w:t>д. 21</w:t>
            </w:r>
          </w:p>
        </w:tc>
        <w:tc>
          <w:tcPr>
            <w:tcW w:w="2128" w:type="dxa"/>
          </w:tcPr>
          <w:p w:rsidR="009E5650" w:rsidRPr="009E5650" w:rsidRDefault="009E5650" w:rsidP="009E5650">
            <w:pPr>
              <w:jc w:val="both"/>
              <w:rPr>
                <w:sz w:val="28"/>
                <w:szCs w:val="28"/>
              </w:rPr>
            </w:pPr>
            <w:r w:rsidRPr="009E5650">
              <w:rPr>
                <w:sz w:val="28"/>
                <w:szCs w:val="28"/>
              </w:rPr>
              <w:t>Группа из 6 НТО</w:t>
            </w: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Куйбышева</w:t>
            </w:r>
          </w:p>
        </w:tc>
        <w:tc>
          <w:tcPr>
            <w:tcW w:w="2552" w:type="dxa"/>
          </w:tcPr>
          <w:p w:rsidR="009E5650" w:rsidRPr="009E5650" w:rsidRDefault="009E5650" w:rsidP="009E5650">
            <w:pPr>
              <w:rPr>
                <w:sz w:val="28"/>
                <w:szCs w:val="28"/>
              </w:rPr>
            </w:pPr>
            <w:r w:rsidRPr="009E5650">
              <w:rPr>
                <w:sz w:val="28"/>
                <w:szCs w:val="28"/>
              </w:rPr>
              <w:t>ул. А.Невского,                д. 24-30</w:t>
            </w:r>
          </w:p>
        </w:tc>
        <w:tc>
          <w:tcPr>
            <w:tcW w:w="2128" w:type="dxa"/>
          </w:tcPr>
          <w:p w:rsidR="009E5650" w:rsidRPr="009E5650" w:rsidRDefault="009E5650" w:rsidP="009E5650">
            <w:pPr>
              <w:jc w:val="both"/>
              <w:rPr>
                <w:i/>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Согласия</w:t>
            </w:r>
          </w:p>
        </w:tc>
        <w:tc>
          <w:tcPr>
            <w:tcW w:w="2552" w:type="dxa"/>
          </w:tcPr>
          <w:p w:rsidR="009E5650" w:rsidRPr="009E5650" w:rsidRDefault="009E5650" w:rsidP="009E5650">
            <w:pPr>
              <w:rPr>
                <w:sz w:val="28"/>
                <w:szCs w:val="28"/>
              </w:rPr>
            </w:pPr>
            <w:r w:rsidRPr="009E5650">
              <w:rPr>
                <w:sz w:val="28"/>
                <w:szCs w:val="28"/>
              </w:rPr>
              <w:t>д. 44А</w:t>
            </w:r>
          </w:p>
        </w:tc>
        <w:tc>
          <w:tcPr>
            <w:tcW w:w="2128" w:type="dxa"/>
          </w:tcPr>
          <w:p w:rsidR="009E5650" w:rsidRPr="009E5650" w:rsidRDefault="009E5650" w:rsidP="009E5650">
            <w:pPr>
              <w:jc w:val="both"/>
              <w:rPr>
                <w:sz w:val="28"/>
                <w:szCs w:val="28"/>
              </w:rPr>
            </w:pPr>
            <w:r w:rsidRPr="009E5650">
              <w:rPr>
                <w:sz w:val="28"/>
                <w:szCs w:val="28"/>
              </w:rPr>
              <w:t>Группа НТО</w:t>
            </w: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Гагарина</w:t>
            </w:r>
          </w:p>
        </w:tc>
        <w:tc>
          <w:tcPr>
            <w:tcW w:w="2552" w:type="dxa"/>
          </w:tcPr>
          <w:p w:rsidR="009E5650" w:rsidRPr="009E5650" w:rsidRDefault="009E5650" w:rsidP="009E5650">
            <w:pPr>
              <w:rPr>
                <w:sz w:val="28"/>
                <w:szCs w:val="28"/>
              </w:rPr>
            </w:pPr>
            <w:r w:rsidRPr="009E5650">
              <w:rPr>
                <w:sz w:val="28"/>
                <w:szCs w:val="28"/>
              </w:rPr>
              <w:t>д. 11</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rPr>
                <w:sz w:val="28"/>
                <w:szCs w:val="28"/>
              </w:rPr>
            </w:pPr>
          </w:p>
        </w:tc>
        <w:tc>
          <w:tcPr>
            <w:tcW w:w="2977" w:type="dxa"/>
          </w:tcPr>
          <w:p w:rsidR="009E5650" w:rsidRPr="009E5650" w:rsidRDefault="009E5650" w:rsidP="009E5650">
            <w:pPr>
              <w:rPr>
                <w:sz w:val="28"/>
                <w:szCs w:val="28"/>
              </w:rPr>
            </w:pPr>
            <w:r w:rsidRPr="009E5650">
              <w:rPr>
                <w:sz w:val="28"/>
                <w:szCs w:val="28"/>
              </w:rPr>
              <w:t>ул. Машиностроительная</w:t>
            </w:r>
          </w:p>
        </w:tc>
        <w:tc>
          <w:tcPr>
            <w:tcW w:w="2552" w:type="dxa"/>
          </w:tcPr>
          <w:p w:rsidR="009E5650" w:rsidRPr="009E5650" w:rsidRDefault="009E5650" w:rsidP="009E5650">
            <w:pPr>
              <w:rPr>
                <w:sz w:val="28"/>
                <w:szCs w:val="28"/>
              </w:rPr>
            </w:pPr>
            <w:r w:rsidRPr="009E5650">
              <w:rPr>
                <w:sz w:val="28"/>
                <w:szCs w:val="28"/>
              </w:rPr>
              <w:t>ориентир д.60</w:t>
            </w:r>
          </w:p>
        </w:tc>
        <w:tc>
          <w:tcPr>
            <w:tcW w:w="2128" w:type="dxa"/>
          </w:tcPr>
          <w:p w:rsidR="009E5650" w:rsidRPr="009E5650" w:rsidRDefault="009E5650" w:rsidP="009E5650">
            <w:pPr>
              <w:jc w:val="both"/>
              <w:rPr>
                <w:sz w:val="28"/>
                <w:szCs w:val="28"/>
              </w:rPr>
            </w:pPr>
          </w:p>
        </w:tc>
      </w:tr>
      <w:tr w:rsidR="009E5650" w:rsidRPr="009E5650" w:rsidTr="009E5650">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pStyle w:val="ConsPlusNormal"/>
              <w:rPr>
                <w:rFonts w:ascii="Times New Roman" w:hAnsi="Times New Roman" w:cs="Times New Roman"/>
                <w:sz w:val="28"/>
                <w:szCs w:val="28"/>
              </w:rPr>
            </w:pPr>
            <w:r w:rsidRPr="009E5650">
              <w:rPr>
                <w:rFonts w:ascii="Times New Roman" w:hAnsi="Times New Roman" w:cs="Times New Roman"/>
                <w:sz w:val="28"/>
                <w:szCs w:val="28"/>
              </w:rPr>
              <w:t>20250</w:t>
            </w:r>
          </w:p>
        </w:tc>
        <w:tc>
          <w:tcPr>
            <w:tcW w:w="2977" w:type="dxa"/>
          </w:tcPr>
          <w:p w:rsidR="009E5650" w:rsidRPr="009E5650" w:rsidRDefault="009E5650" w:rsidP="009E5650">
            <w:pPr>
              <w:pStyle w:val="ConsPlusNormal"/>
              <w:rPr>
                <w:rFonts w:ascii="Times New Roman" w:hAnsi="Times New Roman" w:cs="Times New Roman"/>
                <w:sz w:val="28"/>
                <w:szCs w:val="28"/>
              </w:rPr>
            </w:pPr>
            <w:r w:rsidRPr="009E5650">
              <w:rPr>
                <w:rFonts w:ascii="Times New Roman" w:hAnsi="Times New Roman" w:cs="Times New Roman"/>
                <w:sz w:val="28"/>
                <w:szCs w:val="28"/>
              </w:rPr>
              <w:t>ул. Береговая</w:t>
            </w:r>
          </w:p>
        </w:tc>
        <w:tc>
          <w:tcPr>
            <w:tcW w:w="2552" w:type="dxa"/>
          </w:tcPr>
          <w:p w:rsidR="009E5650" w:rsidRPr="009E5650" w:rsidRDefault="009E5650" w:rsidP="009E5650">
            <w:pPr>
              <w:pStyle w:val="ConsPlusNormal"/>
              <w:jc w:val="both"/>
              <w:rPr>
                <w:rFonts w:ascii="Times New Roman" w:hAnsi="Times New Roman" w:cs="Times New Roman"/>
                <w:sz w:val="28"/>
                <w:szCs w:val="28"/>
              </w:rPr>
            </w:pPr>
            <w:r w:rsidRPr="009E5650">
              <w:rPr>
                <w:rFonts w:ascii="Times New Roman" w:hAnsi="Times New Roman" w:cs="Times New Roman"/>
                <w:sz w:val="28"/>
                <w:szCs w:val="28"/>
              </w:rPr>
              <w:t>поликлиника</w:t>
            </w:r>
          </w:p>
          <w:p w:rsidR="009E5650" w:rsidRPr="009E5650" w:rsidRDefault="009E5650" w:rsidP="009E5650">
            <w:pPr>
              <w:pStyle w:val="ConsPlusNormal"/>
              <w:jc w:val="both"/>
              <w:rPr>
                <w:rFonts w:ascii="Times New Roman" w:hAnsi="Times New Roman" w:cs="Times New Roman"/>
                <w:sz w:val="28"/>
                <w:szCs w:val="28"/>
              </w:rPr>
            </w:pPr>
          </w:p>
        </w:tc>
        <w:tc>
          <w:tcPr>
            <w:tcW w:w="2128" w:type="dxa"/>
          </w:tcPr>
          <w:p w:rsidR="009E5650" w:rsidRPr="009E5650" w:rsidRDefault="009E5650" w:rsidP="009E5650">
            <w:pPr>
              <w:pStyle w:val="ConsPlusNormal"/>
              <w:jc w:val="both"/>
              <w:rPr>
                <w:rFonts w:ascii="Times New Roman" w:hAnsi="Times New Roman" w:cs="Times New Roman"/>
                <w:sz w:val="28"/>
                <w:szCs w:val="28"/>
              </w:rPr>
            </w:pPr>
          </w:p>
        </w:tc>
      </w:tr>
      <w:tr w:rsidR="009E5650" w:rsidRPr="009E5650" w:rsidTr="009E5650">
        <w:trPr>
          <w:trHeight w:val="1066"/>
        </w:trPr>
        <w:tc>
          <w:tcPr>
            <w:tcW w:w="644" w:type="dxa"/>
          </w:tcPr>
          <w:p w:rsidR="009E5650" w:rsidRPr="009E5650" w:rsidRDefault="009E5650" w:rsidP="009E5650">
            <w:pPr>
              <w:numPr>
                <w:ilvl w:val="0"/>
                <w:numId w:val="2"/>
              </w:numPr>
              <w:tabs>
                <w:tab w:val="left" w:pos="-174"/>
              </w:tabs>
              <w:ind w:left="678" w:right="-250" w:hanging="568"/>
              <w:rPr>
                <w:sz w:val="28"/>
                <w:szCs w:val="28"/>
              </w:rPr>
            </w:pPr>
          </w:p>
        </w:tc>
        <w:tc>
          <w:tcPr>
            <w:tcW w:w="1984" w:type="dxa"/>
          </w:tcPr>
          <w:p w:rsidR="009E5650" w:rsidRPr="009E5650" w:rsidRDefault="009E5650" w:rsidP="009E5650">
            <w:pPr>
              <w:pStyle w:val="ConsPlusNormal"/>
              <w:rPr>
                <w:rFonts w:ascii="Times New Roman" w:hAnsi="Times New Roman" w:cs="Times New Roman"/>
                <w:sz w:val="28"/>
                <w:szCs w:val="28"/>
              </w:rPr>
            </w:pPr>
            <w:r w:rsidRPr="009E5650">
              <w:rPr>
                <w:rFonts w:ascii="Times New Roman" w:hAnsi="Times New Roman" w:cs="Times New Roman"/>
                <w:sz w:val="28"/>
                <w:szCs w:val="28"/>
              </w:rPr>
              <w:t>20174</w:t>
            </w:r>
          </w:p>
        </w:tc>
        <w:tc>
          <w:tcPr>
            <w:tcW w:w="2977" w:type="dxa"/>
          </w:tcPr>
          <w:p w:rsidR="009E5650" w:rsidRDefault="009E5650" w:rsidP="009E5650">
            <w:pPr>
              <w:pStyle w:val="ConsPlusNormal"/>
              <w:rPr>
                <w:rFonts w:ascii="Times New Roman" w:hAnsi="Times New Roman" w:cs="Times New Roman"/>
                <w:sz w:val="28"/>
                <w:szCs w:val="28"/>
              </w:rPr>
            </w:pPr>
            <w:r w:rsidRPr="009E5650">
              <w:rPr>
                <w:rFonts w:ascii="Times New Roman" w:hAnsi="Times New Roman" w:cs="Times New Roman"/>
                <w:sz w:val="28"/>
                <w:szCs w:val="28"/>
              </w:rPr>
              <w:t>ул. Ген. Толстикова</w:t>
            </w:r>
          </w:p>
          <w:p w:rsidR="009E5650" w:rsidRDefault="009E5650" w:rsidP="009E5650">
            <w:pPr>
              <w:pStyle w:val="ConsPlusNormal"/>
              <w:rPr>
                <w:rFonts w:ascii="Times New Roman" w:hAnsi="Times New Roman" w:cs="Times New Roman"/>
                <w:sz w:val="28"/>
                <w:szCs w:val="28"/>
              </w:rPr>
            </w:pPr>
          </w:p>
          <w:p w:rsidR="009E5650" w:rsidRPr="009E5650" w:rsidRDefault="009E5650" w:rsidP="009E5650">
            <w:pPr>
              <w:pStyle w:val="ConsPlusNormal"/>
              <w:rPr>
                <w:rFonts w:ascii="Times New Roman" w:hAnsi="Times New Roman" w:cs="Times New Roman"/>
                <w:sz w:val="28"/>
                <w:szCs w:val="28"/>
              </w:rPr>
            </w:pPr>
          </w:p>
        </w:tc>
        <w:tc>
          <w:tcPr>
            <w:tcW w:w="2552" w:type="dxa"/>
          </w:tcPr>
          <w:p w:rsidR="009E5650" w:rsidRPr="009E5650" w:rsidRDefault="009E5650" w:rsidP="009E5650">
            <w:pPr>
              <w:pStyle w:val="ConsPlusNormal"/>
              <w:jc w:val="both"/>
              <w:rPr>
                <w:rFonts w:ascii="Times New Roman" w:hAnsi="Times New Roman" w:cs="Times New Roman"/>
                <w:sz w:val="28"/>
                <w:szCs w:val="28"/>
              </w:rPr>
            </w:pPr>
            <w:r w:rsidRPr="009E5650">
              <w:rPr>
                <w:rFonts w:ascii="Times New Roman" w:hAnsi="Times New Roman" w:cs="Times New Roman"/>
                <w:sz w:val="28"/>
                <w:szCs w:val="28"/>
              </w:rPr>
              <w:t>д. 57</w:t>
            </w:r>
          </w:p>
          <w:p w:rsidR="009E5650" w:rsidRPr="009E5650" w:rsidRDefault="009E5650" w:rsidP="009E5650">
            <w:pPr>
              <w:pStyle w:val="ConsPlusNormal"/>
              <w:jc w:val="both"/>
              <w:rPr>
                <w:rFonts w:ascii="Times New Roman" w:hAnsi="Times New Roman" w:cs="Times New Roman"/>
                <w:sz w:val="28"/>
                <w:szCs w:val="28"/>
              </w:rPr>
            </w:pPr>
          </w:p>
        </w:tc>
        <w:tc>
          <w:tcPr>
            <w:tcW w:w="2128" w:type="dxa"/>
          </w:tcPr>
          <w:p w:rsidR="009E5650" w:rsidRPr="009E5650" w:rsidRDefault="009E5650" w:rsidP="009E5650">
            <w:pPr>
              <w:pStyle w:val="ConsPlusNormal"/>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9E5650">
            <w:pPr>
              <w:tabs>
                <w:tab w:val="left" w:pos="-174"/>
              </w:tabs>
              <w:ind w:right="-250"/>
              <w:jc w:val="center"/>
              <w:rPr>
                <w:sz w:val="28"/>
                <w:szCs w:val="28"/>
              </w:rPr>
            </w:pPr>
            <w:r w:rsidRPr="009E5650">
              <w:rPr>
                <w:sz w:val="28"/>
                <w:szCs w:val="28"/>
              </w:rPr>
              <w:lastRenderedPageBreak/>
              <w:t>1</w:t>
            </w:r>
          </w:p>
        </w:tc>
        <w:tc>
          <w:tcPr>
            <w:tcW w:w="1984" w:type="dxa"/>
          </w:tcPr>
          <w:p w:rsidR="009E5650" w:rsidRPr="009E5650" w:rsidRDefault="009E5650" w:rsidP="009E5650">
            <w:pPr>
              <w:jc w:val="center"/>
              <w:rPr>
                <w:sz w:val="28"/>
                <w:szCs w:val="28"/>
              </w:rPr>
            </w:pPr>
            <w:r w:rsidRPr="009E5650">
              <w:rPr>
                <w:sz w:val="28"/>
                <w:szCs w:val="28"/>
              </w:rPr>
              <w:t>2</w:t>
            </w:r>
          </w:p>
        </w:tc>
        <w:tc>
          <w:tcPr>
            <w:tcW w:w="2977" w:type="dxa"/>
          </w:tcPr>
          <w:p w:rsidR="009E5650" w:rsidRPr="009E5650" w:rsidRDefault="009E5650" w:rsidP="009E5650">
            <w:pPr>
              <w:jc w:val="center"/>
              <w:rPr>
                <w:sz w:val="28"/>
                <w:szCs w:val="28"/>
              </w:rPr>
            </w:pPr>
            <w:r w:rsidRPr="009E5650">
              <w:rPr>
                <w:sz w:val="28"/>
                <w:szCs w:val="28"/>
              </w:rPr>
              <w:t>3</w:t>
            </w:r>
          </w:p>
        </w:tc>
        <w:tc>
          <w:tcPr>
            <w:tcW w:w="2552" w:type="dxa"/>
          </w:tcPr>
          <w:p w:rsidR="009E5650" w:rsidRPr="009E5650" w:rsidRDefault="009E5650" w:rsidP="009E5650">
            <w:pPr>
              <w:jc w:val="center"/>
              <w:rPr>
                <w:sz w:val="28"/>
                <w:szCs w:val="28"/>
              </w:rPr>
            </w:pPr>
            <w:r w:rsidRPr="009E5650">
              <w:rPr>
                <w:sz w:val="28"/>
                <w:szCs w:val="28"/>
              </w:rPr>
              <w:t>4</w:t>
            </w:r>
          </w:p>
        </w:tc>
        <w:tc>
          <w:tcPr>
            <w:tcW w:w="2128" w:type="dxa"/>
          </w:tcPr>
          <w:p w:rsidR="009E5650" w:rsidRPr="009E5650" w:rsidRDefault="009E5650" w:rsidP="009E5650">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20245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9 Апреля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гостиница «Дона»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Павильон в </w:t>
            </w:r>
            <w:proofErr w:type="gramStart"/>
            <w:r w:rsidRPr="009E5650">
              <w:rPr>
                <w:rFonts w:ascii="Times New Roman" w:hAnsi="Times New Roman" w:cs="Times New Roman"/>
                <w:sz w:val="28"/>
                <w:szCs w:val="28"/>
              </w:rPr>
              <w:t>составе</w:t>
            </w:r>
            <w:proofErr w:type="gramEnd"/>
            <w:r w:rsidRPr="009E5650">
              <w:rPr>
                <w:rFonts w:ascii="Times New Roman" w:hAnsi="Times New Roman" w:cs="Times New Roman"/>
                <w:sz w:val="28"/>
                <w:szCs w:val="28"/>
              </w:rPr>
              <w:t xml:space="preserve"> остановочного комплекса</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10160</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Мира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139</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10161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Мира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141</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10175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Мира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141</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20024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Мира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Менделеева (остановка общественного транспорта, из города, нечетная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20003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Московский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эстакадный мост (остановка общественного транспорта,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10122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Московский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164а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20084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Победы</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Красносельская</w:t>
            </w:r>
            <w:proofErr w:type="spellEnd"/>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НТО не должен превышать 12 кв. м, без возможности увеличения</w:t>
            </w:r>
          </w:p>
        </w:tc>
      </w:tr>
      <w:tr w:rsidR="009E5650" w:rsidRPr="009E5650" w:rsidTr="009E5650">
        <w:trPr>
          <w:trHeight w:val="1899"/>
        </w:trPr>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20025</w:t>
            </w:r>
          </w:p>
          <w:p w:rsidR="009E5650" w:rsidRPr="009E5650" w:rsidRDefault="009E5650" w:rsidP="00D37B37">
            <w:pPr>
              <w:pStyle w:val="ConsPlusNormal"/>
              <w:ind w:firstLine="0"/>
              <w:rPr>
                <w:rFonts w:ascii="Times New Roman" w:hAnsi="Times New Roman" w:cs="Times New Roman"/>
                <w:sz w:val="28"/>
                <w:szCs w:val="28"/>
              </w:rPr>
            </w:pP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Победы</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автосервис (остановка общественного транспорта, из города, 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20026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Победы</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Чистые озера (остановка общественного транспорта, из города, 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10057</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244</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highlight w:val="yellow"/>
              </w:rPr>
            </w:pPr>
          </w:p>
        </w:tc>
      </w:tr>
      <w:tr w:rsidR="00D37B37" w:rsidRPr="009E5650" w:rsidTr="009E5650">
        <w:tc>
          <w:tcPr>
            <w:tcW w:w="644" w:type="dxa"/>
          </w:tcPr>
          <w:p w:rsidR="00D37B37" w:rsidRPr="009E5650" w:rsidRDefault="00D37B37" w:rsidP="00D37B37">
            <w:pPr>
              <w:numPr>
                <w:ilvl w:val="0"/>
                <w:numId w:val="2"/>
              </w:numPr>
              <w:tabs>
                <w:tab w:val="left" w:pos="-174"/>
              </w:tabs>
              <w:ind w:left="0" w:firstLine="0"/>
              <w:rPr>
                <w:sz w:val="28"/>
                <w:szCs w:val="28"/>
              </w:rPr>
            </w:pPr>
          </w:p>
        </w:tc>
        <w:tc>
          <w:tcPr>
            <w:tcW w:w="1984" w:type="dxa"/>
          </w:tcPr>
          <w:p w:rsidR="00D37B37" w:rsidRPr="009E5650" w:rsidRDefault="00D37B37" w:rsidP="004F4DC6">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20028</w:t>
            </w:r>
          </w:p>
        </w:tc>
        <w:tc>
          <w:tcPr>
            <w:tcW w:w="2977" w:type="dxa"/>
          </w:tcPr>
          <w:p w:rsidR="00D37B37" w:rsidRPr="009E5650" w:rsidRDefault="00D37B37" w:rsidP="004F4DC6">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D37B37" w:rsidRPr="009E5650" w:rsidRDefault="00D37B37" w:rsidP="004F4DC6">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Третьяковская (остановка общественного транспорта, из города, четная сторона)</w:t>
            </w:r>
          </w:p>
          <w:p w:rsidR="00D37B37" w:rsidRPr="009E5650" w:rsidRDefault="00D37B37" w:rsidP="004F4DC6">
            <w:pPr>
              <w:pStyle w:val="ConsPlusNormal"/>
              <w:ind w:firstLine="0"/>
              <w:jc w:val="both"/>
              <w:rPr>
                <w:rFonts w:ascii="Times New Roman" w:hAnsi="Times New Roman" w:cs="Times New Roman"/>
                <w:sz w:val="28"/>
                <w:szCs w:val="28"/>
              </w:rPr>
            </w:pPr>
          </w:p>
          <w:p w:rsidR="00D37B37" w:rsidRPr="009E5650" w:rsidRDefault="00D37B37" w:rsidP="004F4DC6">
            <w:pPr>
              <w:pStyle w:val="ConsPlusNormal"/>
              <w:ind w:firstLine="0"/>
              <w:jc w:val="both"/>
              <w:rPr>
                <w:rFonts w:ascii="Times New Roman" w:hAnsi="Times New Roman" w:cs="Times New Roman"/>
                <w:sz w:val="28"/>
                <w:szCs w:val="28"/>
              </w:rPr>
            </w:pPr>
          </w:p>
        </w:tc>
        <w:tc>
          <w:tcPr>
            <w:tcW w:w="2128" w:type="dxa"/>
          </w:tcPr>
          <w:p w:rsidR="00D37B37" w:rsidRPr="009E5650" w:rsidRDefault="00D37B37" w:rsidP="00D37B37">
            <w:pPr>
              <w:pStyle w:val="ConsPlusNormal"/>
              <w:ind w:firstLine="0"/>
              <w:jc w:val="both"/>
              <w:rPr>
                <w:rFonts w:ascii="Times New Roman" w:hAnsi="Times New Roman" w:cs="Times New Roman"/>
                <w:sz w:val="28"/>
                <w:szCs w:val="28"/>
                <w:highlight w:val="yellow"/>
              </w:rPr>
            </w:pPr>
          </w:p>
        </w:tc>
      </w:tr>
      <w:tr w:rsidR="009E5650" w:rsidRPr="009E5650" w:rsidTr="009E5650">
        <w:tc>
          <w:tcPr>
            <w:tcW w:w="644" w:type="dxa"/>
          </w:tcPr>
          <w:p w:rsidR="009E5650" w:rsidRPr="009E5650" w:rsidRDefault="009E5650" w:rsidP="00D37B37">
            <w:pPr>
              <w:tabs>
                <w:tab w:val="left" w:pos="-174"/>
              </w:tabs>
              <w:jc w:val="center"/>
              <w:rPr>
                <w:sz w:val="28"/>
                <w:szCs w:val="28"/>
              </w:rPr>
            </w:pPr>
            <w:r w:rsidRPr="009E5650">
              <w:rPr>
                <w:sz w:val="28"/>
                <w:szCs w:val="28"/>
              </w:rPr>
              <w:lastRenderedPageBreak/>
              <w:t>1</w:t>
            </w:r>
          </w:p>
        </w:tc>
        <w:tc>
          <w:tcPr>
            <w:tcW w:w="1984" w:type="dxa"/>
          </w:tcPr>
          <w:p w:rsidR="009E5650" w:rsidRPr="009E5650" w:rsidRDefault="009E5650" w:rsidP="00D37B37">
            <w:pPr>
              <w:jc w:val="center"/>
              <w:rPr>
                <w:sz w:val="28"/>
                <w:szCs w:val="28"/>
              </w:rPr>
            </w:pPr>
            <w:r w:rsidRPr="009E5650">
              <w:rPr>
                <w:sz w:val="28"/>
                <w:szCs w:val="28"/>
              </w:rPr>
              <w:t>2</w:t>
            </w:r>
          </w:p>
        </w:tc>
        <w:tc>
          <w:tcPr>
            <w:tcW w:w="2977" w:type="dxa"/>
          </w:tcPr>
          <w:p w:rsidR="009E5650" w:rsidRPr="009E5650" w:rsidRDefault="009E5650" w:rsidP="00D37B37">
            <w:pPr>
              <w:jc w:val="center"/>
              <w:rPr>
                <w:sz w:val="28"/>
                <w:szCs w:val="28"/>
              </w:rPr>
            </w:pPr>
            <w:r w:rsidRPr="009E5650">
              <w:rPr>
                <w:sz w:val="28"/>
                <w:szCs w:val="28"/>
              </w:rPr>
              <w:t>3</w:t>
            </w:r>
          </w:p>
        </w:tc>
        <w:tc>
          <w:tcPr>
            <w:tcW w:w="2552" w:type="dxa"/>
          </w:tcPr>
          <w:p w:rsidR="009E5650" w:rsidRPr="009E5650" w:rsidRDefault="009E5650" w:rsidP="00D37B37">
            <w:pPr>
              <w:jc w:val="center"/>
              <w:rPr>
                <w:sz w:val="28"/>
                <w:szCs w:val="28"/>
              </w:rPr>
            </w:pPr>
            <w:r w:rsidRPr="009E5650">
              <w:rPr>
                <w:sz w:val="28"/>
                <w:szCs w:val="28"/>
              </w:rPr>
              <w:t>4</w:t>
            </w:r>
          </w:p>
        </w:tc>
        <w:tc>
          <w:tcPr>
            <w:tcW w:w="2128" w:type="dxa"/>
          </w:tcPr>
          <w:p w:rsidR="009E5650" w:rsidRPr="009E5650" w:rsidRDefault="009E5650" w:rsidP="00D37B37">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поворот на                        ул. Каштановая Аллея (остановочный пункт № 6, из города)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поворот на                     ул. Каштановая Аллея (остановочный пункт № 7,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20060</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222 (остановочный пункт № 8, из города)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20062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239, с/т «Дачное» (остановочный пункт № 10,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10103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пос. М. Борисово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13</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10112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пос. Западное</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20038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пос. </w:t>
            </w:r>
            <w:proofErr w:type="spellStart"/>
            <w:r w:rsidRPr="009E5650">
              <w:rPr>
                <w:rFonts w:ascii="Times New Roman" w:hAnsi="Times New Roman" w:cs="Times New Roman"/>
                <w:sz w:val="28"/>
                <w:szCs w:val="28"/>
              </w:rPr>
              <w:t>Прегольский</w:t>
            </w:r>
            <w:proofErr w:type="spellEnd"/>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часовня (остановка общественного транспорта, из города, 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rPr>
          <w:trHeight w:val="2128"/>
        </w:trPr>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20039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пос. </w:t>
            </w:r>
            <w:proofErr w:type="spellStart"/>
            <w:r w:rsidRPr="009E5650">
              <w:rPr>
                <w:rFonts w:ascii="Times New Roman" w:hAnsi="Times New Roman" w:cs="Times New Roman"/>
                <w:sz w:val="28"/>
                <w:szCs w:val="28"/>
              </w:rPr>
              <w:t>Прегольский</w:t>
            </w:r>
            <w:proofErr w:type="spellEnd"/>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часовня (остановка общественного транспорта, из города, нечетная сторона)</w:t>
            </w:r>
          </w:p>
          <w:p w:rsidR="009E5650" w:rsidRPr="009E5650" w:rsidRDefault="009E5650" w:rsidP="00D37B37">
            <w:pPr>
              <w:pStyle w:val="ConsPlusNormal"/>
              <w:ind w:firstLine="0"/>
              <w:jc w:val="both"/>
              <w:rPr>
                <w:rFonts w:ascii="Times New Roman" w:hAnsi="Times New Roman" w:cs="Times New Roman"/>
                <w:sz w:val="28"/>
                <w:szCs w:val="28"/>
              </w:rPr>
            </w:pP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10110</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пос. Совхозный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10</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20130,</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Аксакова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131а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Группа из 2 НТО, площадь каждого не должна превышать 12 кв. м, без возможности увеличения</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20101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Аксакова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133</w:t>
            </w:r>
          </w:p>
          <w:p w:rsidR="009E5650" w:rsidRPr="009E5650" w:rsidRDefault="009E5650" w:rsidP="00D37B37">
            <w:pPr>
              <w:pStyle w:val="ConsPlusNormal"/>
              <w:ind w:firstLine="0"/>
              <w:jc w:val="both"/>
              <w:rPr>
                <w:rFonts w:ascii="Times New Roman" w:hAnsi="Times New Roman" w:cs="Times New Roman"/>
                <w:sz w:val="28"/>
                <w:szCs w:val="28"/>
              </w:rPr>
            </w:pP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tabs>
                <w:tab w:val="left" w:pos="-174"/>
              </w:tabs>
              <w:jc w:val="center"/>
              <w:rPr>
                <w:sz w:val="28"/>
                <w:szCs w:val="28"/>
              </w:rPr>
            </w:pPr>
            <w:r w:rsidRPr="009E5650">
              <w:rPr>
                <w:sz w:val="28"/>
                <w:szCs w:val="28"/>
              </w:rPr>
              <w:lastRenderedPageBreak/>
              <w:t>1</w:t>
            </w:r>
          </w:p>
        </w:tc>
        <w:tc>
          <w:tcPr>
            <w:tcW w:w="1984" w:type="dxa"/>
          </w:tcPr>
          <w:p w:rsidR="009E5650" w:rsidRPr="009E5650" w:rsidRDefault="009E5650" w:rsidP="00D37B37">
            <w:pPr>
              <w:jc w:val="center"/>
              <w:rPr>
                <w:sz w:val="28"/>
                <w:szCs w:val="28"/>
              </w:rPr>
            </w:pPr>
            <w:r w:rsidRPr="009E5650">
              <w:rPr>
                <w:sz w:val="28"/>
                <w:szCs w:val="28"/>
              </w:rPr>
              <w:t>2</w:t>
            </w:r>
          </w:p>
        </w:tc>
        <w:tc>
          <w:tcPr>
            <w:tcW w:w="2977" w:type="dxa"/>
          </w:tcPr>
          <w:p w:rsidR="009E5650" w:rsidRPr="009E5650" w:rsidRDefault="009E5650" w:rsidP="00D37B37">
            <w:pPr>
              <w:jc w:val="center"/>
              <w:rPr>
                <w:sz w:val="28"/>
                <w:szCs w:val="28"/>
              </w:rPr>
            </w:pPr>
            <w:r w:rsidRPr="009E5650">
              <w:rPr>
                <w:sz w:val="28"/>
                <w:szCs w:val="28"/>
              </w:rPr>
              <w:t>3</w:t>
            </w:r>
          </w:p>
        </w:tc>
        <w:tc>
          <w:tcPr>
            <w:tcW w:w="2552" w:type="dxa"/>
          </w:tcPr>
          <w:p w:rsidR="009E5650" w:rsidRPr="009E5650" w:rsidRDefault="009E5650" w:rsidP="00D37B37">
            <w:pPr>
              <w:jc w:val="center"/>
              <w:rPr>
                <w:sz w:val="28"/>
                <w:szCs w:val="28"/>
              </w:rPr>
            </w:pPr>
            <w:r w:rsidRPr="009E5650">
              <w:rPr>
                <w:sz w:val="28"/>
                <w:szCs w:val="28"/>
              </w:rPr>
              <w:t>4</w:t>
            </w:r>
          </w:p>
        </w:tc>
        <w:tc>
          <w:tcPr>
            <w:tcW w:w="2128" w:type="dxa"/>
          </w:tcPr>
          <w:p w:rsidR="009E5650" w:rsidRPr="009E5650" w:rsidRDefault="009E5650" w:rsidP="00D37B37">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20008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Аллея </w:t>
            </w:r>
            <w:proofErr w:type="gramStart"/>
            <w:r w:rsidRPr="009E5650">
              <w:rPr>
                <w:rFonts w:ascii="Times New Roman" w:hAnsi="Times New Roman" w:cs="Times New Roman"/>
                <w:sz w:val="28"/>
                <w:szCs w:val="28"/>
              </w:rPr>
              <w:t>Смелых</w:t>
            </w:r>
            <w:proofErr w:type="gramEnd"/>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Дзержинского (остановка общественного транспорта, из города)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10096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 Матросова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35а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20081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 Невского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111а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10001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 Толстого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6</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Батальная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Судостроительная</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20102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Брусничная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Галактическая</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НТО не должен превышать 10 кв. м, без возможности увеличения</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20066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Габайдулина</w:t>
            </w:r>
            <w:proofErr w:type="spellEnd"/>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шоссе </w:t>
            </w:r>
            <w:proofErr w:type="spellStart"/>
            <w:r w:rsidRPr="009E5650">
              <w:rPr>
                <w:rFonts w:ascii="Times New Roman" w:hAnsi="Times New Roman" w:cs="Times New Roman"/>
                <w:sz w:val="28"/>
                <w:szCs w:val="28"/>
              </w:rPr>
              <w:t>Люблинское</w:t>
            </w:r>
            <w:proofErr w:type="spellEnd"/>
            <w:r w:rsidRPr="009E5650">
              <w:rPr>
                <w:rFonts w:ascii="Times New Roman" w:hAnsi="Times New Roman" w:cs="Times New Roman"/>
                <w:sz w:val="28"/>
                <w:szCs w:val="28"/>
              </w:rPr>
              <w:t xml:space="preserve"> (остановочный пункт № 17, разворотное кольцо)</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20083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Калининградский юридический институт МВД России</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10065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Горького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И. Сусанина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20010</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Горького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пос. Первомайский (остановка общественного транспорта, разворотное кольцо,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rPr>
          <w:trHeight w:val="1765"/>
        </w:trPr>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20011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Горького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П. Панина (остановка общественного транспорта,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20079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Горького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П. Панина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20080</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Горького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Ясная</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20111,</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20112,</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20113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ул. И. </w:t>
            </w:r>
            <w:proofErr w:type="spellStart"/>
            <w:r w:rsidRPr="009E5650">
              <w:rPr>
                <w:rFonts w:ascii="Times New Roman" w:hAnsi="Times New Roman" w:cs="Times New Roman"/>
                <w:sz w:val="28"/>
                <w:szCs w:val="28"/>
              </w:rPr>
              <w:t>Земнухова</w:t>
            </w:r>
            <w:proofErr w:type="spellEnd"/>
          </w:p>
        </w:tc>
        <w:tc>
          <w:tcPr>
            <w:tcW w:w="2128" w:type="dxa"/>
          </w:tcPr>
          <w:p w:rsidR="009E5650" w:rsidRPr="00D37B37" w:rsidRDefault="009E5650" w:rsidP="00D37B37">
            <w:pPr>
              <w:pStyle w:val="ConsPlusNormal"/>
              <w:ind w:firstLine="0"/>
              <w:jc w:val="both"/>
              <w:rPr>
                <w:rFonts w:ascii="Times New Roman" w:hAnsi="Times New Roman" w:cs="Times New Roman"/>
                <w:sz w:val="26"/>
                <w:szCs w:val="26"/>
              </w:rPr>
            </w:pPr>
            <w:proofErr w:type="gramStart"/>
            <w:r w:rsidRPr="00D37B37">
              <w:rPr>
                <w:rFonts w:ascii="Times New Roman" w:hAnsi="Times New Roman" w:cs="Times New Roman"/>
                <w:sz w:val="26"/>
                <w:szCs w:val="26"/>
              </w:rPr>
              <w:t>Группа из 3 объектов, два из которых - до 20 кв. м каждый, один до 14 кв. м,</w:t>
            </w:r>
            <w:r w:rsidR="00D37B37">
              <w:rPr>
                <w:rFonts w:ascii="Times New Roman" w:hAnsi="Times New Roman" w:cs="Times New Roman"/>
                <w:sz w:val="26"/>
                <w:szCs w:val="26"/>
              </w:rPr>
              <w:t xml:space="preserve"> б</w:t>
            </w:r>
            <w:r w:rsidRPr="00D37B37">
              <w:rPr>
                <w:rFonts w:ascii="Times New Roman" w:hAnsi="Times New Roman" w:cs="Times New Roman"/>
                <w:sz w:val="26"/>
                <w:szCs w:val="26"/>
              </w:rPr>
              <w:t>ез возможности увеличения</w:t>
            </w:r>
            <w:proofErr w:type="gramEnd"/>
          </w:p>
        </w:tc>
      </w:tr>
      <w:tr w:rsidR="009E5650" w:rsidRPr="009E5650" w:rsidTr="009E5650">
        <w:tc>
          <w:tcPr>
            <w:tcW w:w="644" w:type="dxa"/>
          </w:tcPr>
          <w:p w:rsidR="009E5650" w:rsidRPr="009E5650" w:rsidRDefault="009E5650" w:rsidP="00D37B37">
            <w:pPr>
              <w:tabs>
                <w:tab w:val="left" w:pos="-174"/>
              </w:tabs>
              <w:jc w:val="center"/>
              <w:rPr>
                <w:sz w:val="28"/>
                <w:szCs w:val="28"/>
              </w:rPr>
            </w:pPr>
            <w:r w:rsidRPr="009E5650">
              <w:rPr>
                <w:sz w:val="28"/>
                <w:szCs w:val="28"/>
              </w:rPr>
              <w:lastRenderedPageBreak/>
              <w:t>1</w:t>
            </w:r>
          </w:p>
        </w:tc>
        <w:tc>
          <w:tcPr>
            <w:tcW w:w="1984" w:type="dxa"/>
          </w:tcPr>
          <w:p w:rsidR="009E5650" w:rsidRPr="009E5650" w:rsidRDefault="009E5650" w:rsidP="00D37B37">
            <w:pPr>
              <w:jc w:val="center"/>
              <w:rPr>
                <w:sz w:val="28"/>
                <w:szCs w:val="28"/>
              </w:rPr>
            </w:pPr>
            <w:r w:rsidRPr="009E5650">
              <w:rPr>
                <w:sz w:val="28"/>
                <w:szCs w:val="28"/>
              </w:rPr>
              <w:t>2</w:t>
            </w:r>
          </w:p>
        </w:tc>
        <w:tc>
          <w:tcPr>
            <w:tcW w:w="2977" w:type="dxa"/>
          </w:tcPr>
          <w:p w:rsidR="009E5650" w:rsidRPr="009E5650" w:rsidRDefault="009E5650" w:rsidP="00D37B37">
            <w:pPr>
              <w:jc w:val="center"/>
              <w:rPr>
                <w:sz w:val="28"/>
                <w:szCs w:val="28"/>
              </w:rPr>
            </w:pPr>
            <w:r w:rsidRPr="009E5650">
              <w:rPr>
                <w:sz w:val="28"/>
                <w:szCs w:val="28"/>
              </w:rPr>
              <w:t>3</w:t>
            </w:r>
          </w:p>
        </w:tc>
        <w:tc>
          <w:tcPr>
            <w:tcW w:w="2552" w:type="dxa"/>
          </w:tcPr>
          <w:p w:rsidR="009E5650" w:rsidRPr="009E5650" w:rsidRDefault="009E5650" w:rsidP="00D37B37">
            <w:pPr>
              <w:jc w:val="center"/>
              <w:rPr>
                <w:sz w:val="28"/>
                <w:szCs w:val="28"/>
              </w:rPr>
            </w:pPr>
            <w:r w:rsidRPr="009E5650">
              <w:rPr>
                <w:sz w:val="28"/>
                <w:szCs w:val="28"/>
              </w:rPr>
              <w:t>4</w:t>
            </w:r>
          </w:p>
        </w:tc>
        <w:tc>
          <w:tcPr>
            <w:tcW w:w="2128" w:type="dxa"/>
          </w:tcPr>
          <w:p w:rsidR="009E5650" w:rsidRPr="009E5650" w:rsidRDefault="009E5650" w:rsidP="00D37B37">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20254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Муромская</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Автобусная остановка</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20009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ул. Аллея </w:t>
            </w:r>
            <w:proofErr w:type="gramStart"/>
            <w:r w:rsidRPr="009E5650">
              <w:rPr>
                <w:rFonts w:ascii="Times New Roman" w:hAnsi="Times New Roman" w:cs="Times New Roman"/>
                <w:sz w:val="28"/>
                <w:szCs w:val="28"/>
              </w:rPr>
              <w:t>Смелых</w:t>
            </w:r>
            <w:proofErr w:type="gramEnd"/>
            <w:r w:rsidRPr="009E5650">
              <w:rPr>
                <w:rFonts w:ascii="Times New Roman" w:hAnsi="Times New Roman" w:cs="Times New Roman"/>
                <w:sz w:val="28"/>
                <w:szCs w:val="28"/>
              </w:rPr>
              <w:t xml:space="preserve"> (остановка общественного транспорта,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10119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42</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20067</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заправка «Роснефть»</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20068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Дзержинского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остановка «</w:t>
            </w:r>
            <w:proofErr w:type="spellStart"/>
            <w:r w:rsidRPr="009E5650">
              <w:rPr>
                <w:rFonts w:ascii="Times New Roman" w:hAnsi="Times New Roman" w:cs="Times New Roman"/>
                <w:sz w:val="28"/>
                <w:szCs w:val="28"/>
              </w:rPr>
              <w:t>Бауцентр</w:t>
            </w:r>
            <w:proofErr w:type="spellEnd"/>
            <w:r w:rsidRPr="009E5650">
              <w:rPr>
                <w:rFonts w:ascii="Times New Roman" w:hAnsi="Times New Roman" w:cs="Times New Roman"/>
                <w:sz w:val="28"/>
                <w:szCs w:val="28"/>
              </w:rPr>
              <w:t>»</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10037</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Докука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25</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20132,</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20133,</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20134,</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20135,</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20136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Карташева</w:t>
            </w:r>
            <w:proofErr w:type="spellEnd"/>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24-26</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Группа из 5 объектов, площадь каждого НТО не должна превышать 15 кв. м</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20032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Камская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завод ОАО «Молоко» (остановка общественного транспорта, из города, 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20255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Коммунистическая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23</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Остановка «ГБУЗКО центральная городская клиническая больница»</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10145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Лейт</w:t>
            </w:r>
            <w:proofErr w:type="spellEnd"/>
            <w:r w:rsidRPr="009E5650">
              <w:rPr>
                <w:rFonts w:ascii="Times New Roman" w:hAnsi="Times New Roman" w:cs="Times New Roman"/>
                <w:sz w:val="28"/>
                <w:szCs w:val="28"/>
              </w:rPr>
              <w:t>. Катина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97</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10128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Лейт</w:t>
            </w:r>
            <w:proofErr w:type="spellEnd"/>
            <w:r w:rsidRPr="009E5650">
              <w:rPr>
                <w:rFonts w:ascii="Times New Roman" w:hAnsi="Times New Roman" w:cs="Times New Roman"/>
                <w:sz w:val="28"/>
                <w:szCs w:val="28"/>
              </w:rPr>
              <w:t>. Катина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63</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rPr>
          <w:trHeight w:val="479"/>
        </w:trPr>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10155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Лейт</w:t>
            </w:r>
            <w:proofErr w:type="spellEnd"/>
            <w:r w:rsidRPr="009E5650">
              <w:rPr>
                <w:rFonts w:ascii="Times New Roman" w:hAnsi="Times New Roman" w:cs="Times New Roman"/>
                <w:sz w:val="28"/>
                <w:szCs w:val="28"/>
              </w:rPr>
              <w:t>. Катина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85</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10059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Ломоносова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50</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20127</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Липовая Аллея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НТО не должен превышать 10 кв. м, без возможности увеличения</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20256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Лукашова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3А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20018</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Муромская</w:t>
            </w:r>
          </w:p>
        </w:tc>
        <w:tc>
          <w:tcPr>
            <w:tcW w:w="2552" w:type="dxa"/>
          </w:tcPr>
          <w:p w:rsidR="009E5650" w:rsidRPr="00D37B37" w:rsidRDefault="009E5650" w:rsidP="00D37B37">
            <w:pPr>
              <w:pStyle w:val="ConsPlusNormal"/>
              <w:ind w:firstLine="0"/>
              <w:jc w:val="both"/>
              <w:rPr>
                <w:rFonts w:ascii="Times New Roman" w:hAnsi="Times New Roman" w:cs="Times New Roman"/>
              </w:rPr>
            </w:pPr>
            <w:r w:rsidRPr="00D37B37">
              <w:rPr>
                <w:rFonts w:ascii="Times New Roman" w:hAnsi="Times New Roman" w:cs="Times New Roman"/>
              </w:rPr>
              <w:t>военный городок (нечетная сторона улицы)</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D37B37">
        <w:trPr>
          <w:trHeight w:val="273"/>
        </w:trPr>
        <w:tc>
          <w:tcPr>
            <w:tcW w:w="644" w:type="dxa"/>
          </w:tcPr>
          <w:p w:rsidR="009E5650" w:rsidRPr="009E5650" w:rsidRDefault="009E5650" w:rsidP="00D37B37">
            <w:pPr>
              <w:tabs>
                <w:tab w:val="left" w:pos="-174"/>
              </w:tabs>
              <w:jc w:val="center"/>
              <w:rPr>
                <w:sz w:val="28"/>
                <w:szCs w:val="28"/>
              </w:rPr>
            </w:pPr>
            <w:r w:rsidRPr="009E5650">
              <w:rPr>
                <w:sz w:val="28"/>
                <w:szCs w:val="28"/>
              </w:rPr>
              <w:lastRenderedPageBreak/>
              <w:t>1</w:t>
            </w:r>
          </w:p>
        </w:tc>
        <w:tc>
          <w:tcPr>
            <w:tcW w:w="1984" w:type="dxa"/>
          </w:tcPr>
          <w:p w:rsidR="009E5650" w:rsidRPr="009E5650" w:rsidRDefault="009E5650" w:rsidP="00D37B37">
            <w:pPr>
              <w:jc w:val="center"/>
              <w:rPr>
                <w:sz w:val="28"/>
                <w:szCs w:val="28"/>
              </w:rPr>
            </w:pPr>
            <w:r w:rsidRPr="009E5650">
              <w:rPr>
                <w:sz w:val="28"/>
                <w:szCs w:val="28"/>
              </w:rPr>
              <w:t>2</w:t>
            </w:r>
          </w:p>
        </w:tc>
        <w:tc>
          <w:tcPr>
            <w:tcW w:w="2977" w:type="dxa"/>
          </w:tcPr>
          <w:p w:rsidR="009E5650" w:rsidRPr="009E5650" w:rsidRDefault="009E5650" w:rsidP="00D37B37">
            <w:pPr>
              <w:jc w:val="center"/>
              <w:rPr>
                <w:sz w:val="28"/>
                <w:szCs w:val="28"/>
              </w:rPr>
            </w:pPr>
            <w:r w:rsidRPr="009E5650">
              <w:rPr>
                <w:sz w:val="28"/>
                <w:szCs w:val="28"/>
              </w:rPr>
              <w:t>3</w:t>
            </w:r>
          </w:p>
        </w:tc>
        <w:tc>
          <w:tcPr>
            <w:tcW w:w="2552" w:type="dxa"/>
          </w:tcPr>
          <w:p w:rsidR="009E5650" w:rsidRPr="009E5650" w:rsidRDefault="009E5650" w:rsidP="00D37B37">
            <w:pPr>
              <w:jc w:val="center"/>
              <w:rPr>
                <w:sz w:val="28"/>
                <w:szCs w:val="28"/>
              </w:rPr>
            </w:pPr>
            <w:r w:rsidRPr="009E5650">
              <w:rPr>
                <w:sz w:val="28"/>
                <w:szCs w:val="28"/>
              </w:rPr>
              <w:t>4</w:t>
            </w:r>
          </w:p>
        </w:tc>
        <w:tc>
          <w:tcPr>
            <w:tcW w:w="2128" w:type="dxa"/>
          </w:tcPr>
          <w:p w:rsidR="009E5650" w:rsidRPr="009E5650" w:rsidRDefault="009E5650" w:rsidP="00D37B37">
            <w:pPr>
              <w:jc w:val="center"/>
              <w:rPr>
                <w:sz w:val="28"/>
                <w:szCs w:val="28"/>
              </w:rPr>
            </w:pPr>
            <w:r w:rsidRPr="009E5650">
              <w:rPr>
                <w:sz w:val="28"/>
                <w:szCs w:val="28"/>
              </w:rPr>
              <w:t>5</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10033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 Кошевого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90</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10116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 Кошевого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27</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10143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 Кошевого</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64</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Октябрьская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набережная от моста Медового</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Октябрьская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набережная от моста Медового</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20053</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Октябрьская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набережная от моста Медового</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10014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Парковая Аллея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52</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10021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Подп</w:t>
            </w:r>
            <w:proofErr w:type="spellEnd"/>
            <w:r w:rsidRPr="009E5650">
              <w:rPr>
                <w:rFonts w:ascii="Times New Roman" w:hAnsi="Times New Roman" w:cs="Times New Roman"/>
                <w:sz w:val="28"/>
                <w:szCs w:val="28"/>
              </w:rPr>
              <w:t>. Емельянова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298</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10179</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Подп</w:t>
            </w:r>
            <w:proofErr w:type="spellEnd"/>
            <w:r w:rsidRPr="009E5650">
              <w:rPr>
                <w:rFonts w:ascii="Times New Roman" w:hAnsi="Times New Roman" w:cs="Times New Roman"/>
                <w:sz w:val="28"/>
                <w:szCs w:val="28"/>
              </w:rPr>
              <w:t>. Емельянова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281а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20125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Подп</w:t>
            </w:r>
            <w:proofErr w:type="spellEnd"/>
            <w:r w:rsidRPr="009E5650">
              <w:rPr>
                <w:rFonts w:ascii="Times New Roman" w:hAnsi="Times New Roman" w:cs="Times New Roman"/>
                <w:sz w:val="28"/>
                <w:szCs w:val="28"/>
              </w:rPr>
              <w:t>. Емельянова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Станиславского</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20015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Подп</w:t>
            </w:r>
            <w:proofErr w:type="spellEnd"/>
            <w:r w:rsidRPr="009E5650">
              <w:rPr>
                <w:rFonts w:ascii="Times New Roman" w:hAnsi="Times New Roman" w:cs="Times New Roman"/>
                <w:sz w:val="28"/>
                <w:szCs w:val="28"/>
              </w:rPr>
              <w:t>. Емельянова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281а (нечетная сторона улицы)</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10055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просп. Советский</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 xml:space="preserve">ул. </w:t>
            </w:r>
            <w:proofErr w:type="spellStart"/>
            <w:r w:rsidRPr="009E5650">
              <w:rPr>
                <w:rFonts w:ascii="Times New Roman" w:hAnsi="Times New Roman" w:cs="Times New Roman"/>
                <w:sz w:val="28"/>
                <w:szCs w:val="28"/>
              </w:rPr>
              <w:t>Полецкого</w:t>
            </w:r>
            <w:proofErr w:type="spellEnd"/>
            <w:r w:rsidRPr="009E5650">
              <w:rPr>
                <w:rFonts w:ascii="Times New Roman" w:hAnsi="Times New Roman" w:cs="Times New Roman"/>
                <w:sz w:val="28"/>
                <w:szCs w:val="28"/>
              </w:rPr>
              <w:t>, д. 33</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20021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Портовая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Причальная 5-я (четная сторона улицы)</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10104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Пригородная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4</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10127</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Самаркандская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3</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20036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А. Суворова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ул. Нансена (остановка общественного транспорта, из города, четная сторона)</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10025</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Судостроительная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72</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10026</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Судостроительная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66</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20002</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Транспортная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туп. Транспортный (остановка общественного транспорта, в город)</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10101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Энергетиков</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27</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p w:rsidR="009E5650" w:rsidRPr="009E5650" w:rsidRDefault="009E5650" w:rsidP="00D37B37">
            <w:pPr>
              <w:pStyle w:val="ConsPlusNormal"/>
              <w:ind w:firstLine="0"/>
              <w:jc w:val="both"/>
              <w:rPr>
                <w:rFonts w:ascii="Times New Roman" w:hAnsi="Times New Roman" w:cs="Times New Roman"/>
                <w:sz w:val="28"/>
                <w:szCs w:val="28"/>
              </w:rPr>
            </w:pP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20103,</w:t>
            </w:r>
          </w:p>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20104</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Ю. Гагарина</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7</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НТО не должен превышать 17,5 кв. м, без возможности увеличения</w:t>
            </w:r>
          </w:p>
        </w:tc>
      </w:tr>
      <w:tr w:rsidR="009E5650" w:rsidRPr="009E5650" w:rsidTr="009E5650">
        <w:tc>
          <w:tcPr>
            <w:tcW w:w="644" w:type="dxa"/>
          </w:tcPr>
          <w:p w:rsidR="009E5650" w:rsidRPr="009E5650" w:rsidRDefault="009E5650" w:rsidP="00D37B37">
            <w:pPr>
              <w:numPr>
                <w:ilvl w:val="0"/>
                <w:numId w:val="2"/>
              </w:numPr>
              <w:tabs>
                <w:tab w:val="left" w:pos="-174"/>
              </w:tabs>
              <w:ind w:left="0" w:firstLine="0"/>
              <w:rPr>
                <w:sz w:val="28"/>
                <w:szCs w:val="28"/>
              </w:rPr>
            </w:pPr>
          </w:p>
        </w:tc>
        <w:tc>
          <w:tcPr>
            <w:tcW w:w="1984"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10111</w:t>
            </w:r>
          </w:p>
        </w:tc>
        <w:tc>
          <w:tcPr>
            <w:tcW w:w="2977" w:type="dxa"/>
          </w:tcPr>
          <w:p w:rsidR="009E5650" w:rsidRPr="009E5650" w:rsidRDefault="009E5650" w:rsidP="00D37B37">
            <w:pPr>
              <w:pStyle w:val="ConsPlusNormal"/>
              <w:ind w:firstLine="0"/>
              <w:rPr>
                <w:rFonts w:ascii="Times New Roman" w:hAnsi="Times New Roman" w:cs="Times New Roman"/>
                <w:sz w:val="28"/>
                <w:szCs w:val="28"/>
              </w:rPr>
            </w:pPr>
            <w:r w:rsidRPr="009E5650">
              <w:rPr>
                <w:rFonts w:ascii="Times New Roman" w:hAnsi="Times New Roman" w:cs="Times New Roman"/>
                <w:sz w:val="28"/>
                <w:szCs w:val="28"/>
              </w:rPr>
              <w:t>ул. Ялтинская</w:t>
            </w:r>
          </w:p>
        </w:tc>
        <w:tc>
          <w:tcPr>
            <w:tcW w:w="2552" w:type="dxa"/>
          </w:tcPr>
          <w:p w:rsidR="009E5650" w:rsidRPr="009E5650" w:rsidRDefault="009E5650" w:rsidP="00D37B37">
            <w:pPr>
              <w:pStyle w:val="ConsPlusNormal"/>
              <w:ind w:firstLine="0"/>
              <w:jc w:val="both"/>
              <w:rPr>
                <w:rFonts w:ascii="Times New Roman" w:hAnsi="Times New Roman" w:cs="Times New Roman"/>
                <w:sz w:val="28"/>
                <w:szCs w:val="28"/>
              </w:rPr>
            </w:pPr>
            <w:r w:rsidRPr="009E5650">
              <w:rPr>
                <w:rFonts w:ascii="Times New Roman" w:hAnsi="Times New Roman" w:cs="Times New Roman"/>
                <w:sz w:val="28"/>
                <w:szCs w:val="28"/>
              </w:rPr>
              <w:t>д. 79</w:t>
            </w:r>
          </w:p>
        </w:tc>
        <w:tc>
          <w:tcPr>
            <w:tcW w:w="2128" w:type="dxa"/>
          </w:tcPr>
          <w:p w:rsidR="009E5650" w:rsidRPr="009E5650" w:rsidRDefault="009E5650" w:rsidP="00D37B37">
            <w:pPr>
              <w:pStyle w:val="ConsPlusNormal"/>
              <w:ind w:firstLine="0"/>
              <w:jc w:val="both"/>
              <w:rPr>
                <w:rFonts w:ascii="Times New Roman" w:hAnsi="Times New Roman" w:cs="Times New Roman"/>
                <w:sz w:val="28"/>
                <w:szCs w:val="28"/>
              </w:rPr>
            </w:pPr>
          </w:p>
        </w:tc>
      </w:tr>
    </w:tbl>
    <w:p w:rsidR="009E5650" w:rsidRPr="009E5650" w:rsidRDefault="009E5650" w:rsidP="00D37B37">
      <w:pPr>
        <w:rPr>
          <w:sz w:val="28"/>
          <w:szCs w:val="28"/>
        </w:rPr>
      </w:pPr>
    </w:p>
    <w:p w:rsidR="009E5650" w:rsidRDefault="009E5650" w:rsidP="00D37B37">
      <w:pPr>
        <w:rPr>
          <w:sz w:val="28"/>
          <w:szCs w:val="28"/>
        </w:rPr>
      </w:pPr>
    </w:p>
    <w:p w:rsidR="00074D14" w:rsidRDefault="00074D14" w:rsidP="00074D14">
      <w:pPr>
        <w:ind w:left="5580" w:hanging="193"/>
        <w:rPr>
          <w:sz w:val="28"/>
          <w:szCs w:val="28"/>
        </w:rPr>
      </w:pPr>
      <w:r>
        <w:rPr>
          <w:sz w:val="28"/>
          <w:szCs w:val="28"/>
        </w:rPr>
        <w:lastRenderedPageBreak/>
        <w:t>Приложение № 3</w:t>
      </w:r>
    </w:p>
    <w:p w:rsidR="00074D14" w:rsidRDefault="00074D14" w:rsidP="00074D14">
      <w:pPr>
        <w:ind w:left="5387" w:hanging="193"/>
        <w:rPr>
          <w:sz w:val="28"/>
          <w:szCs w:val="28"/>
        </w:rPr>
      </w:pPr>
      <w:r>
        <w:rPr>
          <w:sz w:val="28"/>
          <w:szCs w:val="28"/>
        </w:rPr>
        <w:tab/>
        <w:t>к постановлению администрации городского округа «Город Калининград»</w:t>
      </w:r>
    </w:p>
    <w:p w:rsidR="00074D14" w:rsidRDefault="00074D14" w:rsidP="00074D14">
      <w:pPr>
        <w:ind w:left="5387"/>
        <w:rPr>
          <w:sz w:val="28"/>
          <w:szCs w:val="28"/>
        </w:rPr>
      </w:pPr>
      <w:r>
        <w:rPr>
          <w:sz w:val="28"/>
          <w:szCs w:val="28"/>
        </w:rPr>
        <w:t xml:space="preserve">от «___»_______2016 г. № ___ </w:t>
      </w:r>
    </w:p>
    <w:p w:rsidR="00074D14" w:rsidRDefault="00074D14" w:rsidP="00074D14">
      <w:pPr>
        <w:ind w:left="5387"/>
        <w:rPr>
          <w:sz w:val="28"/>
          <w:szCs w:val="28"/>
        </w:rPr>
      </w:pPr>
    </w:p>
    <w:p w:rsidR="00074D14" w:rsidRDefault="00074D14" w:rsidP="00074D14">
      <w:pPr>
        <w:ind w:left="5387"/>
      </w:pPr>
      <w:r>
        <w:rPr>
          <w:sz w:val="28"/>
          <w:szCs w:val="28"/>
        </w:rPr>
        <w:t>Приложение № 2</w:t>
      </w:r>
    </w:p>
    <w:p w:rsidR="00074D14" w:rsidRDefault="00074D14" w:rsidP="00074D14">
      <w:pPr>
        <w:ind w:left="5580" w:hanging="193"/>
        <w:rPr>
          <w:sz w:val="28"/>
          <w:szCs w:val="28"/>
        </w:rPr>
      </w:pPr>
      <w:r>
        <w:rPr>
          <w:sz w:val="28"/>
          <w:szCs w:val="28"/>
        </w:rPr>
        <w:t xml:space="preserve">к </w:t>
      </w:r>
      <w:hyperlink r:id="rId6" w:history="1">
        <w:r w:rsidRPr="00074D14">
          <w:rPr>
            <w:rStyle w:val="a3"/>
            <w:color w:val="auto"/>
            <w:sz w:val="28"/>
            <w:szCs w:val="28"/>
            <w:u w:val="none"/>
          </w:rPr>
          <w:t>разделу 4</w:t>
        </w:r>
      </w:hyperlink>
      <w:r w:rsidRPr="00074D14">
        <w:rPr>
          <w:sz w:val="28"/>
          <w:szCs w:val="28"/>
        </w:rPr>
        <w:t xml:space="preserve"> </w:t>
      </w:r>
      <w:r>
        <w:rPr>
          <w:sz w:val="28"/>
          <w:szCs w:val="28"/>
        </w:rPr>
        <w:t>схемы</w:t>
      </w:r>
    </w:p>
    <w:p w:rsidR="00074D14" w:rsidRDefault="00074D14" w:rsidP="00074D14">
      <w:pPr>
        <w:ind w:left="5580" w:hanging="193"/>
        <w:rPr>
          <w:sz w:val="28"/>
          <w:szCs w:val="28"/>
        </w:rPr>
      </w:pPr>
      <w:r>
        <w:rPr>
          <w:sz w:val="28"/>
          <w:szCs w:val="28"/>
        </w:rPr>
        <w:t>размещения нестационарных</w:t>
      </w:r>
    </w:p>
    <w:p w:rsidR="00074D14" w:rsidRDefault="00074D14" w:rsidP="00074D14">
      <w:pPr>
        <w:ind w:left="5580" w:hanging="193"/>
        <w:rPr>
          <w:sz w:val="28"/>
          <w:szCs w:val="28"/>
        </w:rPr>
      </w:pPr>
      <w:r>
        <w:rPr>
          <w:sz w:val="28"/>
          <w:szCs w:val="28"/>
        </w:rPr>
        <w:t>торговых объектов (НТО)</w:t>
      </w:r>
    </w:p>
    <w:p w:rsidR="00074D14" w:rsidRDefault="00074D14" w:rsidP="00074D14">
      <w:pPr>
        <w:ind w:left="5580" w:hanging="193"/>
        <w:rPr>
          <w:sz w:val="28"/>
          <w:szCs w:val="28"/>
        </w:rPr>
      </w:pPr>
      <w:r>
        <w:rPr>
          <w:sz w:val="28"/>
          <w:szCs w:val="28"/>
        </w:rPr>
        <w:t xml:space="preserve">на территории </w:t>
      </w:r>
      <w:proofErr w:type="gramStart"/>
      <w:r>
        <w:rPr>
          <w:sz w:val="28"/>
          <w:szCs w:val="28"/>
        </w:rPr>
        <w:t>городского</w:t>
      </w:r>
      <w:proofErr w:type="gramEnd"/>
    </w:p>
    <w:p w:rsidR="00074D14" w:rsidRDefault="00074D14" w:rsidP="00074D14">
      <w:pPr>
        <w:ind w:left="5580" w:hanging="193"/>
        <w:rPr>
          <w:sz w:val="28"/>
          <w:szCs w:val="28"/>
        </w:rPr>
      </w:pPr>
      <w:r>
        <w:rPr>
          <w:sz w:val="28"/>
          <w:szCs w:val="28"/>
        </w:rPr>
        <w:t>округа «Город Калининград»</w:t>
      </w:r>
    </w:p>
    <w:p w:rsidR="00074D14" w:rsidRDefault="00074D14" w:rsidP="00074D14">
      <w:pPr>
        <w:ind w:left="5580" w:hanging="193"/>
        <w:rPr>
          <w:sz w:val="28"/>
          <w:szCs w:val="28"/>
        </w:rPr>
      </w:pPr>
    </w:p>
    <w:p w:rsidR="00074D14" w:rsidRDefault="00074D14" w:rsidP="00074D14">
      <w:pPr>
        <w:ind w:left="5580" w:hanging="193"/>
        <w:rPr>
          <w:sz w:val="28"/>
          <w:szCs w:val="28"/>
        </w:rPr>
      </w:pPr>
    </w:p>
    <w:p w:rsidR="00074D14" w:rsidRDefault="00074D14" w:rsidP="00074D14">
      <w:pPr>
        <w:tabs>
          <w:tab w:val="left" w:pos="8931"/>
        </w:tabs>
        <w:ind w:left="360"/>
        <w:jc w:val="center"/>
        <w:rPr>
          <w:sz w:val="28"/>
          <w:szCs w:val="28"/>
        </w:rPr>
      </w:pPr>
      <w:r>
        <w:rPr>
          <w:sz w:val="28"/>
          <w:szCs w:val="28"/>
        </w:rPr>
        <w:t>Перечень</w:t>
      </w:r>
    </w:p>
    <w:p w:rsidR="00074D14" w:rsidRDefault="00074D14" w:rsidP="00074D14">
      <w:pPr>
        <w:tabs>
          <w:tab w:val="left" w:pos="8931"/>
        </w:tabs>
        <w:ind w:left="360"/>
        <w:jc w:val="center"/>
        <w:rPr>
          <w:sz w:val="28"/>
          <w:szCs w:val="28"/>
        </w:rPr>
      </w:pPr>
      <w:r>
        <w:rPr>
          <w:sz w:val="28"/>
          <w:szCs w:val="28"/>
        </w:rPr>
        <w:t xml:space="preserve">мест, подлежащих исключению из схемы размещения нестационарных торговых объектов </w:t>
      </w:r>
    </w:p>
    <w:p w:rsidR="00074D14" w:rsidRDefault="00074D14" w:rsidP="00074D14">
      <w:pPr>
        <w:ind w:firstLine="720"/>
        <w:jc w:val="center"/>
        <w:rPr>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993"/>
        <w:gridCol w:w="4111"/>
        <w:gridCol w:w="3969"/>
      </w:tblGrid>
      <w:tr w:rsidR="00074D14" w:rsidTr="004F4DC6">
        <w:tc>
          <w:tcPr>
            <w:tcW w:w="850"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Инвентари-</w:t>
            </w:r>
          </w:p>
          <w:p w:rsidR="00074D14" w:rsidRDefault="00074D14" w:rsidP="004F4DC6">
            <w:pPr>
              <w:rPr>
                <w:sz w:val="28"/>
                <w:szCs w:val="28"/>
              </w:rPr>
            </w:pPr>
            <w:proofErr w:type="spellStart"/>
            <w:r>
              <w:rPr>
                <w:sz w:val="28"/>
                <w:szCs w:val="28"/>
              </w:rPr>
              <w:t>зационный</w:t>
            </w:r>
            <w:proofErr w:type="spellEnd"/>
            <w:r>
              <w:rPr>
                <w:sz w:val="28"/>
                <w:szCs w:val="28"/>
              </w:rPr>
              <w:t xml:space="preserve"> номер</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rPr>
                <w:sz w:val="28"/>
                <w:szCs w:val="28"/>
                <w:highlight w:val="yellow"/>
              </w:rPr>
            </w:pPr>
            <w:r>
              <w:rPr>
                <w:sz w:val="28"/>
                <w:szCs w:val="28"/>
              </w:rPr>
              <w:t>Адрес месторасположения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rPr>
                <w:sz w:val="28"/>
                <w:szCs w:val="28"/>
                <w:highlight w:val="yellow"/>
              </w:rPr>
            </w:pPr>
            <w:r>
              <w:rPr>
                <w:sz w:val="28"/>
                <w:szCs w:val="28"/>
              </w:rPr>
              <w:t>Примечание</w:t>
            </w:r>
          </w:p>
        </w:tc>
      </w:tr>
      <w:tr w:rsidR="00074D14" w:rsidTr="004F4DC6">
        <w:tc>
          <w:tcPr>
            <w:tcW w:w="850"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363</w:t>
            </w:r>
          </w:p>
        </w:tc>
        <w:tc>
          <w:tcPr>
            <w:tcW w:w="4111" w:type="dxa"/>
            <w:tcBorders>
              <w:top w:val="single" w:sz="4" w:space="0" w:color="auto"/>
              <w:left w:val="single" w:sz="4" w:space="0" w:color="auto"/>
              <w:bottom w:val="single" w:sz="4" w:space="0" w:color="auto"/>
              <w:right w:val="single" w:sz="4" w:space="0" w:color="auto"/>
            </w:tcBorders>
            <w:hideMark/>
          </w:tcPr>
          <w:p w:rsidR="00074D14" w:rsidRPr="005C592A" w:rsidRDefault="00074D14" w:rsidP="004F4DC6">
            <w:pPr>
              <w:rPr>
                <w:color w:val="000000"/>
                <w:sz w:val="28"/>
                <w:szCs w:val="28"/>
              </w:rPr>
            </w:pPr>
            <w:r w:rsidRPr="005C592A">
              <w:rPr>
                <w:color w:val="000000"/>
                <w:sz w:val="28"/>
                <w:szCs w:val="28"/>
              </w:rPr>
              <w:t>ул. Горького, ориентир – д. 193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B57365">
              <w:rPr>
                <w:sz w:val="28"/>
                <w:szCs w:val="28"/>
              </w:rPr>
              <w:t>территория прав третьих лиц</w:t>
            </w:r>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364</w:t>
            </w:r>
          </w:p>
        </w:tc>
        <w:tc>
          <w:tcPr>
            <w:tcW w:w="4111" w:type="dxa"/>
            <w:tcBorders>
              <w:top w:val="single" w:sz="4" w:space="0" w:color="auto"/>
              <w:left w:val="single" w:sz="4" w:space="0" w:color="auto"/>
              <w:bottom w:val="single" w:sz="4" w:space="0" w:color="auto"/>
              <w:right w:val="single" w:sz="4" w:space="0" w:color="auto"/>
            </w:tcBorders>
            <w:hideMark/>
          </w:tcPr>
          <w:p w:rsidR="00074D14" w:rsidRPr="005C592A" w:rsidRDefault="00074D14" w:rsidP="004F4DC6">
            <w:pPr>
              <w:rPr>
                <w:color w:val="000000"/>
                <w:sz w:val="28"/>
                <w:szCs w:val="28"/>
              </w:rPr>
            </w:pPr>
            <w:r w:rsidRPr="005C592A">
              <w:rPr>
                <w:color w:val="000000"/>
                <w:sz w:val="28"/>
                <w:szCs w:val="28"/>
              </w:rPr>
              <w:t>ул. Горького, ориентир – д. 193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B57365">
              <w:rPr>
                <w:sz w:val="28"/>
                <w:szCs w:val="28"/>
              </w:rPr>
              <w:t>территория прав третьих лиц</w:t>
            </w:r>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432</w:t>
            </w:r>
          </w:p>
        </w:tc>
        <w:tc>
          <w:tcPr>
            <w:tcW w:w="4111" w:type="dxa"/>
            <w:tcBorders>
              <w:top w:val="single" w:sz="4" w:space="0" w:color="auto"/>
              <w:left w:val="single" w:sz="4" w:space="0" w:color="auto"/>
              <w:bottom w:val="single" w:sz="4" w:space="0" w:color="auto"/>
              <w:right w:val="single" w:sz="4" w:space="0" w:color="auto"/>
            </w:tcBorders>
            <w:hideMark/>
          </w:tcPr>
          <w:p w:rsidR="00074D14" w:rsidRPr="005C592A" w:rsidRDefault="00074D14" w:rsidP="004F4DC6">
            <w:pPr>
              <w:rPr>
                <w:color w:val="000000"/>
                <w:sz w:val="28"/>
                <w:szCs w:val="28"/>
              </w:rPr>
            </w:pPr>
            <w:r w:rsidRPr="005C592A">
              <w:rPr>
                <w:color w:val="000000"/>
                <w:sz w:val="28"/>
                <w:szCs w:val="28"/>
              </w:rPr>
              <w:t>ул. Дрожжевая,                         ориентир – гастроном</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территория прав третьих лиц</w:t>
            </w:r>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799</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 xml:space="preserve">ул. </w:t>
            </w:r>
            <w:proofErr w:type="gramStart"/>
            <w:r w:rsidRPr="0067338F">
              <w:rPr>
                <w:color w:val="000000"/>
                <w:sz w:val="28"/>
                <w:szCs w:val="28"/>
              </w:rPr>
              <w:t>Коммунальная</w:t>
            </w:r>
            <w:proofErr w:type="gramEnd"/>
            <w:r w:rsidRPr="0067338F">
              <w:rPr>
                <w:color w:val="000000"/>
                <w:sz w:val="28"/>
                <w:szCs w:val="28"/>
              </w:rPr>
              <w:t xml:space="preserve">, ориентир </w:t>
            </w:r>
            <w:r w:rsidRPr="005C592A">
              <w:rPr>
                <w:color w:val="000000"/>
                <w:sz w:val="28"/>
                <w:szCs w:val="28"/>
              </w:rPr>
              <w:t>–</w:t>
            </w:r>
            <w:r w:rsidRPr="0067338F">
              <w:rPr>
                <w:color w:val="000000"/>
                <w:sz w:val="28"/>
                <w:szCs w:val="28"/>
              </w:rPr>
              <w:t xml:space="preserve">  д. 20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800</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 xml:space="preserve">ул. </w:t>
            </w:r>
            <w:proofErr w:type="gramStart"/>
            <w:r w:rsidRPr="0067338F">
              <w:rPr>
                <w:color w:val="000000"/>
                <w:sz w:val="28"/>
                <w:szCs w:val="28"/>
              </w:rPr>
              <w:t>Коммунальная</w:t>
            </w:r>
            <w:proofErr w:type="gramEnd"/>
            <w:r w:rsidRPr="0067338F">
              <w:rPr>
                <w:color w:val="000000"/>
                <w:sz w:val="28"/>
                <w:szCs w:val="28"/>
              </w:rPr>
              <w:t xml:space="preserve">, ориентир </w:t>
            </w:r>
            <w:r w:rsidRPr="005C592A">
              <w:rPr>
                <w:color w:val="000000"/>
                <w:sz w:val="28"/>
                <w:szCs w:val="28"/>
              </w:rPr>
              <w:t>–</w:t>
            </w:r>
            <w:r w:rsidRPr="0067338F">
              <w:rPr>
                <w:color w:val="000000"/>
                <w:sz w:val="28"/>
                <w:szCs w:val="28"/>
              </w:rPr>
              <w:t xml:space="preserve"> д. 20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rPr>
          <w:trHeight w:val="85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801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пер. Батальный, д.</w:t>
            </w:r>
            <w:r>
              <w:rPr>
                <w:color w:val="000000"/>
                <w:sz w:val="28"/>
                <w:szCs w:val="28"/>
              </w:rPr>
              <w:t xml:space="preserve"> </w:t>
            </w:r>
            <w:r w:rsidRPr="006616AC">
              <w:rPr>
                <w:color w:val="000000"/>
                <w:sz w:val="28"/>
                <w:szCs w:val="28"/>
              </w:rPr>
              <w:t>1</w:t>
            </w:r>
            <w:r>
              <w:rPr>
                <w:color w:val="000000"/>
                <w:sz w:val="28"/>
                <w:szCs w:val="28"/>
              </w:rPr>
              <w:t xml:space="preserve"> </w:t>
            </w:r>
            <w:r w:rsidRPr="006616AC">
              <w:rPr>
                <w:color w:val="000000"/>
                <w:sz w:val="28"/>
                <w:szCs w:val="28"/>
              </w:rPr>
              <w:t>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rPr>
          <w:trHeight w:val="100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802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просп. Ленинский, д.</w:t>
            </w:r>
            <w:r>
              <w:rPr>
                <w:color w:val="000000"/>
                <w:sz w:val="28"/>
                <w:szCs w:val="28"/>
              </w:rPr>
              <w:t xml:space="preserve"> </w:t>
            </w:r>
            <w:r w:rsidRPr="006616AC">
              <w:rPr>
                <w:color w:val="000000"/>
                <w:sz w:val="28"/>
                <w:szCs w:val="28"/>
              </w:rPr>
              <w:t>69</w:t>
            </w:r>
            <w:r>
              <w:rPr>
                <w:color w:val="000000"/>
                <w:sz w:val="28"/>
                <w:szCs w:val="28"/>
              </w:rPr>
              <w:t xml:space="preserve"> </w:t>
            </w:r>
            <w:r w:rsidRPr="006616AC">
              <w:rPr>
                <w:color w:val="000000"/>
                <w:sz w:val="28"/>
                <w:szCs w:val="28"/>
              </w:rPr>
              <w:t>б</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804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w:t>
            </w:r>
            <w:proofErr w:type="spellStart"/>
            <w:r w:rsidRPr="006616AC">
              <w:rPr>
                <w:color w:val="000000"/>
                <w:sz w:val="28"/>
                <w:szCs w:val="28"/>
              </w:rPr>
              <w:t>Эльблонгская</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6616AC"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839</w:t>
            </w:r>
          </w:p>
        </w:tc>
        <w:tc>
          <w:tcPr>
            <w:tcW w:w="4111" w:type="dxa"/>
            <w:tcBorders>
              <w:top w:val="single" w:sz="4" w:space="0" w:color="auto"/>
              <w:left w:val="single" w:sz="4" w:space="0" w:color="auto"/>
              <w:bottom w:val="single" w:sz="4" w:space="0" w:color="auto"/>
              <w:right w:val="single" w:sz="4" w:space="0" w:color="auto"/>
            </w:tcBorders>
            <w:hideMark/>
          </w:tcPr>
          <w:p w:rsidR="00074D14" w:rsidRPr="00935DBD" w:rsidRDefault="00074D14" w:rsidP="004F4DC6">
            <w:pPr>
              <w:rPr>
                <w:color w:val="000000"/>
                <w:sz w:val="28"/>
                <w:szCs w:val="28"/>
              </w:rPr>
            </w:pPr>
            <w:r w:rsidRPr="00935DBD">
              <w:rPr>
                <w:color w:val="000000"/>
                <w:sz w:val="28"/>
                <w:szCs w:val="28"/>
              </w:rPr>
              <w:t xml:space="preserve">ул. </w:t>
            </w:r>
            <w:proofErr w:type="spellStart"/>
            <w:r w:rsidRPr="00935DBD">
              <w:rPr>
                <w:color w:val="000000"/>
                <w:sz w:val="28"/>
                <w:szCs w:val="28"/>
              </w:rPr>
              <w:t>Марш</w:t>
            </w:r>
            <w:proofErr w:type="gramStart"/>
            <w:r w:rsidRPr="00935DBD">
              <w:rPr>
                <w:color w:val="000000"/>
                <w:sz w:val="28"/>
                <w:szCs w:val="28"/>
              </w:rPr>
              <w:t>.Б</w:t>
            </w:r>
            <w:proofErr w:type="gramEnd"/>
            <w:r w:rsidRPr="00935DBD">
              <w:rPr>
                <w:color w:val="000000"/>
                <w:sz w:val="28"/>
                <w:szCs w:val="28"/>
              </w:rPr>
              <w:t>орзова</w:t>
            </w:r>
            <w:proofErr w:type="spellEnd"/>
            <w:r w:rsidRPr="00935DBD">
              <w:rPr>
                <w:color w:val="000000"/>
                <w:sz w:val="28"/>
                <w:szCs w:val="28"/>
              </w:rPr>
              <w:t>,  д.</w:t>
            </w:r>
            <w:r>
              <w:rPr>
                <w:color w:val="000000"/>
                <w:sz w:val="28"/>
                <w:szCs w:val="28"/>
              </w:rPr>
              <w:t xml:space="preserve"> </w:t>
            </w:r>
            <w:r w:rsidRPr="00935DBD">
              <w:rPr>
                <w:color w:val="000000"/>
                <w:sz w:val="28"/>
                <w:szCs w:val="28"/>
              </w:rPr>
              <w:t>93А</w:t>
            </w:r>
          </w:p>
          <w:p w:rsidR="00074D14" w:rsidRPr="006616AC" w:rsidRDefault="00074D14" w:rsidP="004F4DC6">
            <w:pPr>
              <w:rPr>
                <w:color w:val="000000"/>
                <w:sz w:val="28"/>
                <w:szCs w:val="28"/>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074D14" w:rsidRPr="0026497E"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856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14"/>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859</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Чекистов, д.</w:t>
            </w:r>
            <w:r>
              <w:rPr>
                <w:color w:val="000000"/>
                <w:sz w:val="28"/>
                <w:szCs w:val="28"/>
              </w:rPr>
              <w:t xml:space="preserve"> </w:t>
            </w:r>
            <w:r w:rsidRPr="006616AC">
              <w:rPr>
                <w:color w:val="000000"/>
                <w:sz w:val="28"/>
                <w:szCs w:val="28"/>
              </w:rPr>
              <w:t>30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2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861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Кирпичная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4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862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просп. Советский, ориентир </w:t>
            </w:r>
            <w:r w:rsidRPr="005C592A">
              <w:rPr>
                <w:color w:val="000000"/>
                <w:sz w:val="28"/>
                <w:szCs w:val="28"/>
              </w:rPr>
              <w:t>–</w:t>
            </w:r>
            <w:r w:rsidRPr="006616AC">
              <w:rPr>
                <w:color w:val="000000"/>
                <w:sz w:val="28"/>
                <w:szCs w:val="28"/>
              </w:rPr>
              <w:t xml:space="preserve">  </w:t>
            </w:r>
            <w:r>
              <w:rPr>
                <w:color w:val="000000"/>
                <w:sz w:val="28"/>
                <w:szCs w:val="28"/>
              </w:rPr>
              <w:t xml:space="preserve">                     </w:t>
            </w:r>
            <w:r w:rsidRPr="006616AC">
              <w:rPr>
                <w:color w:val="000000"/>
                <w:sz w:val="28"/>
                <w:szCs w:val="28"/>
              </w:rPr>
              <w:t>д.</w:t>
            </w:r>
            <w:r>
              <w:rPr>
                <w:color w:val="000000"/>
                <w:sz w:val="28"/>
                <w:szCs w:val="28"/>
              </w:rPr>
              <w:t xml:space="preserve"> </w:t>
            </w:r>
            <w:r w:rsidRPr="006616AC">
              <w:rPr>
                <w:color w:val="000000"/>
                <w:sz w:val="28"/>
                <w:szCs w:val="28"/>
              </w:rPr>
              <w:t>239</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5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sz w:val="28"/>
                <w:szCs w:val="28"/>
              </w:rPr>
            </w:pPr>
            <w:r w:rsidRPr="0067338F">
              <w:rPr>
                <w:sz w:val="28"/>
                <w:szCs w:val="28"/>
              </w:rPr>
              <w:t>872</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ул. Артиллерийская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886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w:t>
            </w:r>
            <w:proofErr w:type="spellStart"/>
            <w:r w:rsidRPr="006616AC">
              <w:rPr>
                <w:color w:val="000000"/>
                <w:sz w:val="28"/>
                <w:szCs w:val="28"/>
              </w:rPr>
              <w:t>Адм</w:t>
            </w:r>
            <w:proofErr w:type="spellEnd"/>
            <w:r w:rsidRPr="006616AC">
              <w:rPr>
                <w:color w:val="000000"/>
                <w:sz w:val="28"/>
                <w:szCs w:val="28"/>
              </w:rPr>
              <w:t>.</w:t>
            </w:r>
            <w:r>
              <w:rPr>
                <w:color w:val="000000"/>
                <w:sz w:val="28"/>
                <w:szCs w:val="28"/>
              </w:rPr>
              <w:t xml:space="preserve"> </w:t>
            </w:r>
            <w:r w:rsidRPr="006616AC">
              <w:rPr>
                <w:color w:val="000000"/>
                <w:sz w:val="28"/>
                <w:szCs w:val="28"/>
              </w:rPr>
              <w:t>Макарова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901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Pr>
                <w:color w:val="000000"/>
                <w:sz w:val="28"/>
                <w:szCs w:val="28"/>
              </w:rPr>
              <w:t xml:space="preserve">ул. 9 Апреля, ориентир </w:t>
            </w:r>
            <w:r w:rsidRPr="005C592A">
              <w:rPr>
                <w:color w:val="000000"/>
                <w:sz w:val="28"/>
                <w:szCs w:val="28"/>
              </w:rPr>
              <w:t>–</w:t>
            </w:r>
            <w:r>
              <w:rPr>
                <w:color w:val="000000"/>
                <w:sz w:val="28"/>
                <w:szCs w:val="28"/>
              </w:rPr>
              <w:t xml:space="preserve"> д. 22</w:t>
            </w:r>
          </w:p>
        </w:tc>
        <w:tc>
          <w:tcPr>
            <w:tcW w:w="3969" w:type="dxa"/>
            <w:tcBorders>
              <w:top w:val="single" w:sz="4" w:space="0" w:color="auto"/>
              <w:left w:val="single" w:sz="4" w:space="0" w:color="auto"/>
              <w:bottom w:val="single" w:sz="4" w:space="0" w:color="auto"/>
              <w:right w:val="single" w:sz="4" w:space="0" w:color="auto"/>
            </w:tcBorders>
            <w:hideMark/>
          </w:tcPr>
          <w:p w:rsidR="00074D14" w:rsidRPr="0026497E"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rPr>
          <w:trHeight w:val="984"/>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912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Полк.</w:t>
            </w:r>
            <w:r>
              <w:rPr>
                <w:color w:val="000000"/>
                <w:sz w:val="28"/>
                <w:szCs w:val="28"/>
              </w:rPr>
              <w:t xml:space="preserve"> </w:t>
            </w:r>
            <w:r w:rsidRPr="006616AC">
              <w:rPr>
                <w:color w:val="000000"/>
                <w:sz w:val="28"/>
                <w:szCs w:val="28"/>
              </w:rPr>
              <w:t>Ефремова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913</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Ген.</w:t>
            </w:r>
            <w:r>
              <w:rPr>
                <w:color w:val="000000"/>
                <w:sz w:val="28"/>
                <w:szCs w:val="28"/>
              </w:rPr>
              <w:t xml:space="preserve"> </w:t>
            </w:r>
            <w:proofErr w:type="spellStart"/>
            <w:r w:rsidRPr="006616AC">
              <w:rPr>
                <w:color w:val="000000"/>
                <w:sz w:val="28"/>
                <w:szCs w:val="28"/>
              </w:rPr>
              <w:t>Соммера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915</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Артиллерийская, д.</w:t>
            </w:r>
            <w:r>
              <w:rPr>
                <w:color w:val="000000"/>
                <w:sz w:val="28"/>
                <w:szCs w:val="28"/>
              </w:rPr>
              <w:t xml:space="preserve"> </w:t>
            </w:r>
            <w:r w:rsidRPr="006616AC">
              <w:rPr>
                <w:color w:val="000000"/>
                <w:sz w:val="28"/>
                <w:szCs w:val="28"/>
              </w:rPr>
              <w:t>25 в</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916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Артиллерийская, д.</w:t>
            </w:r>
            <w:r>
              <w:rPr>
                <w:color w:val="000000"/>
                <w:sz w:val="28"/>
                <w:szCs w:val="28"/>
              </w:rPr>
              <w:t xml:space="preserve"> </w:t>
            </w:r>
            <w:r w:rsidRPr="006616AC">
              <w:rPr>
                <w:color w:val="000000"/>
                <w:sz w:val="28"/>
                <w:szCs w:val="28"/>
              </w:rPr>
              <w:t>25 в</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924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Коперника, д.</w:t>
            </w:r>
            <w:r>
              <w:rPr>
                <w:color w:val="000000"/>
                <w:sz w:val="28"/>
                <w:szCs w:val="28"/>
              </w:rPr>
              <w:t xml:space="preserve"> </w:t>
            </w:r>
            <w:r w:rsidRPr="006616AC">
              <w:rPr>
                <w:color w:val="000000"/>
                <w:sz w:val="28"/>
                <w:szCs w:val="28"/>
              </w:rPr>
              <w:t>10</w:t>
            </w:r>
            <w:r>
              <w:rPr>
                <w:color w:val="000000"/>
                <w:sz w:val="28"/>
                <w:szCs w:val="28"/>
              </w:rPr>
              <w:t xml:space="preserve"> </w:t>
            </w:r>
            <w:r w:rsidRPr="006616AC">
              <w:rPr>
                <w:color w:val="000000"/>
                <w:sz w:val="28"/>
                <w:szCs w:val="28"/>
              </w:rPr>
              <w:t>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92</w:t>
            </w:r>
            <w:r>
              <w:rPr>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Pr>
                <w:color w:val="000000"/>
                <w:sz w:val="28"/>
                <w:szCs w:val="28"/>
              </w:rPr>
              <w:t>просп. Мира, д. 64 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68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929</w:t>
            </w:r>
          </w:p>
        </w:tc>
        <w:tc>
          <w:tcPr>
            <w:tcW w:w="4111" w:type="dxa"/>
            <w:tcBorders>
              <w:top w:val="single" w:sz="4" w:space="0" w:color="auto"/>
              <w:left w:val="single" w:sz="4" w:space="0" w:color="auto"/>
              <w:bottom w:val="single" w:sz="4" w:space="0" w:color="auto"/>
              <w:right w:val="single" w:sz="4" w:space="0" w:color="auto"/>
            </w:tcBorders>
            <w:hideMark/>
          </w:tcPr>
          <w:p w:rsidR="00074D14" w:rsidRPr="00325F35" w:rsidRDefault="00074D14" w:rsidP="004F4DC6">
            <w:pPr>
              <w:rPr>
                <w:color w:val="000000"/>
                <w:sz w:val="28"/>
                <w:szCs w:val="28"/>
              </w:rPr>
            </w:pPr>
            <w:r w:rsidRPr="00325F35">
              <w:rPr>
                <w:color w:val="000000"/>
                <w:sz w:val="28"/>
                <w:szCs w:val="28"/>
              </w:rPr>
              <w:t xml:space="preserve">ул. </w:t>
            </w:r>
            <w:r>
              <w:rPr>
                <w:color w:val="000000"/>
                <w:sz w:val="28"/>
                <w:szCs w:val="28"/>
              </w:rPr>
              <w:t xml:space="preserve">Ст. </w:t>
            </w:r>
            <w:proofErr w:type="spellStart"/>
            <w:r>
              <w:rPr>
                <w:color w:val="000000"/>
                <w:sz w:val="28"/>
                <w:szCs w:val="28"/>
              </w:rPr>
              <w:t>лейт</w:t>
            </w:r>
            <w:proofErr w:type="spellEnd"/>
            <w:r>
              <w:rPr>
                <w:color w:val="000000"/>
                <w:sz w:val="28"/>
                <w:szCs w:val="28"/>
              </w:rPr>
              <w:t xml:space="preserve">. </w:t>
            </w:r>
            <w:proofErr w:type="spellStart"/>
            <w:r>
              <w:rPr>
                <w:color w:val="000000"/>
                <w:sz w:val="28"/>
                <w:szCs w:val="28"/>
              </w:rPr>
              <w:t>Сибирякова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p w:rsidR="00074D14" w:rsidRDefault="00074D14" w:rsidP="004F4DC6">
            <w:pPr>
              <w:rPr>
                <w:sz w:val="28"/>
                <w:szCs w:val="28"/>
              </w:rPr>
            </w:pPr>
          </w:p>
          <w:p w:rsidR="00074D14" w:rsidRDefault="00074D14" w:rsidP="004F4DC6">
            <w:pPr>
              <w:rPr>
                <w:sz w:val="28"/>
                <w:szCs w:val="28"/>
              </w:rPr>
            </w:pPr>
          </w:p>
          <w:p w:rsidR="00074D14" w:rsidRPr="0026497E" w:rsidRDefault="00074D14" w:rsidP="004F4DC6">
            <w:pPr>
              <w:rPr>
                <w:sz w:val="28"/>
                <w:szCs w:val="28"/>
              </w:rPr>
            </w:pPr>
          </w:p>
        </w:tc>
      </w:tr>
      <w:tr w:rsidR="00074D14" w:rsidTr="004F4DC6">
        <w:trPr>
          <w:trHeight w:val="292"/>
        </w:trPr>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rPr>
          <w:trHeight w:val="9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94</w:t>
            </w:r>
            <w:r>
              <w:rPr>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Pr>
                <w:color w:val="000000"/>
                <w:sz w:val="28"/>
                <w:szCs w:val="28"/>
              </w:rPr>
              <w:t>ул. Ген. Павлова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942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бул.</w:t>
            </w:r>
            <w:r>
              <w:rPr>
                <w:color w:val="000000"/>
                <w:sz w:val="28"/>
                <w:szCs w:val="28"/>
              </w:rPr>
              <w:t xml:space="preserve"> </w:t>
            </w:r>
            <w:r w:rsidRPr="006616AC">
              <w:rPr>
                <w:color w:val="000000"/>
                <w:sz w:val="28"/>
                <w:szCs w:val="28"/>
              </w:rPr>
              <w:t>Солнечный</w:t>
            </w:r>
          </w:p>
        </w:tc>
        <w:tc>
          <w:tcPr>
            <w:tcW w:w="3969" w:type="dxa"/>
            <w:tcBorders>
              <w:top w:val="single" w:sz="4" w:space="0" w:color="auto"/>
              <w:left w:val="single" w:sz="4" w:space="0" w:color="auto"/>
              <w:bottom w:val="single" w:sz="4" w:space="0" w:color="auto"/>
              <w:right w:val="single" w:sz="4" w:space="0" w:color="auto"/>
            </w:tcBorders>
            <w:hideMark/>
          </w:tcPr>
          <w:p w:rsidR="00074D14" w:rsidRPr="0026497E" w:rsidRDefault="00074D14" w:rsidP="004F4DC6">
            <w:pPr>
              <w:rPr>
                <w:sz w:val="28"/>
                <w:szCs w:val="28"/>
              </w:rPr>
            </w:pPr>
            <w:r>
              <w:rPr>
                <w:sz w:val="28"/>
                <w:szCs w:val="28"/>
              </w:rPr>
              <w:t xml:space="preserve">смена статуса объекта с нестационарного на </w:t>
            </w:r>
            <w:proofErr w:type="gramStart"/>
            <w:r>
              <w:rPr>
                <w:sz w:val="28"/>
                <w:szCs w:val="28"/>
              </w:rPr>
              <w:t>стационарный</w:t>
            </w:r>
            <w:proofErr w:type="gramEnd"/>
          </w:p>
        </w:tc>
      </w:tr>
      <w:tr w:rsidR="00074D14" w:rsidTr="004F4DC6">
        <w:trPr>
          <w:trHeight w:val="100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1C6AF3" w:rsidRDefault="00074D14" w:rsidP="004F4DC6">
            <w:pPr>
              <w:rPr>
                <w:sz w:val="28"/>
                <w:szCs w:val="28"/>
              </w:rPr>
            </w:pPr>
            <w:r w:rsidRPr="001C6AF3">
              <w:rPr>
                <w:sz w:val="28"/>
                <w:szCs w:val="28"/>
              </w:rPr>
              <w:t>944</w:t>
            </w:r>
          </w:p>
        </w:tc>
        <w:tc>
          <w:tcPr>
            <w:tcW w:w="4111" w:type="dxa"/>
            <w:tcBorders>
              <w:top w:val="single" w:sz="4" w:space="0" w:color="auto"/>
              <w:left w:val="single" w:sz="4" w:space="0" w:color="auto"/>
              <w:bottom w:val="single" w:sz="4" w:space="0" w:color="auto"/>
              <w:right w:val="single" w:sz="4" w:space="0" w:color="auto"/>
            </w:tcBorders>
            <w:hideMark/>
          </w:tcPr>
          <w:p w:rsidR="00074D14" w:rsidRPr="001C6AF3" w:rsidRDefault="00074D14" w:rsidP="004F4DC6">
            <w:pPr>
              <w:rPr>
                <w:color w:val="000000"/>
                <w:sz w:val="28"/>
                <w:szCs w:val="28"/>
              </w:rPr>
            </w:pPr>
            <w:r>
              <w:rPr>
                <w:color w:val="000000"/>
                <w:sz w:val="28"/>
                <w:szCs w:val="28"/>
              </w:rPr>
              <w:t>просп. Московский, д. 176</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1C6AF3" w:rsidRDefault="00074D14" w:rsidP="004F4DC6">
            <w:pPr>
              <w:rPr>
                <w:sz w:val="28"/>
                <w:szCs w:val="28"/>
              </w:rPr>
            </w:pPr>
            <w:r>
              <w:rPr>
                <w:sz w:val="28"/>
                <w:szCs w:val="28"/>
              </w:rPr>
              <w:t>950</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color w:val="000000"/>
                <w:sz w:val="28"/>
                <w:szCs w:val="28"/>
              </w:rPr>
            </w:pPr>
            <w:r>
              <w:rPr>
                <w:color w:val="000000"/>
                <w:sz w:val="28"/>
                <w:szCs w:val="28"/>
              </w:rPr>
              <w:t xml:space="preserve">ул. Дзержинского </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E1550">
              <w:rPr>
                <w:sz w:val="28"/>
                <w:szCs w:val="28"/>
              </w:rPr>
              <w:t xml:space="preserve">смена статуса объекта с нестационарного на </w:t>
            </w:r>
            <w:proofErr w:type="gramStart"/>
            <w:r w:rsidRPr="002E1550">
              <w:rPr>
                <w:sz w:val="28"/>
                <w:szCs w:val="28"/>
              </w:rPr>
              <w:t>стационарный</w:t>
            </w:r>
            <w:proofErr w:type="gramEnd"/>
          </w:p>
        </w:tc>
      </w:tr>
      <w:tr w:rsidR="00074D14" w:rsidTr="004F4DC6">
        <w:trPr>
          <w:trHeight w:val="100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sz w:val="28"/>
                <w:szCs w:val="28"/>
              </w:rPr>
            </w:pPr>
            <w:r w:rsidRPr="0067338F">
              <w:rPr>
                <w:sz w:val="28"/>
                <w:szCs w:val="28"/>
              </w:rPr>
              <w:t>951</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ул. Горького</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E1550">
              <w:rPr>
                <w:sz w:val="28"/>
                <w:szCs w:val="28"/>
              </w:rPr>
              <w:t xml:space="preserve">смена статуса объекта с нестационарного на </w:t>
            </w:r>
            <w:proofErr w:type="gramStart"/>
            <w:r w:rsidRPr="002E1550">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sz w:val="28"/>
                <w:szCs w:val="28"/>
              </w:rPr>
            </w:pPr>
            <w:r w:rsidRPr="0067338F">
              <w:rPr>
                <w:sz w:val="28"/>
                <w:szCs w:val="28"/>
              </w:rPr>
              <w:t>952</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ул. Горького</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958</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9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C46102" w:rsidRDefault="00074D14" w:rsidP="004F4DC6">
            <w:pPr>
              <w:rPr>
                <w:sz w:val="28"/>
                <w:szCs w:val="28"/>
              </w:rPr>
            </w:pPr>
            <w:r w:rsidRPr="00C46102">
              <w:rPr>
                <w:sz w:val="28"/>
                <w:szCs w:val="28"/>
              </w:rPr>
              <w:t>970</w:t>
            </w:r>
          </w:p>
        </w:tc>
        <w:tc>
          <w:tcPr>
            <w:tcW w:w="4111" w:type="dxa"/>
            <w:tcBorders>
              <w:top w:val="single" w:sz="4" w:space="0" w:color="auto"/>
              <w:left w:val="single" w:sz="4" w:space="0" w:color="auto"/>
              <w:bottom w:val="single" w:sz="4" w:space="0" w:color="auto"/>
              <w:right w:val="single" w:sz="4" w:space="0" w:color="auto"/>
            </w:tcBorders>
            <w:hideMark/>
          </w:tcPr>
          <w:p w:rsidR="00074D14" w:rsidRPr="00C46102" w:rsidRDefault="00074D14" w:rsidP="004F4DC6">
            <w:pPr>
              <w:rPr>
                <w:sz w:val="28"/>
                <w:szCs w:val="28"/>
              </w:rPr>
            </w:pPr>
            <w:r w:rsidRPr="00C46102">
              <w:rPr>
                <w:sz w:val="28"/>
                <w:szCs w:val="28"/>
              </w:rPr>
              <w:t xml:space="preserve">ул. </w:t>
            </w:r>
            <w:proofErr w:type="spellStart"/>
            <w:r w:rsidRPr="00C46102">
              <w:rPr>
                <w:sz w:val="28"/>
                <w:szCs w:val="28"/>
              </w:rPr>
              <w:t>Белостокская</w:t>
            </w:r>
            <w:proofErr w:type="spellEnd"/>
            <w:r w:rsidRPr="00C46102">
              <w:rPr>
                <w:sz w:val="28"/>
                <w:szCs w:val="28"/>
              </w:rPr>
              <w:t>, д. 2</w:t>
            </w:r>
          </w:p>
        </w:tc>
        <w:tc>
          <w:tcPr>
            <w:tcW w:w="3969" w:type="dxa"/>
            <w:tcBorders>
              <w:top w:val="single" w:sz="4" w:space="0" w:color="auto"/>
              <w:left w:val="single" w:sz="4" w:space="0" w:color="auto"/>
              <w:bottom w:val="single" w:sz="4" w:space="0" w:color="auto"/>
              <w:right w:val="single" w:sz="4" w:space="0" w:color="auto"/>
            </w:tcBorders>
            <w:hideMark/>
          </w:tcPr>
          <w:p w:rsidR="00074D14" w:rsidRPr="00C46102" w:rsidRDefault="00074D14" w:rsidP="004F4DC6">
            <w:r w:rsidRPr="00C46102">
              <w:rPr>
                <w:sz w:val="28"/>
                <w:szCs w:val="28"/>
              </w:rPr>
              <w:t xml:space="preserve">смена статуса объекта с нестационарного на </w:t>
            </w:r>
            <w:proofErr w:type="gramStart"/>
            <w:r w:rsidRPr="00C46102">
              <w:rPr>
                <w:sz w:val="28"/>
                <w:szCs w:val="28"/>
              </w:rPr>
              <w:t>стационарный</w:t>
            </w:r>
            <w:proofErr w:type="gramEnd"/>
          </w:p>
        </w:tc>
      </w:tr>
      <w:tr w:rsidR="00074D14" w:rsidTr="004F4DC6">
        <w:trPr>
          <w:trHeight w:val="96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972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Нансена, д.</w:t>
            </w:r>
            <w:r>
              <w:rPr>
                <w:color w:val="000000"/>
                <w:sz w:val="28"/>
                <w:szCs w:val="28"/>
              </w:rPr>
              <w:t xml:space="preserve"> </w:t>
            </w:r>
            <w:r w:rsidRPr="006616AC">
              <w:rPr>
                <w:color w:val="000000"/>
                <w:sz w:val="28"/>
                <w:szCs w:val="28"/>
              </w:rPr>
              <w:t>31а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14"/>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980</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Ст.</w:t>
            </w:r>
            <w:r>
              <w:rPr>
                <w:color w:val="000000"/>
                <w:sz w:val="28"/>
                <w:szCs w:val="28"/>
              </w:rPr>
              <w:t xml:space="preserve"> </w:t>
            </w:r>
            <w:proofErr w:type="spellStart"/>
            <w:r w:rsidRPr="006616AC">
              <w:rPr>
                <w:color w:val="000000"/>
                <w:sz w:val="28"/>
                <w:szCs w:val="28"/>
              </w:rPr>
              <w:t>лейт</w:t>
            </w:r>
            <w:proofErr w:type="spellEnd"/>
            <w:r w:rsidRPr="006616AC">
              <w:rPr>
                <w:color w:val="000000"/>
                <w:sz w:val="28"/>
                <w:szCs w:val="28"/>
              </w:rPr>
              <w:t>.</w:t>
            </w:r>
            <w:r>
              <w:rPr>
                <w:color w:val="000000"/>
                <w:sz w:val="28"/>
                <w:szCs w:val="28"/>
              </w:rPr>
              <w:t xml:space="preserve"> </w:t>
            </w:r>
            <w:proofErr w:type="spellStart"/>
            <w:r w:rsidRPr="006616AC">
              <w:rPr>
                <w:color w:val="000000"/>
                <w:sz w:val="28"/>
                <w:szCs w:val="28"/>
              </w:rPr>
              <w:t>Сибирякова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pPr>
              <w:rPr>
                <w:sz w:val="28"/>
                <w:szCs w:val="28"/>
              </w:rPr>
            </w:pPr>
            <w:r w:rsidRPr="000C04BF">
              <w:rPr>
                <w:sz w:val="28"/>
                <w:szCs w:val="28"/>
              </w:rPr>
              <w:t>1036</w:t>
            </w:r>
          </w:p>
        </w:tc>
        <w:tc>
          <w:tcPr>
            <w:tcW w:w="4111"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pPr>
              <w:rPr>
                <w:sz w:val="28"/>
                <w:szCs w:val="28"/>
              </w:rPr>
            </w:pPr>
            <w:r w:rsidRPr="000C04BF">
              <w:rPr>
                <w:sz w:val="28"/>
                <w:szCs w:val="28"/>
              </w:rPr>
              <w:t>просп. Ленинский</w:t>
            </w:r>
          </w:p>
        </w:tc>
        <w:tc>
          <w:tcPr>
            <w:tcW w:w="3969"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r w:rsidRPr="000C04BF">
              <w:rPr>
                <w:sz w:val="28"/>
                <w:szCs w:val="28"/>
              </w:rPr>
              <w:t xml:space="preserve">смена статуса объекта с нестационарного на </w:t>
            </w:r>
            <w:proofErr w:type="gramStart"/>
            <w:r w:rsidRPr="000C04BF">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pPr>
              <w:rPr>
                <w:sz w:val="28"/>
                <w:szCs w:val="28"/>
              </w:rPr>
            </w:pPr>
            <w:r w:rsidRPr="000C04BF">
              <w:rPr>
                <w:sz w:val="28"/>
                <w:szCs w:val="28"/>
              </w:rPr>
              <w:t>1050</w:t>
            </w:r>
          </w:p>
        </w:tc>
        <w:tc>
          <w:tcPr>
            <w:tcW w:w="4111"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pPr>
              <w:rPr>
                <w:sz w:val="28"/>
                <w:szCs w:val="28"/>
              </w:rPr>
            </w:pPr>
            <w:r w:rsidRPr="000C04BF">
              <w:rPr>
                <w:sz w:val="28"/>
                <w:szCs w:val="28"/>
              </w:rPr>
              <w:t xml:space="preserve">ул. Ст. </w:t>
            </w:r>
            <w:proofErr w:type="spellStart"/>
            <w:r w:rsidRPr="000C04BF">
              <w:rPr>
                <w:sz w:val="28"/>
                <w:szCs w:val="28"/>
              </w:rPr>
              <w:t>лейт</w:t>
            </w:r>
            <w:proofErr w:type="spellEnd"/>
            <w:r w:rsidRPr="000C04BF">
              <w:rPr>
                <w:sz w:val="28"/>
                <w:szCs w:val="28"/>
              </w:rPr>
              <w:t xml:space="preserve">. </w:t>
            </w:r>
            <w:proofErr w:type="spellStart"/>
            <w:r w:rsidRPr="000C04BF">
              <w:rPr>
                <w:sz w:val="28"/>
                <w:szCs w:val="28"/>
              </w:rPr>
              <w:t>Сибирякова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Pr="000C04BF" w:rsidRDefault="00074D14" w:rsidP="004F4DC6">
            <w:r w:rsidRPr="000C04BF">
              <w:rPr>
                <w:sz w:val="28"/>
                <w:szCs w:val="28"/>
              </w:rPr>
              <w:t xml:space="preserve">смена статуса объекта с нестационарного на </w:t>
            </w:r>
            <w:proofErr w:type="gramStart"/>
            <w:r w:rsidRPr="000C04BF">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1054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9 Апреля, ориентир </w:t>
            </w:r>
            <w:r w:rsidRPr="005C592A">
              <w:rPr>
                <w:color w:val="000000"/>
                <w:sz w:val="28"/>
                <w:szCs w:val="28"/>
              </w:rPr>
              <w:t>–</w:t>
            </w:r>
            <w:r>
              <w:rPr>
                <w:color w:val="000000"/>
                <w:sz w:val="28"/>
                <w:szCs w:val="28"/>
              </w:rPr>
              <w:t xml:space="preserve">                    </w:t>
            </w:r>
            <w:r w:rsidRPr="006616AC">
              <w:rPr>
                <w:color w:val="000000"/>
                <w:sz w:val="28"/>
                <w:szCs w:val="28"/>
              </w:rPr>
              <w:t>ул. Литовский вал</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34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1057</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w:t>
            </w:r>
            <w:proofErr w:type="spellStart"/>
            <w:r w:rsidRPr="006616AC">
              <w:rPr>
                <w:color w:val="000000"/>
                <w:sz w:val="28"/>
                <w:szCs w:val="28"/>
              </w:rPr>
              <w:t>Барнаульская</w:t>
            </w:r>
            <w:proofErr w:type="spellEnd"/>
            <w:r w:rsidRPr="006616AC">
              <w:rPr>
                <w:color w:val="000000"/>
                <w:sz w:val="28"/>
                <w:szCs w:val="28"/>
              </w:rPr>
              <w:t>, д.</w:t>
            </w:r>
            <w:r>
              <w:rPr>
                <w:color w:val="000000"/>
                <w:sz w:val="28"/>
                <w:szCs w:val="28"/>
              </w:rPr>
              <w:t xml:space="preserve"> </w:t>
            </w:r>
            <w:r w:rsidRPr="006616AC">
              <w:rPr>
                <w:color w:val="000000"/>
                <w:sz w:val="28"/>
                <w:szCs w:val="28"/>
              </w:rPr>
              <w:t>2а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p w:rsidR="00074D14" w:rsidRDefault="00074D14" w:rsidP="004F4DC6">
            <w:pPr>
              <w:rPr>
                <w:sz w:val="28"/>
                <w:szCs w:val="28"/>
              </w:rPr>
            </w:pPr>
          </w:p>
          <w:p w:rsidR="00074D14" w:rsidRDefault="00074D14" w:rsidP="004F4DC6"/>
        </w:tc>
      </w:tr>
      <w:tr w:rsidR="00074D14" w:rsidTr="004F4DC6">
        <w:trPr>
          <w:trHeight w:val="292"/>
        </w:trPr>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rPr>
          <w:trHeight w:val="100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1058</w:t>
            </w:r>
          </w:p>
        </w:tc>
        <w:tc>
          <w:tcPr>
            <w:tcW w:w="4111" w:type="dxa"/>
            <w:tcBorders>
              <w:top w:val="single" w:sz="4" w:space="0" w:color="auto"/>
              <w:left w:val="single" w:sz="4" w:space="0" w:color="auto"/>
              <w:bottom w:val="single" w:sz="4" w:space="0" w:color="auto"/>
              <w:right w:val="single" w:sz="4" w:space="0" w:color="auto"/>
            </w:tcBorders>
            <w:hideMark/>
          </w:tcPr>
          <w:p w:rsidR="00074D14" w:rsidRPr="0067338F" w:rsidRDefault="00074D14" w:rsidP="004F4DC6">
            <w:pPr>
              <w:rPr>
                <w:color w:val="000000"/>
                <w:sz w:val="28"/>
                <w:szCs w:val="28"/>
              </w:rPr>
            </w:pPr>
            <w:r w:rsidRPr="0067338F">
              <w:rPr>
                <w:color w:val="000000"/>
                <w:sz w:val="28"/>
                <w:szCs w:val="28"/>
              </w:rPr>
              <w:t>ул. Машиностроительная, д.</w:t>
            </w:r>
            <w:r>
              <w:rPr>
                <w:color w:val="000000"/>
                <w:sz w:val="28"/>
                <w:szCs w:val="28"/>
              </w:rPr>
              <w:t xml:space="preserve"> </w:t>
            </w:r>
            <w:r w:rsidRPr="0067338F">
              <w:rPr>
                <w:color w:val="000000"/>
                <w:sz w:val="28"/>
                <w:szCs w:val="28"/>
              </w:rPr>
              <w:t>12а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1062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просп. Московский, ориентир </w:t>
            </w:r>
            <w:r w:rsidRPr="005C592A">
              <w:rPr>
                <w:color w:val="000000"/>
                <w:sz w:val="28"/>
                <w:szCs w:val="28"/>
              </w:rPr>
              <w:t>–</w:t>
            </w:r>
            <w:r w:rsidRPr="006616AC">
              <w:rPr>
                <w:color w:val="000000"/>
                <w:sz w:val="28"/>
                <w:szCs w:val="28"/>
              </w:rPr>
              <w:t xml:space="preserve"> ул. </w:t>
            </w:r>
            <w:proofErr w:type="spellStart"/>
            <w:r w:rsidRPr="006616AC">
              <w:rPr>
                <w:color w:val="000000"/>
                <w:sz w:val="28"/>
                <w:szCs w:val="28"/>
              </w:rPr>
              <w:t>Белибейская</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1063</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Гайдара, д.</w:t>
            </w:r>
            <w:r>
              <w:rPr>
                <w:color w:val="000000"/>
                <w:sz w:val="28"/>
                <w:szCs w:val="28"/>
              </w:rPr>
              <w:t xml:space="preserve"> </w:t>
            </w:r>
            <w:r w:rsidRPr="006616AC">
              <w:rPr>
                <w:color w:val="000000"/>
                <w:sz w:val="28"/>
                <w:szCs w:val="28"/>
              </w:rPr>
              <w:t>27а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1068</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Лукашова, д.</w:t>
            </w:r>
            <w:r>
              <w:rPr>
                <w:color w:val="000000"/>
                <w:sz w:val="28"/>
                <w:szCs w:val="28"/>
              </w:rPr>
              <w:t xml:space="preserve"> </w:t>
            </w:r>
            <w:r w:rsidRPr="006616AC">
              <w:rPr>
                <w:color w:val="000000"/>
                <w:sz w:val="28"/>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1109</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1111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8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1120</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Зеленая, д.</w:t>
            </w:r>
            <w:r>
              <w:rPr>
                <w:color w:val="000000"/>
                <w:sz w:val="28"/>
                <w:szCs w:val="28"/>
              </w:rPr>
              <w:t xml:space="preserve"> </w:t>
            </w:r>
            <w:r w:rsidRPr="006616AC">
              <w:rPr>
                <w:color w:val="000000"/>
                <w:sz w:val="28"/>
                <w:szCs w:val="28"/>
              </w:rPr>
              <w:t>23а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1123</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У.</w:t>
            </w:r>
            <w:r>
              <w:rPr>
                <w:color w:val="000000"/>
                <w:sz w:val="28"/>
                <w:szCs w:val="28"/>
              </w:rPr>
              <w:t xml:space="preserve"> </w:t>
            </w:r>
            <w:r w:rsidRPr="006616AC">
              <w:rPr>
                <w:color w:val="000000"/>
                <w:sz w:val="28"/>
                <w:szCs w:val="28"/>
              </w:rPr>
              <w:t>Громовой, д.</w:t>
            </w:r>
            <w:r>
              <w:rPr>
                <w:color w:val="000000"/>
                <w:sz w:val="28"/>
                <w:szCs w:val="28"/>
              </w:rPr>
              <w:t xml:space="preserve"> </w:t>
            </w:r>
            <w:r w:rsidRPr="006616AC">
              <w:rPr>
                <w:color w:val="000000"/>
                <w:sz w:val="28"/>
                <w:szCs w:val="28"/>
              </w:rPr>
              <w:t>39а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1125</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38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1127</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p w:rsidR="00074D14" w:rsidRDefault="00074D14" w:rsidP="004F4DC6">
            <w:pPr>
              <w:rPr>
                <w:sz w:val="28"/>
                <w:szCs w:val="28"/>
              </w:rPr>
            </w:pPr>
          </w:p>
          <w:p w:rsidR="00074D14" w:rsidRDefault="00074D14" w:rsidP="004F4DC6">
            <w:pPr>
              <w:rPr>
                <w:sz w:val="28"/>
                <w:szCs w:val="28"/>
              </w:rPr>
            </w:pPr>
          </w:p>
          <w:p w:rsidR="00074D14" w:rsidRDefault="00074D14" w:rsidP="004F4DC6"/>
        </w:tc>
      </w:tr>
      <w:tr w:rsidR="00074D14" w:rsidTr="004F4DC6">
        <w:trPr>
          <w:trHeight w:val="292"/>
        </w:trPr>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rPr>
          <w:trHeight w:val="110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1129</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1130</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1131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1134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1135</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Pr>
                <w:color w:val="000000"/>
                <w:sz w:val="28"/>
                <w:szCs w:val="28"/>
              </w:rPr>
              <w:t>ул. 9 Апреля, д. 22</w:t>
            </w:r>
          </w:p>
        </w:tc>
        <w:tc>
          <w:tcPr>
            <w:tcW w:w="3969" w:type="dxa"/>
            <w:tcBorders>
              <w:top w:val="single" w:sz="4" w:space="0" w:color="auto"/>
              <w:left w:val="single" w:sz="4" w:space="0" w:color="auto"/>
              <w:bottom w:val="single" w:sz="4" w:space="0" w:color="auto"/>
              <w:right w:val="single" w:sz="4" w:space="0" w:color="auto"/>
            </w:tcBorders>
            <w:hideMark/>
          </w:tcPr>
          <w:p w:rsidR="00074D14" w:rsidRPr="0026497E"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1136</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5"/>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1139</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1140</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1144</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Инженерная, д.</w:t>
            </w:r>
            <w:r>
              <w:rPr>
                <w:color w:val="000000"/>
                <w:sz w:val="28"/>
                <w:szCs w:val="28"/>
              </w:rPr>
              <w:t xml:space="preserve"> </w:t>
            </w:r>
            <w:r w:rsidRPr="006616AC">
              <w:rPr>
                <w:color w:val="000000"/>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1157</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w:t>
            </w:r>
            <w:proofErr w:type="spellStart"/>
            <w:r w:rsidRPr="006616AC">
              <w:rPr>
                <w:color w:val="000000"/>
                <w:sz w:val="28"/>
                <w:szCs w:val="28"/>
              </w:rPr>
              <w:t>Подп</w:t>
            </w:r>
            <w:proofErr w:type="spellEnd"/>
            <w:r w:rsidRPr="006616AC">
              <w:rPr>
                <w:color w:val="000000"/>
                <w:sz w:val="28"/>
                <w:szCs w:val="28"/>
              </w:rPr>
              <w:t>. Емельянова, д.</w:t>
            </w:r>
            <w:r>
              <w:rPr>
                <w:color w:val="000000"/>
                <w:sz w:val="28"/>
                <w:szCs w:val="28"/>
              </w:rPr>
              <w:t xml:space="preserve"> </w:t>
            </w:r>
            <w:r w:rsidRPr="006616AC">
              <w:rPr>
                <w:color w:val="000000"/>
                <w:sz w:val="28"/>
                <w:szCs w:val="28"/>
              </w:rPr>
              <w:t>172а</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1159</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72"/>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1162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ул. Горького, д.</w:t>
            </w:r>
            <w:r>
              <w:rPr>
                <w:color w:val="000000"/>
                <w:sz w:val="28"/>
                <w:szCs w:val="28"/>
              </w:rPr>
              <w:t xml:space="preserve"> </w:t>
            </w:r>
            <w:r w:rsidRPr="006616AC">
              <w:rPr>
                <w:color w:val="000000"/>
                <w:sz w:val="28"/>
                <w:szCs w:val="28"/>
              </w:rPr>
              <w:t>150</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00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1201</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color w:val="000000"/>
                <w:sz w:val="28"/>
                <w:szCs w:val="28"/>
              </w:rPr>
            </w:pPr>
            <w:r w:rsidRPr="006616AC">
              <w:rPr>
                <w:color w:val="000000"/>
                <w:sz w:val="28"/>
                <w:szCs w:val="28"/>
              </w:rPr>
              <w:t xml:space="preserve">ул. </w:t>
            </w:r>
            <w:proofErr w:type="spellStart"/>
            <w:r w:rsidRPr="006616AC">
              <w:rPr>
                <w:color w:val="000000"/>
                <w:sz w:val="28"/>
                <w:szCs w:val="28"/>
              </w:rPr>
              <w:t>Беланова</w:t>
            </w:r>
            <w:proofErr w:type="spellEnd"/>
            <w:r w:rsidRPr="006616AC">
              <w:rPr>
                <w:color w:val="000000"/>
                <w:sz w:val="28"/>
                <w:szCs w:val="28"/>
              </w:rPr>
              <w:t>, д.</w:t>
            </w:r>
            <w:r>
              <w:rPr>
                <w:color w:val="000000"/>
                <w:sz w:val="28"/>
                <w:szCs w:val="28"/>
              </w:rPr>
              <w:t xml:space="preserve"> </w:t>
            </w:r>
            <w:r w:rsidRPr="006616AC">
              <w:rPr>
                <w:color w:val="000000"/>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1220"/>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AA2445" w:rsidRDefault="00074D14" w:rsidP="004F4DC6">
            <w:pPr>
              <w:rPr>
                <w:sz w:val="28"/>
                <w:szCs w:val="28"/>
              </w:rPr>
            </w:pPr>
            <w:r w:rsidRPr="00AA2445">
              <w:rPr>
                <w:sz w:val="28"/>
                <w:szCs w:val="28"/>
              </w:rPr>
              <w:t>1231</w:t>
            </w:r>
          </w:p>
        </w:tc>
        <w:tc>
          <w:tcPr>
            <w:tcW w:w="4111" w:type="dxa"/>
            <w:tcBorders>
              <w:top w:val="single" w:sz="4" w:space="0" w:color="auto"/>
              <w:left w:val="single" w:sz="4" w:space="0" w:color="auto"/>
              <w:bottom w:val="single" w:sz="4" w:space="0" w:color="auto"/>
              <w:right w:val="single" w:sz="4" w:space="0" w:color="auto"/>
            </w:tcBorders>
            <w:hideMark/>
          </w:tcPr>
          <w:p w:rsidR="00074D14" w:rsidRPr="00AA2445" w:rsidRDefault="00074D14" w:rsidP="004F4DC6">
            <w:pPr>
              <w:rPr>
                <w:sz w:val="28"/>
                <w:szCs w:val="28"/>
              </w:rPr>
            </w:pPr>
            <w:r>
              <w:rPr>
                <w:sz w:val="28"/>
                <w:szCs w:val="28"/>
              </w:rPr>
              <w:t>ул. Фрунзе</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p w:rsidR="00074D14" w:rsidRDefault="00074D14" w:rsidP="004F4DC6">
            <w:pPr>
              <w:rPr>
                <w:sz w:val="28"/>
                <w:szCs w:val="28"/>
              </w:rPr>
            </w:pPr>
          </w:p>
          <w:p w:rsidR="00074D14" w:rsidRDefault="00074D14" w:rsidP="004F4DC6"/>
        </w:tc>
      </w:tr>
      <w:tr w:rsidR="00074D14" w:rsidTr="004F4DC6">
        <w:trPr>
          <w:trHeight w:val="292"/>
        </w:trPr>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rPr>
          <w:trHeight w:val="97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AA2445" w:rsidRDefault="00074D14" w:rsidP="004F4DC6">
            <w:pPr>
              <w:rPr>
                <w:sz w:val="28"/>
                <w:szCs w:val="28"/>
              </w:rPr>
            </w:pPr>
            <w:r w:rsidRPr="00AA2445">
              <w:rPr>
                <w:sz w:val="28"/>
                <w:szCs w:val="28"/>
              </w:rPr>
              <w:t>1232</w:t>
            </w:r>
          </w:p>
        </w:tc>
        <w:tc>
          <w:tcPr>
            <w:tcW w:w="4111" w:type="dxa"/>
            <w:tcBorders>
              <w:top w:val="single" w:sz="4" w:space="0" w:color="auto"/>
              <w:left w:val="single" w:sz="4" w:space="0" w:color="auto"/>
              <w:bottom w:val="single" w:sz="4" w:space="0" w:color="auto"/>
              <w:right w:val="single" w:sz="4" w:space="0" w:color="auto"/>
            </w:tcBorders>
            <w:hideMark/>
          </w:tcPr>
          <w:p w:rsidR="00074D14" w:rsidRPr="00AA2445" w:rsidRDefault="00074D14" w:rsidP="004F4DC6">
            <w:pPr>
              <w:rPr>
                <w:sz w:val="28"/>
                <w:szCs w:val="28"/>
              </w:rPr>
            </w:pPr>
            <w:r>
              <w:rPr>
                <w:sz w:val="28"/>
                <w:szCs w:val="28"/>
              </w:rPr>
              <w:t>ул. Фрунзе, ориентир –                      ул. 9 Апреля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986"/>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1262</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6616AC">
              <w:rPr>
                <w:sz w:val="28"/>
                <w:szCs w:val="28"/>
              </w:rPr>
              <w:t xml:space="preserve">бул. Солнечный, </w:t>
            </w:r>
            <w:r>
              <w:rPr>
                <w:sz w:val="28"/>
                <w:szCs w:val="28"/>
              </w:rPr>
              <w:t xml:space="preserve">д. </w:t>
            </w:r>
            <w:r w:rsidRPr="006616AC">
              <w:rPr>
                <w:sz w:val="28"/>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26497E">
              <w:rPr>
                <w:sz w:val="28"/>
                <w:szCs w:val="28"/>
              </w:rPr>
              <w:t xml:space="preserve">смена статуса объекта с нестационарного на </w:t>
            </w:r>
            <w:proofErr w:type="gramStart"/>
            <w:r w:rsidRPr="0026497E">
              <w:rPr>
                <w:sz w:val="28"/>
                <w:szCs w:val="28"/>
              </w:rPr>
              <w:t>стационарный</w:t>
            </w:r>
            <w:proofErr w:type="gramEnd"/>
          </w:p>
        </w:tc>
      </w:tr>
      <w:tr w:rsidR="00074D14" w:rsidTr="004F4DC6">
        <w:trPr>
          <w:trHeight w:val="575"/>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773</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Pr>
                <w:sz w:val="28"/>
                <w:szCs w:val="28"/>
              </w:rPr>
              <w:t>исключается из схемы с 21.04.2017</w:t>
            </w:r>
          </w:p>
        </w:tc>
      </w:tr>
      <w:tr w:rsidR="00074D14" w:rsidTr="004F4DC6">
        <w:trPr>
          <w:trHeight w:val="64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774</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9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775</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8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776</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1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777</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56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778</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4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779</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15"/>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780</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8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781</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07"/>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782</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8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783</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57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784</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2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785</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6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786</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1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787</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553"/>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788</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1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789</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718"/>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790</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rPr>
                <w:sz w:val="28"/>
                <w:szCs w:val="28"/>
              </w:rPr>
            </w:pPr>
            <w:r w:rsidRPr="00F56821">
              <w:rPr>
                <w:sz w:val="28"/>
                <w:szCs w:val="28"/>
              </w:rPr>
              <w:t>исключается из схемы с 21.04.2017</w:t>
            </w:r>
          </w:p>
          <w:p w:rsidR="00074D14" w:rsidRDefault="00074D14" w:rsidP="004F4DC6"/>
        </w:tc>
      </w:tr>
      <w:tr w:rsidR="00074D14" w:rsidTr="004F4DC6">
        <w:trPr>
          <w:trHeight w:val="151"/>
        </w:trPr>
        <w:tc>
          <w:tcPr>
            <w:tcW w:w="850" w:type="dxa"/>
            <w:tcBorders>
              <w:top w:val="single" w:sz="4" w:space="0" w:color="auto"/>
              <w:left w:val="single" w:sz="4" w:space="0" w:color="auto"/>
              <w:bottom w:val="single" w:sz="4" w:space="0" w:color="auto"/>
              <w:right w:val="single" w:sz="4" w:space="0" w:color="auto"/>
            </w:tcBorders>
          </w:tcPr>
          <w:p w:rsidR="00074D14" w:rsidRDefault="00074D14" w:rsidP="004F4DC6">
            <w:pPr>
              <w:jc w:val="center"/>
            </w:pPr>
            <w:r>
              <w:rPr>
                <w:sz w:val="22"/>
                <w:szCs w:val="22"/>
              </w:rPr>
              <w:lastRenderedPageBreak/>
              <w:t>1</w:t>
            </w:r>
          </w:p>
        </w:tc>
        <w:tc>
          <w:tcPr>
            <w:tcW w:w="993"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3</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pPr>
              <w:jc w:val="center"/>
            </w:pPr>
            <w:r>
              <w:rPr>
                <w:sz w:val="22"/>
                <w:szCs w:val="22"/>
              </w:rPr>
              <w:t>4</w:t>
            </w:r>
          </w:p>
        </w:tc>
      </w:tr>
      <w:tr w:rsidR="00074D14" w:rsidTr="004F4DC6">
        <w:trPr>
          <w:trHeight w:val="544"/>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791</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0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792</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61"/>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793</w:t>
            </w:r>
          </w:p>
        </w:tc>
        <w:tc>
          <w:tcPr>
            <w:tcW w:w="4111" w:type="dxa"/>
            <w:tcBorders>
              <w:top w:val="single" w:sz="4" w:space="0" w:color="auto"/>
              <w:left w:val="single" w:sz="4" w:space="0" w:color="auto"/>
              <w:bottom w:val="single" w:sz="4" w:space="0" w:color="auto"/>
              <w:right w:val="single" w:sz="4" w:space="0" w:color="auto"/>
            </w:tcBorders>
            <w:hideMark/>
          </w:tcPr>
          <w:p w:rsidR="00074D14" w:rsidRPr="00F378CE"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r w:rsidR="00074D14" w:rsidTr="004F4DC6">
        <w:trPr>
          <w:trHeight w:val="699"/>
        </w:trPr>
        <w:tc>
          <w:tcPr>
            <w:tcW w:w="850" w:type="dxa"/>
            <w:tcBorders>
              <w:top w:val="single" w:sz="4" w:space="0" w:color="auto"/>
              <w:left w:val="single" w:sz="4" w:space="0" w:color="auto"/>
              <w:bottom w:val="single" w:sz="4" w:space="0" w:color="auto"/>
              <w:right w:val="single" w:sz="4" w:space="0" w:color="auto"/>
            </w:tcBorders>
          </w:tcPr>
          <w:p w:rsidR="00074D14" w:rsidRPr="008E5B78" w:rsidRDefault="00074D14" w:rsidP="00074D14">
            <w:pPr>
              <w:pStyle w:val="a4"/>
              <w:numPr>
                <w:ilvl w:val="0"/>
                <w:numId w:val="3"/>
              </w:numP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Pr>
                <w:sz w:val="28"/>
                <w:szCs w:val="28"/>
              </w:rPr>
              <w:t>20128</w:t>
            </w:r>
          </w:p>
        </w:tc>
        <w:tc>
          <w:tcPr>
            <w:tcW w:w="4111" w:type="dxa"/>
            <w:tcBorders>
              <w:top w:val="single" w:sz="4" w:space="0" w:color="auto"/>
              <w:left w:val="single" w:sz="4" w:space="0" w:color="auto"/>
              <w:bottom w:val="single" w:sz="4" w:space="0" w:color="auto"/>
              <w:right w:val="single" w:sz="4" w:space="0" w:color="auto"/>
            </w:tcBorders>
            <w:hideMark/>
          </w:tcPr>
          <w:p w:rsidR="00074D14" w:rsidRPr="006616AC" w:rsidRDefault="00074D14" w:rsidP="004F4DC6">
            <w:pPr>
              <w:rPr>
                <w:sz w:val="28"/>
                <w:szCs w:val="28"/>
              </w:rPr>
            </w:pPr>
            <w:r w:rsidRPr="00F378CE">
              <w:rPr>
                <w:sz w:val="28"/>
                <w:szCs w:val="28"/>
              </w:rPr>
              <w:t xml:space="preserve">ул. Черняховского, ориентир </w:t>
            </w:r>
            <w:r w:rsidRPr="005C592A">
              <w:rPr>
                <w:color w:val="000000"/>
                <w:sz w:val="28"/>
                <w:szCs w:val="28"/>
              </w:rPr>
              <w:t>–</w:t>
            </w:r>
            <w:r w:rsidRPr="00F378CE">
              <w:rPr>
                <w:sz w:val="28"/>
                <w:szCs w:val="28"/>
              </w:rPr>
              <w:t xml:space="preserve">  Музей янтаря</w:t>
            </w:r>
          </w:p>
        </w:tc>
        <w:tc>
          <w:tcPr>
            <w:tcW w:w="3969" w:type="dxa"/>
            <w:tcBorders>
              <w:top w:val="single" w:sz="4" w:space="0" w:color="auto"/>
              <w:left w:val="single" w:sz="4" w:space="0" w:color="auto"/>
              <w:bottom w:val="single" w:sz="4" w:space="0" w:color="auto"/>
              <w:right w:val="single" w:sz="4" w:space="0" w:color="auto"/>
            </w:tcBorders>
            <w:hideMark/>
          </w:tcPr>
          <w:p w:rsidR="00074D14" w:rsidRDefault="00074D14" w:rsidP="004F4DC6">
            <w:r w:rsidRPr="00F56821">
              <w:rPr>
                <w:sz w:val="28"/>
                <w:szCs w:val="28"/>
              </w:rPr>
              <w:t>исключается из схемы с 21.04.2017</w:t>
            </w:r>
          </w:p>
        </w:tc>
      </w:tr>
    </w:tbl>
    <w:p w:rsidR="00074D14" w:rsidRDefault="00074D14" w:rsidP="00074D14">
      <w:pPr>
        <w:ind w:left="708"/>
      </w:pPr>
    </w:p>
    <w:p w:rsidR="00074D14" w:rsidRPr="009E5650" w:rsidRDefault="00074D14" w:rsidP="00D37B37">
      <w:pPr>
        <w:rPr>
          <w:sz w:val="28"/>
          <w:szCs w:val="28"/>
        </w:rPr>
      </w:pPr>
    </w:p>
    <w:sectPr w:rsidR="00074D14" w:rsidRPr="009E5650" w:rsidSect="009E5650">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56C5"/>
    <w:multiLevelType w:val="hybridMultilevel"/>
    <w:tmpl w:val="002CC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D15791"/>
    <w:multiLevelType w:val="hybridMultilevel"/>
    <w:tmpl w:val="2EA282A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D3DD3"/>
    <w:multiLevelType w:val="hybridMultilevel"/>
    <w:tmpl w:val="2EA282A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2040"/>
    <w:rsid w:val="00074D14"/>
    <w:rsid w:val="000E0CF8"/>
    <w:rsid w:val="00112DE2"/>
    <w:rsid w:val="00113CF3"/>
    <w:rsid w:val="00172040"/>
    <w:rsid w:val="00190CEC"/>
    <w:rsid w:val="001E75E9"/>
    <w:rsid w:val="00207327"/>
    <w:rsid w:val="0035169F"/>
    <w:rsid w:val="004839AE"/>
    <w:rsid w:val="004F4DC6"/>
    <w:rsid w:val="00507074"/>
    <w:rsid w:val="00547731"/>
    <w:rsid w:val="005B5355"/>
    <w:rsid w:val="00600CB1"/>
    <w:rsid w:val="00663D83"/>
    <w:rsid w:val="007363FA"/>
    <w:rsid w:val="007509DD"/>
    <w:rsid w:val="00793C19"/>
    <w:rsid w:val="007F4A6A"/>
    <w:rsid w:val="009E5650"/>
    <w:rsid w:val="00A75344"/>
    <w:rsid w:val="00B93DD6"/>
    <w:rsid w:val="00C56F23"/>
    <w:rsid w:val="00D37B37"/>
    <w:rsid w:val="00D75541"/>
    <w:rsid w:val="00F56A1C"/>
    <w:rsid w:val="00FB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0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74D14"/>
    <w:rPr>
      <w:color w:val="0000FF"/>
      <w:u w:val="single"/>
    </w:rPr>
  </w:style>
  <w:style w:type="paragraph" w:styleId="a4">
    <w:name w:val="List Paragraph"/>
    <w:basedOn w:val="a"/>
    <w:uiPriority w:val="34"/>
    <w:qFormat/>
    <w:rsid w:val="00074D14"/>
    <w:pPr>
      <w:ind w:left="720"/>
      <w:contextualSpacing/>
    </w:pPr>
  </w:style>
</w:styles>
</file>

<file path=word/webSettings.xml><?xml version="1.0" encoding="utf-8"?>
<w:webSettings xmlns:r="http://schemas.openxmlformats.org/officeDocument/2006/relationships" xmlns:w="http://schemas.openxmlformats.org/wordprocessingml/2006/main">
  <w:divs>
    <w:div w:id="9641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6B7CAF41825D8EB7D4D2A953CEF4A5785B3295CC02F594E38C7C99D028327724290BD367F340E08513DFj8l1K" TargetMode="External"/><Relationship Id="rId5" Type="http://schemas.openxmlformats.org/officeDocument/2006/relationships/hyperlink" Target="consultantplus://offline/ref=046B7CAF41825D8EB7D4D2A953CEF4A5785B3295CC02F594E38C7C99D028327724290BD367F340E08513DFj8l1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dc:creator>
  <cp:lastModifiedBy>Медведева</cp:lastModifiedBy>
  <cp:revision>7</cp:revision>
  <cp:lastPrinted>2016-11-18T07:51:00Z</cp:lastPrinted>
  <dcterms:created xsi:type="dcterms:W3CDTF">2016-11-17T15:27:00Z</dcterms:created>
  <dcterms:modified xsi:type="dcterms:W3CDTF">2016-11-18T07:52:00Z</dcterms:modified>
</cp:coreProperties>
</file>