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45C95" w:rsidRDefault="00745C95">
      <w:pPr>
        <w:widowControl w:val="0"/>
        <w:autoSpaceDE w:val="0"/>
        <w:autoSpaceDN w:val="0"/>
        <w:adjustRightInd w:val="0"/>
        <w:spacing w:after="0" w:line="240" w:lineRule="auto"/>
        <w:jc w:val="center"/>
        <w:outlineLvl w:val="0"/>
        <w:rPr>
          <w:rFonts w:ascii="Calibri" w:hAnsi="Calibri" w:cs="Calibri"/>
        </w:rPr>
      </w:pPr>
    </w:p>
    <w:p w:rsidR="00745C95" w:rsidRDefault="00745C9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745C95" w:rsidRDefault="00745C95">
      <w:pPr>
        <w:widowControl w:val="0"/>
        <w:autoSpaceDE w:val="0"/>
        <w:autoSpaceDN w:val="0"/>
        <w:adjustRightInd w:val="0"/>
        <w:spacing w:after="0" w:line="240" w:lineRule="auto"/>
        <w:jc w:val="center"/>
        <w:rPr>
          <w:rFonts w:ascii="Calibri" w:hAnsi="Calibri" w:cs="Calibri"/>
          <w:b/>
          <w:bCs/>
        </w:rPr>
      </w:pP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февраля 2013 г. N 178</w:t>
      </w:r>
    </w:p>
    <w:p w:rsidR="00745C95" w:rsidRDefault="00745C95">
      <w:pPr>
        <w:widowControl w:val="0"/>
        <w:autoSpaceDE w:val="0"/>
        <w:autoSpaceDN w:val="0"/>
        <w:adjustRightInd w:val="0"/>
        <w:spacing w:after="0" w:line="240" w:lineRule="auto"/>
        <w:jc w:val="center"/>
        <w:rPr>
          <w:rFonts w:ascii="Calibri" w:hAnsi="Calibri" w:cs="Calibri"/>
          <w:b/>
          <w:bCs/>
        </w:rPr>
      </w:pP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6" w:history="1">
        <w:r>
          <w:rPr>
            <w:rFonts w:ascii="Calibri" w:hAnsi="Calibri" w:cs="Calibri"/>
            <w:color w:val="0000FF"/>
          </w:rPr>
          <w:t>N 866</w:t>
        </w:r>
      </w:hyperlink>
      <w:r>
        <w:rPr>
          <w:rFonts w:ascii="Calibri" w:hAnsi="Calibri" w:cs="Calibri"/>
        </w:rPr>
        <w:t xml:space="preserve">, от 30.05.2014 </w:t>
      </w:r>
      <w:hyperlink r:id="rId7" w:history="1">
        <w:r>
          <w:rPr>
            <w:rFonts w:ascii="Calibri" w:hAnsi="Calibri" w:cs="Calibri"/>
            <w:color w:val="0000FF"/>
          </w:rPr>
          <w:t>N 802</w:t>
        </w:r>
      </w:hyperlink>
      <w:r>
        <w:rPr>
          <w:rFonts w:ascii="Calibri" w:hAnsi="Calibri" w:cs="Calibri"/>
        </w:rPr>
        <w:t>,</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8" w:history="1">
        <w:r>
          <w:rPr>
            <w:rFonts w:ascii="Calibri" w:hAnsi="Calibri" w:cs="Calibri"/>
            <w:color w:val="0000FF"/>
          </w:rPr>
          <w:t>N 1390</w:t>
        </w:r>
      </w:hyperlink>
      <w:r>
        <w:rPr>
          <w:rFonts w:ascii="Calibri" w:hAnsi="Calibri" w:cs="Calibri"/>
        </w:rPr>
        <w:t>)</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9" w:history="1">
        <w:r>
          <w:rPr>
            <w:rFonts w:ascii="Calibri" w:hAnsi="Calibri" w:cs="Calibri"/>
            <w:color w:val="0000FF"/>
          </w:rPr>
          <w:t>пунктом 2 статьи 29</w:t>
        </w:r>
      </w:hyperlink>
      <w:r>
        <w:rPr>
          <w:rFonts w:ascii="Calibri" w:hAnsi="Calibri" w:cs="Calibri"/>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10"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Административный регламент) (приложение).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w:anchor="Par40" w:history="1">
        <w:r>
          <w:rPr>
            <w:rFonts w:ascii="Calibri" w:hAnsi="Calibri" w:cs="Calibri"/>
            <w:color w:val="0000FF"/>
          </w:rPr>
          <w:t>регламента</w:t>
        </w:r>
      </w:hyperlink>
      <w:r>
        <w:rPr>
          <w:rFonts w:ascii="Calibri" w:hAnsi="Calibri" w:cs="Calibri"/>
        </w:rPr>
        <w:t>.</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и.о. заместителя главы администрации, председателя комитета по социальной политике администрации городского округа "Город Калининград" Т.О. Орлову.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745C95" w:rsidRDefault="00745C95">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p>
    <w:p w:rsidR="00745C95" w:rsidRDefault="00745C95">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lastRenderedPageBreak/>
        <w:t>Приложение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от 15 февраля 2013 г. N 178</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согласованию</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проектной документации на проведение работ по сохранению</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11" w:history="1">
        <w:r>
          <w:rPr>
            <w:rFonts w:ascii="Calibri" w:hAnsi="Calibri" w:cs="Calibri"/>
            <w:color w:val="0000FF"/>
          </w:rPr>
          <w:t>N 866</w:t>
        </w:r>
      </w:hyperlink>
      <w:r>
        <w:rPr>
          <w:rFonts w:ascii="Calibri" w:hAnsi="Calibri" w:cs="Calibri"/>
        </w:rPr>
        <w:t xml:space="preserve">, от 30.05.2014 </w:t>
      </w:r>
      <w:hyperlink r:id="rId12" w:history="1">
        <w:r>
          <w:rPr>
            <w:rFonts w:ascii="Calibri" w:hAnsi="Calibri" w:cs="Calibri"/>
            <w:color w:val="0000FF"/>
          </w:rPr>
          <w:t>N 802</w:t>
        </w:r>
      </w:hyperlink>
      <w:r>
        <w:rPr>
          <w:rFonts w:ascii="Calibri" w:hAnsi="Calibri" w:cs="Calibri"/>
        </w:rPr>
        <w:t>,</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3" w:history="1">
        <w:r>
          <w:rPr>
            <w:rFonts w:ascii="Calibri" w:hAnsi="Calibri" w:cs="Calibri"/>
            <w:color w:val="0000FF"/>
          </w:rPr>
          <w:t>N 1390</w:t>
        </w:r>
      </w:hyperlink>
      <w:r>
        <w:rPr>
          <w:rFonts w:ascii="Calibri" w:hAnsi="Calibri" w:cs="Calibri"/>
        </w:rPr>
        <w:t>)</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Раздел 1. ОБЩИЕ ПОЛОЖЕНИЯ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1.2. Круг заявителей.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Отдела документооборота: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236010, г. Калининград, площадь Победы, 1;</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236010, г. Калининград, проспект Победы, 42;</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236000, г. Калининград, ул. Чайковского, 50/52.</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Комитета: 236010, г. Калининград, площадь Победы, 1.</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управления, Отдела: 236000, г. Калининград, проспект Мира, 98, 2-й этаж.</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расположенном у Отдела документооборота.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Комитета: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суббота, воскресенье, праздничные дни - выходные дни.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предоставления муниципальной услуги специалистами Отдела: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92-32-96;</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92-32-96, 92-39-70, 92-39-73;</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службы государственной охраны объектов культурного наследия Калининградской области: 93-43-49 (г. Калининград, проспект Советский, 13/17, 4-й этаж);</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19.06.2013 N 866)</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social@klgd.ru.</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МКУК "ЦОП": mukcop@yandex.ru.</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74"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Комитета, размещаемом рядом с Отделом документооборота, содержится следующая информация: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выдаче результатов ее оказания;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Отдела, Комитета, организаций, участвующих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заявки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графики работы Отдела документооборота, Комитета и Отдела;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организаций, участвующих в предоставлении муниципальной услуги, адреса их электронной почты;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порядке обжалований решений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outlineLvl w:val="1"/>
        <w:rPr>
          <w:rFonts w:ascii="Calibri" w:hAnsi="Calibri" w:cs="Calibri"/>
        </w:rPr>
      </w:pPr>
      <w:bookmarkStart w:id="7" w:name="Par113"/>
      <w:bookmarkEnd w:id="7"/>
      <w:r>
        <w:rPr>
          <w:rFonts w:ascii="Calibri" w:hAnsi="Calibri" w:cs="Calibri"/>
        </w:rPr>
        <w:t>Раздел 2. СТАНДАРТ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Органы и организации, обращение в которые необходимо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служба государственной охраны объектов культурного наследия Калининградской области - в случае, если это предусмотрено заданием на проведение работ по сохранению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 согласованной проектной документации на проведение работ по сохранению объекта культурного наследия местного (муниципального) значения (далее - проектная документация)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20 рабочих дней со дня регистрации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Pr>
            <w:rFonts w:ascii="Calibri" w:hAnsi="Calibri" w:cs="Calibri"/>
            <w:color w:val="0000FF"/>
          </w:rPr>
          <w:t>ст. 48</w:t>
        </w:r>
      </w:hyperlink>
      <w:r>
        <w:rPr>
          <w:rFonts w:ascii="Calibri" w:hAnsi="Calibri" w:cs="Calibri"/>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Закон</w:t>
        </w:r>
      </w:hyperlink>
      <w:r>
        <w:rPr>
          <w:rFonts w:ascii="Calibri" w:hAnsi="Calibri" w:cs="Calibri"/>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Распоряжение</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w:t>
      </w:r>
      <w:r>
        <w:rPr>
          <w:rFonts w:ascii="Calibri" w:hAnsi="Calibri" w:cs="Calibri"/>
        </w:rPr>
        <w:lastRenderedPageBreak/>
        <w:t>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СРП-2007 (рекомендован к применению Министерством культуры Российской Федерации циркулярным письмом от 11.01.2012 N 3-01-39/10-КЧ).</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письменный запрос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направляется 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объекта культурного наследия и его адрес;</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Примерные образцы заполнения запросов приводятся в </w:t>
      </w:r>
      <w:hyperlink w:anchor="Par583" w:history="1">
        <w:r>
          <w:rPr>
            <w:rFonts w:ascii="Calibri" w:hAnsi="Calibri" w:cs="Calibri"/>
            <w:color w:val="0000FF"/>
          </w:rPr>
          <w:t>приложениях N 1</w:t>
        </w:r>
      </w:hyperlink>
      <w:r>
        <w:rPr>
          <w:rFonts w:ascii="Calibri" w:hAnsi="Calibri" w:cs="Calibri"/>
        </w:rPr>
        <w:t xml:space="preserve"> (для юридического лица и индивидуального предпринимателя) и </w:t>
      </w:r>
      <w:hyperlink w:anchor="Par749" w:history="1">
        <w:r>
          <w:rPr>
            <w:rFonts w:ascii="Calibri" w:hAnsi="Calibri" w:cs="Calibri"/>
            <w:color w:val="0000FF"/>
          </w:rPr>
          <w:t>N 3</w:t>
        </w:r>
      </w:hyperlink>
      <w:r>
        <w:rPr>
          <w:rFonts w:ascii="Calibri" w:hAnsi="Calibri" w:cs="Calibri"/>
        </w:rPr>
        <w:t xml:space="preserve"> (для физического лица) к настоящему Административному регламенту. Примерные бланки запросов приводятся в </w:t>
      </w:r>
      <w:hyperlink w:anchor="Par668" w:history="1">
        <w:r>
          <w:rPr>
            <w:rFonts w:ascii="Calibri" w:hAnsi="Calibri" w:cs="Calibri"/>
            <w:color w:val="0000FF"/>
          </w:rPr>
          <w:t>приложениях N 2</w:t>
        </w:r>
      </w:hyperlink>
      <w:r>
        <w:rPr>
          <w:rFonts w:ascii="Calibri" w:hAnsi="Calibri" w:cs="Calibri"/>
        </w:rPr>
        <w:t xml:space="preserve"> (для юридического лица и индивидуального предпринимателя) и </w:t>
      </w:r>
      <w:hyperlink w:anchor="Par820" w:history="1">
        <w:r>
          <w:rPr>
            <w:rFonts w:ascii="Calibri" w:hAnsi="Calibri" w:cs="Calibri"/>
            <w:color w:val="0000FF"/>
          </w:rPr>
          <w:t>N 4</w:t>
        </w:r>
      </w:hyperlink>
      <w:r>
        <w:rPr>
          <w:rFonts w:ascii="Calibri" w:hAnsi="Calibri" w:cs="Calibri"/>
        </w:rPr>
        <w:t xml:space="preserve"> (для физического лица) к настоящему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разработанная лицензированной организацией в соответствии с ранее выданным заданием проектная документация на проведение работ по сохранению объекта культурного наследия местного (муниципального) значения в двух экземплярах;</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лицензии организации-разработчика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положительное заключение историко-культурной экспертизы по стадии "Эскизный проект (архитектурные и конструктивные решения), экспертные заключения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(далее - СРП-2007.1). Положительное заключение историко-культурной экспертизы представляется в случае, если это предусмотрено заданием на проведение работ по сохранению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запроса с комплектом документов представителем заявителя к запросу </w:t>
      </w:r>
      <w:r>
        <w:rPr>
          <w:rFonts w:ascii="Calibri" w:hAnsi="Calibri" w:cs="Calibri"/>
        </w:rPr>
        <w:lastRenderedPageBreak/>
        <w:t>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документов, указанных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 не предусмотрена.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к специалисту Отдела документооборота, ответственному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9" w:name="Par158"/>
      <w:bookmarkEnd w:id="9"/>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согласования проектной документации на проведение работ по сохранению объекта культурного наследия местного (муниципального) значения заявитель вправе представить:</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0" w:name="Par165"/>
      <w:bookmarkEnd w:id="10"/>
      <w:r>
        <w:rPr>
          <w:rFonts w:ascii="Calibri" w:hAnsi="Calibri" w:cs="Calibri"/>
        </w:rPr>
        <w:t>2.8. Исчерпывающий перечень оснований для отказа в приеме документов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у заявителя документа, удостоверяющего личность;</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5"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или из его содержания невозможно установить, какая именно информация запрашивается;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сведений о документах, указанных в </w:t>
      </w:r>
      <w:hyperlink w:anchor="Par158" w:history="1">
        <w:r>
          <w:rPr>
            <w:rFonts w:ascii="Calibri" w:hAnsi="Calibri" w:cs="Calibri"/>
            <w:color w:val="0000FF"/>
          </w:rPr>
          <w:t>п. 2.7</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указанного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обращение заявителя с требованием о предоставлении муниципальной услуги, </w:t>
      </w:r>
      <w:r>
        <w:rPr>
          <w:rFonts w:ascii="Calibri" w:hAnsi="Calibri" w:cs="Calibri"/>
        </w:rPr>
        <w:lastRenderedPageBreak/>
        <w:t>организация предоставления которой не осуществляется Отделом;</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и/или документы исполнены карандашом.</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приеме документов оформляется в письменном виде и выдается (направляется) заявителю в течение 2 рабочих дней.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1" w:name="Par178"/>
      <w:bookmarkEnd w:id="11"/>
      <w:r>
        <w:rPr>
          <w:rFonts w:ascii="Calibri" w:hAnsi="Calibri" w:cs="Calibri"/>
        </w:rPr>
        <w:t>2.9.2. Исчерпывающий перечень оснований для отказа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проектная документация не соответствует заданию по сохранению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проектной документации предусматривается изменение особенностей объекта культурного наследия, составляющих предмет охраны и подлежащих обязательному сохранению;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в проектной документации работы не соответствуют режимам содержания территории или зон охраны объектов культурного наследия;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в проектной документации работы не направлены на сохранение объекта культурного наследия;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оформленное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заявителем недостоверных сведений.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проектной документации на проведение работ по сохранению объекта культурного наследия местного (муниципального) значения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 - организация, имеющая лицензию Министерства культуры Российской Федерации на производство проектных работ по сохранению объектов культурного наследия;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положительное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Свода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 служба государственной охраны памятников.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за разработку проектной документации на проведение работ по сохранению объекта культурного наследия местного (муниципального) значения предоставляется организацией, имеющей лицензию на право проведения работ по сохранению объектов культурного наследия.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тарифах за разработку государственной историко-культурной экспертизы предоставляется службой государственной охраны объектов культурного наследия </w:t>
      </w:r>
      <w:r>
        <w:rPr>
          <w:rFonts w:ascii="Calibri" w:hAnsi="Calibri" w:cs="Calibri"/>
        </w:rPr>
        <w:lastRenderedPageBreak/>
        <w:t>Калининградской области.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в том числе в электронной форме.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запроса заявителя о предоставлении муниципальной услуги не должен превышать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Регистрация запроса заявителя в электронной форме не предусмотрена.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идентификационными нагрудными карточками (бэйджами) и (или) настольными табличками с указанием фамилии, имени, отчества и должности.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через информационный терминал, расположенный в здании администрации городского округа "Город Калининград" (пл. Победы, 1);</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заявителем примерного бланка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ответственного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получателей муниципальной услуги, обратившихся за консультацией.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Специалистами Отдела документооборота предоставляются консультации по следующим вопросам:</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не должно превышать 20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Специалисты Отдела, ответственные за предоставление муниципальной услуги, предоставляют консультации по следующим вопросам:</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составу документов, необходимых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специалисты Отдела выдают бланк запроса и образец его заполнения.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первой половине второго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"ЦОП" заключения по представленной проектной документации - административная процедура осуществляется не позднее 14-го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согласование заключения на проектную документацию либо подписание проекта </w:t>
      </w:r>
      <w:r>
        <w:rPr>
          <w:rFonts w:ascii="Calibri" w:hAnsi="Calibri" w:cs="Calibri"/>
        </w:rPr>
        <w:lastRenderedPageBreak/>
        <w:t>уведомления об отказе в предоставлении муниципальной услуги - административная процедура осуществляется не позднее 17-го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(согласование) председателем Комитета и заверение печатью Комитета заключения на проектную документацию и проектной документации - административная процедура осуществляется не позднее 18-го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уведомления об отказе в предоставлении муниципальной услуги - административная процедура осуществляется не позднее 19-го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проектной документации либо уведомления об отказе в предоставлении муниципальной услуги, подшивка в дело - административная процедура осуществляется не позднее 20-го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в электронной форме не предоставляется.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outlineLvl w:val="1"/>
        <w:rPr>
          <w:rFonts w:ascii="Calibri" w:hAnsi="Calibri" w:cs="Calibri"/>
        </w:rPr>
      </w:pPr>
      <w:bookmarkStart w:id="12" w:name="Par269"/>
      <w:bookmarkEnd w:id="12"/>
      <w:r>
        <w:rPr>
          <w:rFonts w:ascii="Calibri" w:hAnsi="Calibri" w:cs="Calibri"/>
        </w:rPr>
        <w:t>Раздел 3. СОСТАВ, ПОСЛЕДОВАТЕЛЬНОСТЬ И СРОКИ ВЫПОЛНЕНИЯ</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"ЦОП" заключения по представленной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 - административная процедура осуществляется не позднее 15-го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заключения на проектную документацию либо подписание проекта уведомления об отказе в предоставлении муниципальной услуги - административная процедура осуществляется не позднее 17-го рабочего дня;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проектной документации либо уведомления об отказе в предоставлении муниципальной услуги, подшивка в дело.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 В распоряжении Комитета находятся следующие документы (оригиналы или сведения, содержащиеся в них):</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охранные обязательства пользователей объекта культурного наследия (собственников 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(СРП-2007.1, пункт 7.1).</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осуществления в электронной форме следующих административных процедур:</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Заявителю предоставляется информация и обеспечивается доступ к сведениям о </w:t>
      </w:r>
      <w:r>
        <w:rPr>
          <w:rFonts w:ascii="Calibri" w:hAnsi="Calibri" w:cs="Calibri"/>
        </w:rPr>
        <w:lastRenderedPageBreak/>
        <w:t>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предоставлении муниципальной услуги Отдел взаимодействует со следующими органами и организациями: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Получение заявителем результата предоставления муниципальной услуги в электронной форме не предусмотрено.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Иные действия, необходимые для предоставления муниципальной услуги, в электронной форме не предусмотрены.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w:anchor="Par891"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955"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по согласованию проектной документации (технологическая карта) приводится в приложении N 6 к настоящему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Прием, проверка и регистрация запроса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58" w:history="1">
        <w:r>
          <w:rPr>
            <w:rFonts w:ascii="Calibri" w:hAnsi="Calibri" w:cs="Calibri"/>
            <w:color w:val="0000FF"/>
          </w:rPr>
          <w:t>п. 1.3.1</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3" w:name="Par301"/>
      <w:bookmarkEnd w:id="13"/>
      <w:r>
        <w:rPr>
          <w:rFonts w:ascii="Calibri" w:hAnsi="Calibri" w:cs="Calibri"/>
        </w:rPr>
        <w:t>3.6.2.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запрос с комплектом документов на соответствие требованиям, изложенным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 удостоверяясь, что: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установочные данные заявителя, почтовый адрес написаны полностью;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955"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057"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выдает (направляет) заявителю расписку в приеме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65"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запроса для предоставления муниципальной услуги (бланк </w:t>
      </w:r>
      <w:hyperlink w:anchor="Par1184" w:history="1">
        <w:r>
          <w:rPr>
            <w:rFonts w:ascii="Calibri" w:hAnsi="Calibri" w:cs="Calibri"/>
            <w:color w:val="0000FF"/>
          </w:rPr>
          <w:t>уведомления</w:t>
        </w:r>
      </w:hyperlink>
      <w:r>
        <w:rPr>
          <w:rFonts w:ascii="Calibri" w:hAnsi="Calibri" w:cs="Calibri"/>
        </w:rPr>
        <w:t xml:space="preserve"> представлен в приложении N 8 к настоящему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запроса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4" w:name="Par322"/>
      <w:bookmarkEnd w:id="14"/>
      <w:r>
        <w:rPr>
          <w:rFonts w:ascii="Calibri" w:hAnsi="Calibri" w:cs="Calibri"/>
        </w:rPr>
        <w:t>3.6.3. Начальник Отдела документооборота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запроса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5"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01" w:history="1">
        <w:r>
          <w:rPr>
            <w:rFonts w:ascii="Calibri" w:hAnsi="Calibri" w:cs="Calibri"/>
            <w:color w:val="0000FF"/>
          </w:rPr>
          <w:t>(п. 3.6.2)</w:t>
        </w:r>
      </w:hyperlink>
      <w:r>
        <w:rPr>
          <w:rFonts w:ascii="Calibri" w:hAnsi="Calibri" w:cs="Calibri"/>
        </w:rPr>
        <w:t xml:space="preserve">, начальник Отдела документооборота (лицо, его замещающее) </w:t>
      </w:r>
      <w:hyperlink w:anchor="Par322" w:history="1">
        <w:r>
          <w:rPr>
            <w:rFonts w:ascii="Calibri" w:hAnsi="Calibri" w:cs="Calibri"/>
            <w:color w:val="0000FF"/>
          </w:rPr>
          <w:t>(п. 3.6.3)</w:t>
        </w:r>
      </w:hyperlink>
      <w:r>
        <w:rPr>
          <w:rFonts w:ascii="Calibri" w:hAnsi="Calibri" w:cs="Calibri"/>
        </w:rPr>
        <w:t>.</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Критерии принятия решений: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комплекта документов требованиям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65"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Результатом административной процедуры является: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Способами фиксации результата выполнения административной процедуры являются: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запроса для предоставления муниципальной услуги) регистрационного номера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запроса (уведомления об отказе в приеме запроса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к регистрационной карточке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Передача запроса с комплектом документов начальнику Отдела.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зарегистрированный запрос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направляет регистрационную карточку СЭД начальнику Отдела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начальнику Отдела (лицу, его замещающему) в рабочий день, следующий за днем его получения.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зарегистрированный запрос заявителя о предоставлении муниципальной услуги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 фиксации результата выполнения административной процедуры: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Рассмотрение запроса с комплектом документов начальником Отдела и назначение ответственного исполнителя.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полученный зарегистрированный запрос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Начальник Отдела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ответственного исполнителя - специалиста Отдела, ответственного за предоставление муниципальной услуги, и передает ему запрос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директору МКУК "Центр охраны памятников" и вносит время и дату передачи в журнал передачи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Результатом административной процедуры является внесение данных в регистрационную карточку СЭД специалистом Отдела, ответственным за предоставление муниципальной услуги, и получение запроса с комплектом документов директором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Способами фиксации результата выполнения административной процедуры являются: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передачи запроса заявителя с комплектом документов директору МКУК "ЦОП" в журнале передачи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Разработка МКУК "ЦОП" заключения по представленной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поступивший к директору МКУК "ЦОП" запрос с комплектом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5" w:name="Par365"/>
      <w:bookmarkEnd w:id="15"/>
      <w:r>
        <w:rPr>
          <w:rFonts w:ascii="Calibri" w:hAnsi="Calibri" w:cs="Calibri"/>
        </w:rPr>
        <w:t>3.9.2. Директор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ответственного за подготовку заключения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ответственному за подготовку заключения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6" w:name="Par368"/>
      <w:bookmarkEnd w:id="16"/>
      <w:r>
        <w:rPr>
          <w:rFonts w:ascii="Calibri" w:hAnsi="Calibri" w:cs="Calibri"/>
        </w:rPr>
        <w:t>3.9.3. Специалист МКУК "ЦОП", ответственный за подготовку заключения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 подбор, анализ и обработку исторического материала по рассматриваемому </w:t>
      </w:r>
      <w:r>
        <w:rPr>
          <w:rFonts w:ascii="Calibri" w:hAnsi="Calibri" w:cs="Calibri"/>
        </w:rPr>
        <w:lastRenderedPageBreak/>
        <w:t>объекту культурного наследия;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изучение и обработку представленной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наличия и правильности оформления представленных заявителем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заключения на проектную документацию, в котором указывает наличие оснований для согласования проектной документации либо наличие оснований для отказа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комплект документов, проектную документацию и проект заключения на проектную документацию директору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7" w:name="Par374"/>
      <w:bookmarkEnd w:id="17"/>
      <w:r>
        <w:rPr>
          <w:rFonts w:ascii="Calibri" w:hAnsi="Calibri" w:cs="Calibri"/>
        </w:rPr>
        <w:t>3.9.4. Директор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заключение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регистрации заключения на проектную документацию передает его с комплектом документов специалисту Отдела, ответственному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всех административных действий, входящих в административную процедуру, - 12 рабочих дней.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hyperlink w:anchor="Par365" w:history="1">
        <w:r>
          <w:rPr>
            <w:rFonts w:ascii="Calibri" w:hAnsi="Calibri" w:cs="Calibri"/>
            <w:color w:val="0000FF"/>
          </w:rPr>
          <w:t>п.п. 3.9.2</w:t>
        </w:r>
      </w:hyperlink>
      <w:r>
        <w:rPr>
          <w:rFonts w:ascii="Calibri" w:hAnsi="Calibri" w:cs="Calibri"/>
        </w:rPr>
        <w:t xml:space="preserve">, </w:t>
      </w:r>
      <w:hyperlink w:anchor="Par374" w:history="1">
        <w:r>
          <w:rPr>
            <w:rFonts w:ascii="Calibri" w:hAnsi="Calibri" w:cs="Calibri"/>
            <w:color w:val="0000FF"/>
          </w:rPr>
          <w:t>3.9.4</w:t>
        </w:r>
      </w:hyperlink>
      <w:r>
        <w:rPr>
          <w:rFonts w:ascii="Calibri" w:hAnsi="Calibri" w:cs="Calibri"/>
        </w:rPr>
        <w:t xml:space="preserve">), специалист МКУК "ЦОП", ответственный за подготовку заключения на проектную документацию </w:t>
      </w:r>
      <w:hyperlink w:anchor="Par368" w:history="1">
        <w:r>
          <w:rPr>
            <w:rFonts w:ascii="Calibri" w:hAnsi="Calibri" w:cs="Calibri"/>
            <w:color w:val="0000FF"/>
          </w:rPr>
          <w:t>(п. 3.9.3)</w:t>
        </w:r>
      </w:hyperlink>
      <w:r>
        <w:rPr>
          <w:rFonts w:ascii="Calibri" w:hAnsi="Calibri" w:cs="Calibri"/>
        </w:rPr>
        <w:t>.</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Критериями принятия решения являются: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согласования проектной документации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согласовании проектной документации на проведение работ по сохранению объекта культурного наследия, указанных в </w:t>
      </w:r>
      <w:hyperlink w:anchor="Par178"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Результатом административной процедуры является получение специалистом Отдела, ответственным за предоставление муниципальной услуги, заключения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 фиксации результата выполнения административной процедуры: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директора МКУК "ЦОП" на заключении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Анализ ответственным исполнителем заключения на проектную документацию либо подготовка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заключение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8" w:name="Par387"/>
      <w:bookmarkEnd w:id="18"/>
      <w:r>
        <w:rPr>
          <w:rFonts w:ascii="Calibri" w:hAnsi="Calibri" w:cs="Calibri"/>
        </w:rPr>
        <w:t>3.10.2. Специалист Отдела, ответственный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обоснованность выводов, изложенных в заключении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заключение на проектную документацию либо готовит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запрос с комплектом документов, завизированное заключение на представленную проектную документацию (либо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начальнику Отдела (лицу, его замещающему) запроса с комплектом документов, завизированного заключения на представленную проектную документацию (либо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 часа.</w:t>
      </w: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настоящем Административном регламенте пункт 3.10.5.2 отсутствует.</w:t>
      </w: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387" w:history="1">
        <w:r>
          <w:rPr>
            <w:rFonts w:ascii="Calibri" w:hAnsi="Calibri" w:cs="Calibri"/>
            <w:color w:val="0000FF"/>
          </w:rPr>
          <w:t>п.п. 3.10.2</w:t>
        </w:r>
      </w:hyperlink>
      <w:r>
        <w:rPr>
          <w:rFonts w:ascii="Calibri" w:hAnsi="Calibri" w:cs="Calibri"/>
        </w:rPr>
        <w:t>, 3.10.5.2).</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Критериями принятия решения являются: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согласования проектной документации, соответствие представленных заявителем документов требованиям законодательства и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согласовании проектной документации, указанных в </w:t>
      </w:r>
      <w:hyperlink w:anchor="Par178"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Результатом административной процедуры является завизированное специалистом Отдела заключение на проектную документацию либо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 фиксации результата выполнения административной процедуры: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визы специалиста Отдела, ответственного за предоставление муниципальной услуги, на заключении на проектную документацию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подготовленных двух экземпляров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Согласование заключения на проектную документацию либо подписание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заключение на проектную документацию либо подготовленные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19" w:name="Par407"/>
      <w:bookmarkEnd w:id="19"/>
      <w:r>
        <w:rPr>
          <w:rFonts w:ascii="Calibri" w:hAnsi="Calibri" w:cs="Calibri"/>
        </w:rPr>
        <w:t>3.11.2. Начальник Отдела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визирует подписанное директором МКУК "ЦОП" заключение на проектную документацию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заключение на проектную документацию, два экземпляра проектной документации, комплект документов (либо два экземпляра проекта уведомления об отказе в предоставлении муниципальной услуги) с запросом и комплектом документов начальнику управления культуры Комитета (далее - начальник Управления)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0" w:name="Par413"/>
      <w:bookmarkEnd w:id="20"/>
      <w:r>
        <w:rPr>
          <w:rFonts w:ascii="Calibri" w:hAnsi="Calibri" w:cs="Calibri"/>
        </w:rPr>
        <w:t>3.11.3. Начальник Управления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визирует заключение на проектную документацию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проекта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заключение на проектную документацию, два экземпляра проектной документации с запросом и комплектом документов заместителю главы администрации, председателю Комитета (далее - председатель Комитета) (лицу, его замещающему)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комплект документов, два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07" w:history="1">
        <w:r>
          <w:rPr>
            <w:rFonts w:ascii="Calibri" w:hAnsi="Calibri" w:cs="Calibri"/>
            <w:color w:val="0000FF"/>
          </w:rPr>
          <w:t>(п. 3.11.2)</w:t>
        </w:r>
      </w:hyperlink>
      <w:r>
        <w:rPr>
          <w:rFonts w:ascii="Calibri" w:hAnsi="Calibri" w:cs="Calibri"/>
        </w:rPr>
        <w:t xml:space="preserve">, начальник Управления (лицо, его замещающее) </w:t>
      </w:r>
      <w:hyperlink w:anchor="Par413" w:history="1">
        <w:r>
          <w:rPr>
            <w:rFonts w:ascii="Calibri" w:hAnsi="Calibri" w:cs="Calibri"/>
            <w:color w:val="0000FF"/>
          </w:rPr>
          <w:t>(п. 3.11.3)</w:t>
        </w:r>
      </w:hyperlink>
      <w:r>
        <w:rPr>
          <w:rFonts w:ascii="Calibri" w:hAnsi="Calibri" w:cs="Calibri"/>
        </w:rPr>
        <w:t>.</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Критерием принятия решения является заключение на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Результатом административной процедуры является: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визирование заключения на проектную документацию начальником Отдела (лицом, его </w:t>
      </w:r>
      <w:r>
        <w:rPr>
          <w:rFonts w:ascii="Calibri" w:hAnsi="Calibri" w:cs="Calibri"/>
        </w:rPr>
        <w:lastRenderedPageBreak/>
        <w:t>замещающим)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подписанные начальником Управления (лицом, его замещающим) два экземпляра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Способ фиксации результата выполнения административной процедуры: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начальника Отдела (лица, его замещающего) и начальника Управления (лица, его замещающего) на заключении на проектную документацию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Управления (лица, его замещающего) на двух экземплярах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 в регистрационной карточке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Подписание (согласование) председателем Комитета и заверение печатью Комитета заключения на проектную документацию и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являются завизированное заключение на проектную документацию, запрос и комплект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Председатель Комитета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заключение на проектную документацию, проектную документацию;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результатам рассмотрения подписывает (согласовывает) заключение на проектную документацию, согласовывает проектную документацию путем проставления подписи на двух экземплярах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прилагает печать к согласованному заключению и двум экземплярам согласованной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подписанное (согласованное) заключение на проектную документацию, два экземпляра согласованной проектной документации с комплектом документов специалисту Отдела, ответственному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анализ заключения на проектную документацию, два экземпляра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Результатом административной процедуры является подписание (согласование) председателем Комитета (лицом, его замещающим) заключения на проектную документацию, проектной документации, приложение печати Комитета.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Способом фиксации результата выполнения административной процедуры является подпись председателя Комитета (лица, его замещающего) на заключении на проектную документацию, на двух экземплярах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Регистрация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 для начала - подписанные два экземпляра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1" w:name="Par443"/>
      <w:bookmarkEnd w:id="21"/>
      <w:r>
        <w:rPr>
          <w:rFonts w:ascii="Calibri" w:hAnsi="Calibri" w:cs="Calibri"/>
        </w:rPr>
        <w:t>3.13.2. Специалист Отдела, ответственный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заключение на проектную документацию, два экземпляра согласованной проектной документации с комплектом документом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 два экземпляра проектной документации, комплект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СЭД о результате выполнения административного действия.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2" w:name="Par448"/>
      <w:bookmarkEnd w:id="22"/>
      <w:r>
        <w:rPr>
          <w:rFonts w:ascii="Calibri" w:hAnsi="Calibri" w:cs="Calibri"/>
        </w:rPr>
        <w:t>3.13.3.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уведомление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уведомления об отказе в предоставлении муниципальной услуги дату и номер регистрации в соответствии с записью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уведомление об отказе в предоставлении муниципальной услуги, прикрепляет электронный образ файла к регистрационной карточке в СЭД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сканирует заключение на проектную документацию и прикрепляет электронный образ файла к регистрационной карточке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3" w:name="Par454"/>
      <w:bookmarkEnd w:id="23"/>
      <w:r>
        <w:rPr>
          <w:rFonts w:ascii="Calibri" w:hAnsi="Calibri" w:cs="Calibri"/>
        </w:rPr>
        <w:t>3.13.4. 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комплекта документов, заключения на проектную документацию, двух экземпляров проектной документации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4" w:name="Par456"/>
      <w:bookmarkEnd w:id="24"/>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43" w:history="1">
        <w:r>
          <w:rPr>
            <w:rFonts w:ascii="Calibri" w:hAnsi="Calibri" w:cs="Calibri"/>
            <w:color w:val="0000FF"/>
          </w:rPr>
          <w:t>(п. 3.13.2)</w:t>
        </w:r>
      </w:hyperlink>
      <w:r>
        <w:rPr>
          <w:rFonts w:ascii="Calibri" w:hAnsi="Calibri" w:cs="Calibri"/>
        </w:rPr>
        <w:t>, специалист Отдела документооборота, ответственный за прием и выдачу документов (</w:t>
      </w:r>
      <w:hyperlink w:anchor="Par448" w:history="1">
        <w:r>
          <w:rPr>
            <w:rFonts w:ascii="Calibri" w:hAnsi="Calibri" w:cs="Calibri"/>
            <w:color w:val="0000FF"/>
          </w:rPr>
          <w:t>п.п. 3.13.3</w:t>
        </w:r>
      </w:hyperlink>
      <w:r>
        <w:rPr>
          <w:rFonts w:ascii="Calibri" w:hAnsi="Calibri" w:cs="Calibri"/>
        </w:rPr>
        <w:t xml:space="preserve">, </w:t>
      </w:r>
      <w:hyperlink w:anchor="Par454" w:history="1">
        <w:r>
          <w:rPr>
            <w:rFonts w:ascii="Calibri" w:hAnsi="Calibri" w:cs="Calibri"/>
            <w:color w:val="0000FF"/>
          </w:rPr>
          <w:t>3.13.4</w:t>
        </w:r>
      </w:hyperlink>
      <w:r>
        <w:rPr>
          <w:rFonts w:ascii="Calibri" w:hAnsi="Calibri" w:cs="Calibri"/>
        </w:rPr>
        <w:t xml:space="preserve">), начальник Отдела документооборота (лицо, его замещающее) </w:t>
      </w:r>
      <w:hyperlink w:anchor="Par456" w:history="1">
        <w:r>
          <w:rPr>
            <w:rFonts w:ascii="Calibri" w:hAnsi="Calibri" w:cs="Calibri"/>
            <w:color w:val="0000FF"/>
          </w:rPr>
          <w:t>(п. 3.13.4)</w:t>
        </w:r>
      </w:hyperlink>
      <w:r>
        <w:rPr>
          <w:rFonts w:ascii="Calibri" w:hAnsi="Calibri" w:cs="Calibri"/>
        </w:rPr>
        <w:t>.</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Критерием принятия решения является наличие двух экземпляров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Результатом административной процедуры является зарегистрированное уведомление об отказе в предоставлении муниципальной услуги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Способами фиксации результата выполнения административной процедуры являются номер и дата регистрации в СЭД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(направление) заявителю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3.14.1. Основанием для начала административной процедуры является обращение заявителя за результатом предоставления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58" w:history="1">
        <w:r>
          <w:rPr>
            <w:rFonts w:ascii="Calibri" w:hAnsi="Calibri" w:cs="Calibri"/>
            <w:color w:val="0000FF"/>
          </w:rPr>
          <w:t>п. 1.3.1</w:t>
        </w:r>
      </w:hyperlink>
      <w:r>
        <w:rPr>
          <w:rFonts w:ascii="Calibri" w:hAnsi="Calibri" w:cs="Calibri"/>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согласованной проектной документации под роспись на экземпляре расписки, распечатанном из регистрационной карточки СЭД,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два экземпляра проектной документации,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МКУК "ЦОП" заключение на проектную документацию, один экземпляр проектной документации, комплект документов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СЭД о дате предоставления заявителю муниципальной услуги и снятии документа с контроля.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административной процедуры - 15 минут.</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неприбытия заявителя в срок, указанный в расписке: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уведомления об отказе в предоставлении муниципальной услуги с двумя экземплярами проектной документации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 либо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согласованной проектной документации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СЭД о дате предоставления заявителю муниципальной услуги и снятии документа с контроля.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3.14.4. Критерием принятия решения является прибытие (неприбытие) заявителя и зарегистрированные два экземпляра проектной документации либо два экземпляра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Результатом административной процедуры является: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проектной документации (либо одного экземпляра уведомления об отказе в предоставлении муниципальной услуги с двумя экземплярами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3.14.5.2. Специалист Отдела документооборота, ответственный за прием и выдачу документов: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один экземпляр проектной документации либо один экземпляр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Способами фиксации результата выполнения административной процедуры являются: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 распечатанной из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почтовое уведомление о вручении заявителю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outlineLvl w:val="1"/>
        <w:rPr>
          <w:rFonts w:ascii="Calibri" w:hAnsi="Calibri" w:cs="Calibri"/>
        </w:rPr>
      </w:pPr>
      <w:bookmarkStart w:id="25" w:name="Par491"/>
      <w:bookmarkEnd w:id="25"/>
      <w:r>
        <w:rPr>
          <w:rFonts w:ascii="Calibri" w:hAnsi="Calibri" w:cs="Calibri"/>
        </w:rPr>
        <w:t>Раздел 4. ПОРЯДОК И ФОРМЫ КОНТРОЛЯ ИСПОЛНЕНИЯ</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либо порядок выполнения отдельных административных процедур (тематические проверки).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Специалист Отдела документооборота, ответственный за прием и выдачу документов, несет персональную 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приема запроса с комплектом документов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нерегистрацию запроса с комплектом документов для предоставления муниципальной услуги в СЭД, постановку на контроль;</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записи на запросе о предоставлении муниципальной услуги номера и даты регистрации;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регистрации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о регистрации проектной документации либо уведомления об отказе в предоставлении муниципальной услуги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записи на проектной документации либо уведомлении об отказе в предоставлении муниципальной услуги номера и даты регистрации;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непроведение проверки наличия в Отделе документооборота результата предоставления муниципальной услуги за 10 часов утра рабочего дня, предшествующего времени выдачи заявителю готового результата;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в СЭД электронного образа результата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выдачи (направления) заявителю проектной документации либо уведомления об отказе в предоставлении муниципальной услуги, снятие документа с контроля в СЭД.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ответственный за предоставление муниципальной услуги, несет персональную 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подготовки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в СЭД о результатах выполнения своих административных действий;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подготовки и предоставления начальнику Отдела (лицу, его замещающему)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комплекта документов, заключения на проектную документацию, проектной документации либо уведомления об отказе в предоставлении муниципальной услуги в Отдел документооборота для выдачи заявителю.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(лицо, его замещающее) несет персональную 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назначения лица, ответственного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запроса с комплектом документов в МКУК "ЦОП";</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решения о выдаче заявителю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заключения на проектную документацию, проектной документации либо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Управления (лицо, его замещающее) несет персональную 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заключения на проектную документацию,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подписания уведомления об отказе в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Начальник Отдела документооборота (лицо, его замещающее) несет персональную </w:t>
      </w:r>
      <w:r>
        <w:rPr>
          <w:rFonts w:ascii="Calibri" w:hAnsi="Calibri" w:cs="Calibri"/>
        </w:rPr>
        <w:lastRenderedPageBreak/>
        <w:t>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отказа в приеме от заявителя запроса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Председатель Комитета (лицо, его замещающее) несет ответственность за:</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и порядка подписания заключения на проектную документацию, проектной документации.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и начальником управления организации документооборота администрации городского округа "Город Калининград" определяются периодичность, порядок и формы контроля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outlineLvl w:val="1"/>
        <w:rPr>
          <w:rFonts w:ascii="Calibri" w:hAnsi="Calibri" w:cs="Calibri"/>
        </w:rPr>
      </w:pPr>
      <w:bookmarkStart w:id="26" w:name="Par533"/>
      <w:bookmarkEnd w:id="26"/>
      <w:r>
        <w:rPr>
          <w:rFonts w:ascii="Calibri" w:hAnsi="Calibri" w:cs="Calibri"/>
        </w:rPr>
        <w:t>Раздел 5. ДОСУДЕБНОЕ (ВНЕСУДЕБНОЕ) ОБЖАЛОВАНИЕ ЗАЯВИТЕЛЕМ</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7" w:name="Par541"/>
      <w:bookmarkEnd w:id="27"/>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Pr>
          <w:rFonts w:ascii="Calibri" w:hAnsi="Calibri" w:cs="Calibri"/>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документооборота, ответственного за прием и выдачу документов, - начальнику Отдела документооборота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 начальнику Отдела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 "Город Калининград" (лица, его замещающего) - управляющему делами администрации городского округа "Город Калининград"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(лица, его замещающего), управляющего делами администрации городского округа "Город Калининград" (лиц, их замещающих) - первому заместителю главы городского округа "Город Калининград"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первого заместителя главы городского округа "Город Калининград" (лица, его замещающего) - главе городского округа "Город Калининград"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(лица, его замещающего) - главе городского округа "Город Калининград" (лицу, его замещающему).</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45C95" w:rsidRDefault="00745C95">
      <w:pPr>
        <w:widowControl w:val="0"/>
        <w:autoSpaceDE w:val="0"/>
        <w:autoSpaceDN w:val="0"/>
        <w:adjustRightInd w:val="0"/>
        <w:spacing w:after="0" w:line="240" w:lineRule="auto"/>
        <w:ind w:firstLine="540"/>
        <w:jc w:val="both"/>
        <w:rPr>
          <w:rFonts w:ascii="Calibri" w:hAnsi="Calibri" w:cs="Calibri"/>
        </w:rPr>
      </w:pPr>
      <w:bookmarkStart w:id="28" w:name="Par570"/>
      <w:bookmarkEnd w:id="28"/>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70" w:history="1">
        <w:r>
          <w:rPr>
            <w:rFonts w:ascii="Calibri" w:hAnsi="Calibri" w:cs="Calibri"/>
            <w:color w:val="0000FF"/>
          </w:rPr>
          <w:t>п.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1"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29" w:name="Par580"/>
      <w:bookmarkEnd w:id="29"/>
      <w:r>
        <w:rPr>
          <w:rFonts w:ascii="Calibri" w:hAnsi="Calibri" w:cs="Calibri"/>
        </w:rPr>
        <w:t>Приложение N 1</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0" w:name="Par583"/>
      <w:bookmarkEnd w:id="30"/>
      <w:r>
        <w:rPr>
          <w:rFonts w:ascii="Calibri" w:hAnsi="Calibri" w:cs="Calibri"/>
          <w:b/>
          <w:bCs/>
        </w:rPr>
        <w:t>Образец заполнения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юридического лица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lastRenderedPageBreak/>
        <w:t>____________Общество с ограниченной ответственностью "Ромашка"_____________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(полное наименование юридического лица, Ф.И.О. (при наличии)</w:t>
      </w:r>
    </w:p>
    <w:p w:rsidR="00745C95" w:rsidRDefault="00745C95">
      <w:pPr>
        <w:pStyle w:val="ConsPlusNonformat"/>
      </w:pPr>
      <w:r>
        <w:t xml:space="preserve">                     индивидуального предпринимателя)</w:t>
      </w:r>
    </w:p>
    <w:p w:rsidR="00745C95" w:rsidRDefault="00745C95">
      <w:pPr>
        <w:pStyle w:val="ConsPlusNonformat"/>
      </w:pPr>
      <w:r>
        <w:t>ОГРН ___1103920000000___ ОГРНИП ______________ ИНН _________390600000000__,</w:t>
      </w:r>
    </w:p>
    <w:p w:rsidR="00745C95" w:rsidRDefault="00745C95">
      <w:pPr>
        <w:pStyle w:val="ConsPlusNonformat"/>
      </w:pPr>
      <w:r>
        <w:t>(указывается юридическим лицом)   (указывается индивидуальным</w:t>
      </w:r>
    </w:p>
    <w:p w:rsidR="00745C95" w:rsidRDefault="00745C95">
      <w:pPr>
        <w:pStyle w:val="ConsPlusNonformat"/>
      </w:pPr>
      <w:r>
        <w:t xml:space="preserve">                                      предпринимателем)</w:t>
      </w:r>
    </w:p>
    <w:p w:rsidR="00745C95" w:rsidRDefault="00745C95">
      <w:pPr>
        <w:pStyle w:val="ConsPlusNonformat"/>
      </w:pPr>
      <w:r>
        <w:t>место    нахождения    организации   (место   регистрации   индивидуального</w:t>
      </w:r>
    </w:p>
    <w:p w:rsidR="00745C95" w:rsidRDefault="00745C95">
      <w:pPr>
        <w:pStyle w:val="ConsPlusNonformat"/>
      </w:pPr>
      <w:r>
        <w:t>предпринимателя):</w:t>
      </w:r>
    </w:p>
    <w:p w:rsidR="00745C95" w:rsidRDefault="00745C95">
      <w:pPr>
        <w:pStyle w:val="ConsPlusNonformat"/>
      </w:pPr>
      <w:r>
        <w:t>________________________г. Калининград, ул. Дзержинского, 10_______________</w:t>
      </w:r>
    </w:p>
    <w:p w:rsidR="00745C95" w:rsidRDefault="00745C95">
      <w:pPr>
        <w:pStyle w:val="ConsPlusNonformat"/>
      </w:pPr>
      <w:r>
        <w:t>в лице ____________________Иванова Ивана Ивановича_________________________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________8-911-111-11-11_______, действующий(ая) от имени</w:t>
      </w:r>
    </w:p>
    <w:p w:rsidR="00745C95" w:rsidRDefault="00745C95">
      <w:pPr>
        <w:pStyle w:val="ConsPlusNonformat"/>
      </w:pPr>
      <w:r>
        <w:t>юридического лица (индивидуального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   │ без доверенности (указывается лицом, имеющим право действовать от</w:t>
      </w:r>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X │ на основании доверенности __________б/н от 14.11.2012 г._________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прошу   согласовать   проектную   документацию  на  проведение   работ   по</w:t>
      </w:r>
    </w:p>
    <w:p w:rsidR="00745C95" w:rsidRDefault="00745C95">
      <w:pPr>
        <w:pStyle w:val="ConsPlusNonformat"/>
      </w:pPr>
      <w:r>
        <w:t>сохранению   объекта  культурного    наследия   местного   (муниципального)</w:t>
      </w:r>
    </w:p>
    <w:p w:rsidR="00745C95" w:rsidRDefault="00745C95">
      <w:pPr>
        <w:pStyle w:val="ConsPlusNonformat"/>
      </w:pPr>
      <w:r>
        <w:t>значения,  находящегося по адресу:</w:t>
      </w:r>
    </w:p>
    <w:p w:rsidR="00745C95" w:rsidRDefault="00745C95">
      <w:pPr>
        <w:pStyle w:val="ConsPlusNonformat"/>
      </w:pPr>
    </w:p>
    <w:p w:rsidR="00745C95" w:rsidRDefault="00745C95">
      <w:pPr>
        <w:pStyle w:val="ConsPlusNonformat"/>
      </w:pPr>
      <w:r>
        <w:t>г. Калининград, ул. Средняя, д. 22.</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 ________ 20___ г. "____" ч "____" мин.</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r>
        <w:lastRenderedPageBreak/>
        <w:t>____________________________    ________________И.И. Иванов________________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__33-55-88____, дата ___22.05.2012______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1" w:name="Par665"/>
      <w:bookmarkEnd w:id="31"/>
      <w:r>
        <w:rPr>
          <w:rFonts w:ascii="Calibri" w:hAnsi="Calibri" w:cs="Calibri"/>
        </w:rPr>
        <w:t>Приложение N 2</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2" w:name="Par668"/>
      <w:bookmarkEnd w:id="32"/>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юридического лица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 индивидуального предпринимателя)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(полное наименование юридического лица, Ф.И.О.(при наличии)</w:t>
      </w:r>
    </w:p>
    <w:p w:rsidR="00745C95" w:rsidRDefault="00745C95">
      <w:pPr>
        <w:pStyle w:val="ConsPlusNonformat"/>
      </w:pPr>
      <w:r>
        <w:t xml:space="preserve">                     индивидуального предпринимателя)</w:t>
      </w:r>
    </w:p>
    <w:p w:rsidR="00745C95" w:rsidRDefault="00745C95">
      <w:pPr>
        <w:pStyle w:val="ConsPlusNonformat"/>
      </w:pPr>
      <w:r>
        <w:t>ОГРН ____________________ ОГРНИП _________________ ИНН ____________________</w:t>
      </w:r>
    </w:p>
    <w:p w:rsidR="00745C95" w:rsidRDefault="00745C95">
      <w:pPr>
        <w:pStyle w:val="ConsPlusNonformat"/>
      </w:pPr>
      <w:r>
        <w:t>(указывается юридическим лицом) (указывается индивидуальным</w:t>
      </w:r>
    </w:p>
    <w:p w:rsidR="00745C95" w:rsidRDefault="00745C95">
      <w:pPr>
        <w:pStyle w:val="ConsPlusNonformat"/>
      </w:pPr>
      <w:r>
        <w:t xml:space="preserve">                                      предпринимателем)</w:t>
      </w:r>
    </w:p>
    <w:p w:rsidR="00745C95" w:rsidRDefault="00745C95">
      <w:pPr>
        <w:pStyle w:val="ConsPlusNonformat"/>
      </w:pPr>
      <w:r>
        <w:t>место нахождения организации (место регистрации индивидуального</w:t>
      </w:r>
    </w:p>
    <w:p w:rsidR="00745C95" w:rsidRDefault="00745C95">
      <w:pPr>
        <w:pStyle w:val="ConsPlusNonformat"/>
      </w:pPr>
      <w:r>
        <w:t>предпринимателя):</w:t>
      </w:r>
    </w:p>
    <w:p w:rsidR="00745C95" w:rsidRDefault="00745C95">
      <w:pPr>
        <w:pStyle w:val="ConsPlusNonformat"/>
      </w:pPr>
      <w:r>
        <w:t>___________________________________________________________________________</w:t>
      </w:r>
    </w:p>
    <w:p w:rsidR="00745C95" w:rsidRDefault="00745C95">
      <w:pPr>
        <w:pStyle w:val="ConsPlusNonformat"/>
      </w:pPr>
      <w:r>
        <w:t>в лице ____________________________________________________________________</w:t>
      </w:r>
    </w:p>
    <w:p w:rsidR="00745C95" w:rsidRDefault="00745C95">
      <w:pPr>
        <w:pStyle w:val="ConsPlusNonformat"/>
      </w:pPr>
      <w:r>
        <w:t xml:space="preserve">                      (Ф.И.О.(при наличии) полностью)</w:t>
      </w:r>
    </w:p>
    <w:p w:rsidR="00745C95" w:rsidRDefault="00745C95">
      <w:pPr>
        <w:pStyle w:val="ConsPlusNonformat"/>
      </w:pPr>
      <w:r>
        <w:t>контактный телефон ____________, действующий(ая) от имени юридического лица</w:t>
      </w:r>
    </w:p>
    <w:p w:rsidR="00745C95" w:rsidRDefault="00745C95">
      <w:pPr>
        <w:pStyle w:val="ConsPlusNonformat"/>
      </w:pPr>
      <w:r>
        <w:t>(индивидуального предпринимателя)</w:t>
      </w:r>
    </w:p>
    <w:p w:rsidR="00745C95" w:rsidRDefault="00745C95">
      <w:pPr>
        <w:pStyle w:val="ConsPlusNonformat"/>
      </w:pPr>
    </w:p>
    <w:p w:rsidR="00745C95" w:rsidRDefault="00745C95">
      <w:pPr>
        <w:pStyle w:val="ConsPlusNonformat"/>
      </w:pPr>
      <w:r>
        <w:t xml:space="preserve">    ┌───┐</w:t>
      </w:r>
    </w:p>
    <w:p w:rsidR="00745C95" w:rsidRDefault="00745C95">
      <w:pPr>
        <w:pStyle w:val="ConsPlusNonformat"/>
      </w:pPr>
      <w:r>
        <w:t xml:space="preserve">    │   │ без доверенности (указывается лицом, имеющим право действовать от</w:t>
      </w:r>
    </w:p>
    <w:p w:rsidR="00745C95" w:rsidRDefault="00745C95">
      <w:pPr>
        <w:pStyle w:val="ConsPlusNonformat"/>
      </w:pPr>
      <w:r>
        <w:t xml:space="preserve">    └───┘ имени  юридического  лица  без  доверенности  в  силу  закона или</w:t>
      </w:r>
    </w:p>
    <w:p w:rsidR="00745C95" w:rsidRDefault="00745C95">
      <w:pPr>
        <w:pStyle w:val="ConsPlusNonformat"/>
      </w:pPr>
      <w:r>
        <w:t xml:space="preserve">          учредительных документов либо индивидуальным предпринимателем)</w:t>
      </w:r>
    </w:p>
    <w:p w:rsidR="00745C95" w:rsidRDefault="00745C95">
      <w:pPr>
        <w:pStyle w:val="ConsPlusNonformat"/>
      </w:pPr>
      <w:r>
        <w:t xml:space="preserve">    ┌───┐</w:t>
      </w:r>
    </w:p>
    <w:p w:rsidR="00745C95" w:rsidRDefault="00745C95">
      <w:pPr>
        <w:pStyle w:val="ConsPlusNonformat"/>
      </w:pPr>
      <w:r>
        <w:t xml:space="preserve">    │   │ на основании доверенности _______________________________________</w:t>
      </w:r>
    </w:p>
    <w:p w:rsidR="00745C95" w:rsidRDefault="00745C95">
      <w:pPr>
        <w:pStyle w:val="ConsPlusNonformat"/>
      </w:pPr>
      <w:r>
        <w:t xml:space="preserve">    └───┘                            (указываются реквизиты доверенности)</w:t>
      </w:r>
    </w:p>
    <w:p w:rsidR="00745C95" w:rsidRDefault="00745C95">
      <w:pPr>
        <w:pStyle w:val="ConsPlusNonformat"/>
      </w:pPr>
      <w:r>
        <w:t>прошу  согласовать    проектную    документацию   на  проведение  работ  по</w:t>
      </w:r>
    </w:p>
    <w:p w:rsidR="00745C95" w:rsidRDefault="00745C95">
      <w:pPr>
        <w:pStyle w:val="ConsPlusNonformat"/>
      </w:pPr>
      <w:r>
        <w:t>сохранению объекта культурного наследия местного (муниципального) значения,</w:t>
      </w:r>
    </w:p>
    <w:p w:rsidR="00745C95" w:rsidRDefault="00745C95">
      <w:pPr>
        <w:pStyle w:val="ConsPlusNonformat"/>
      </w:pPr>
      <w:r>
        <w:t>находящегося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(наименование и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_________________________________________________________________________</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"____" __________ 20___ г. "____" ч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r>
        <w:t>┌───┐ _____________________________________________________________________</w:t>
      </w:r>
    </w:p>
    <w:p w:rsidR="00745C95" w:rsidRDefault="00745C95">
      <w:pPr>
        <w:pStyle w:val="ConsPlusNonformat"/>
      </w:pPr>
      <w:r>
        <w:t>│   │ направить почтовым отправлением по адресу</w:t>
      </w:r>
    </w:p>
    <w:p w:rsidR="00745C95" w:rsidRDefault="00745C95">
      <w:pPr>
        <w:pStyle w:val="ConsPlusNonformat"/>
      </w:pPr>
      <w:r>
        <w:t>└───┘ _____________________________________________________________________</w:t>
      </w:r>
    </w:p>
    <w:p w:rsidR="00745C95" w:rsidRDefault="00745C95">
      <w:pPr>
        <w:pStyle w:val="ConsPlusNonformat"/>
      </w:pPr>
      <w:r>
        <w:t xml:space="preserve">                             (указать адрес)</w:t>
      </w:r>
    </w:p>
    <w:p w:rsidR="00745C95" w:rsidRDefault="00745C95">
      <w:pPr>
        <w:pStyle w:val="ConsPlusNonformat"/>
      </w:pPr>
      <w:r>
        <w:t xml:space="preserve">    выдать  при  личном  обращении  в Отдел документооборота, расположенный</w:t>
      </w:r>
    </w:p>
    <w:p w:rsidR="00745C95" w:rsidRDefault="00745C95">
      <w:pPr>
        <w:pStyle w:val="ConsPlusNonformat"/>
      </w:pPr>
      <w:r>
        <w:t xml:space="preserve">    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    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_____, дата _________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3" w:name="Par746"/>
      <w:bookmarkEnd w:id="33"/>
      <w:r>
        <w:rPr>
          <w:rFonts w:ascii="Calibri" w:hAnsi="Calibri" w:cs="Calibri"/>
        </w:rPr>
        <w:t>Приложение N 3</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4" w:name="Par749"/>
      <w:bookmarkEnd w:id="34"/>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___Иванов Иван Иванович________________________________________________,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имеющий(ая) паспорт серии __00 00__ N _000000_ код подразделения _000-000_,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выдан "10" января 2001 г. ______ОВД Московского района г. Калининграда____,</w:t>
      </w:r>
    </w:p>
    <w:p w:rsidR="00745C95" w:rsidRDefault="00745C95">
      <w:pPr>
        <w:pStyle w:val="ConsPlusNonformat"/>
      </w:pPr>
      <w:r>
        <w:lastRenderedPageBreak/>
        <w:t xml:space="preserve">           (когда выдан)                     (кем выдан)</w:t>
      </w:r>
    </w:p>
    <w:p w:rsidR="00745C95" w:rsidRDefault="00745C95">
      <w:pPr>
        <w:pStyle w:val="ConsPlusNonformat"/>
      </w:pPr>
      <w:r>
        <w:t>проживающий(ая) по адресу ______г. Калининград, ул. Дзержинского, 10_______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 контактный телефон 8-911-111-11-11__________,</w:t>
      </w:r>
    </w:p>
    <w:p w:rsidR="00745C95" w:rsidRDefault="00745C95">
      <w:pPr>
        <w:pStyle w:val="ConsPlusNonformat"/>
      </w:pPr>
      <w:r>
        <w:t>действующий(ая)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проживающего(ей)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r>
        <w:t>находящегося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 ________ 20___ г. "___" ч "___"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X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_____________________________________________Иванов И.И.___________________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5" w:name="Par817"/>
      <w:bookmarkEnd w:id="35"/>
      <w:r>
        <w:rPr>
          <w:rFonts w:ascii="Calibri" w:hAnsi="Calibri" w:cs="Calibri"/>
        </w:rPr>
        <w:t>Приложение N 4</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36" w:name="Par820"/>
      <w:bookmarkEnd w:id="36"/>
      <w:r>
        <w:rPr>
          <w:rFonts w:ascii="Calibri" w:hAnsi="Calibri" w:cs="Calibri"/>
        </w:rPr>
        <w:t>Запрос о предоставлении муниципальной услуги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проектной документации на проведение работ</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по сохранению 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 (для физического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r>
        <w:rPr>
          <w:rFonts w:ascii="Calibri" w:hAnsi="Calibri" w:cs="Calibri"/>
        </w:rPr>
        <w:t>код услуги-900-5/у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Я, ________________________________________________________________________</w:t>
      </w:r>
    </w:p>
    <w:p w:rsidR="00745C95" w:rsidRDefault="00745C95">
      <w:pPr>
        <w:pStyle w:val="ConsPlusNonformat"/>
      </w:pPr>
      <w:r>
        <w:t xml:space="preserve">      (полностью Ф.И.О. заявителя, последнее указывается при наличии)</w:t>
      </w:r>
    </w:p>
    <w:p w:rsidR="00745C95" w:rsidRDefault="00745C95">
      <w:pPr>
        <w:pStyle w:val="ConsPlusNonformat"/>
      </w:pPr>
      <w:r>
        <w:t>имеющий(ая) паспорт серии ________ N _________ код подразделения _________,</w:t>
      </w:r>
    </w:p>
    <w:p w:rsidR="00745C95" w:rsidRDefault="00745C95">
      <w:pPr>
        <w:pStyle w:val="ConsPlusNonformat"/>
      </w:pPr>
      <w:r>
        <w:t>__________________________________________________________________________,</w:t>
      </w:r>
    </w:p>
    <w:p w:rsidR="00745C95" w:rsidRDefault="00745C95">
      <w:pPr>
        <w:pStyle w:val="ConsPlusNonformat"/>
      </w:pPr>
      <w:r>
        <w:t xml:space="preserve">                  (иной документ, удостоверяющий личность)</w:t>
      </w:r>
    </w:p>
    <w:p w:rsidR="00745C95" w:rsidRDefault="00745C95">
      <w:pPr>
        <w:pStyle w:val="ConsPlusNonformat"/>
      </w:pPr>
      <w:r>
        <w:t>выдан "____" _________________ г. ________________________________________,</w:t>
      </w:r>
    </w:p>
    <w:p w:rsidR="00745C95" w:rsidRDefault="00745C95">
      <w:pPr>
        <w:pStyle w:val="ConsPlusNonformat"/>
      </w:pPr>
      <w:r>
        <w:t xml:space="preserve">        (когда выдан)                          (кем выдан)</w:t>
      </w:r>
    </w:p>
    <w:p w:rsidR="00745C95" w:rsidRDefault="00745C95">
      <w:pPr>
        <w:pStyle w:val="ConsPlusNonformat"/>
      </w:pPr>
      <w:r>
        <w:t>проживающий(ая) по адресу _________________________________________________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_________________________________, контактный телефон ____________________,</w:t>
      </w:r>
    </w:p>
    <w:p w:rsidR="00745C95" w:rsidRDefault="00745C95">
      <w:pPr>
        <w:pStyle w:val="ConsPlusNonformat"/>
      </w:pPr>
      <w:r>
        <w:t>действующий(ая) по доверенности от "____" _______ 20____ г. _______________</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(указываются реквизиты доверенности)</w:t>
      </w:r>
    </w:p>
    <w:p w:rsidR="00745C95" w:rsidRDefault="00745C95">
      <w:pPr>
        <w:pStyle w:val="ConsPlusNonformat"/>
      </w:pPr>
      <w:r>
        <w:t>по иным основаниям _______________________________________________________,</w:t>
      </w:r>
    </w:p>
    <w:p w:rsidR="00745C95" w:rsidRDefault="00745C95">
      <w:pPr>
        <w:pStyle w:val="ConsPlusNonformat"/>
      </w:pPr>
      <w:r>
        <w:t xml:space="preserve">                             (наименование и реквизиты документа)</w:t>
      </w:r>
    </w:p>
    <w:p w:rsidR="00745C95" w:rsidRDefault="00745C95">
      <w:pPr>
        <w:pStyle w:val="ConsPlusNonformat"/>
      </w:pPr>
      <w:r>
        <w:t>от имени _________________________________________________________________,</w:t>
      </w:r>
    </w:p>
    <w:p w:rsidR="00745C95" w:rsidRDefault="00745C95">
      <w:pPr>
        <w:pStyle w:val="ConsPlusNonformat"/>
      </w:pPr>
      <w:r>
        <w:t xml:space="preserve">              (полностью Ф.И.О., последнее указывается при наличии)</w:t>
      </w:r>
    </w:p>
    <w:p w:rsidR="00745C95" w:rsidRDefault="00745C95">
      <w:pPr>
        <w:pStyle w:val="ConsPlusNonformat"/>
      </w:pPr>
      <w:r>
        <w:t>проживающего(ей) по адресу ________________________________________________</w:t>
      </w:r>
    </w:p>
    <w:p w:rsidR="00745C95" w:rsidRDefault="00745C95">
      <w:pPr>
        <w:pStyle w:val="ConsPlusNonformat"/>
      </w:pPr>
      <w:r>
        <w:t xml:space="preserve">                          (полностью адрес регистрации по месту жительства)</w:t>
      </w:r>
    </w:p>
    <w:p w:rsidR="00745C95" w:rsidRDefault="00745C95">
      <w:pPr>
        <w:pStyle w:val="ConsPlusNonformat"/>
      </w:pPr>
      <w:r>
        <w:t>прошу согласовать проектную документацию на проведение работ  по сохранению</w:t>
      </w:r>
    </w:p>
    <w:p w:rsidR="00745C95" w:rsidRDefault="00745C95">
      <w:pPr>
        <w:pStyle w:val="ConsPlusNonformat"/>
      </w:pPr>
      <w:r>
        <w:t>объекта   культурного    наследия    местного  (муниципального)   значения,</w:t>
      </w:r>
    </w:p>
    <w:p w:rsidR="00745C95" w:rsidRDefault="00745C95">
      <w:pPr>
        <w:pStyle w:val="ConsPlusNonformat"/>
      </w:pPr>
      <w:r>
        <w:t>находящегося по адресу:</w:t>
      </w:r>
    </w:p>
    <w:p w:rsidR="00745C95" w:rsidRDefault="00745C95">
      <w:pPr>
        <w:pStyle w:val="ConsPlusNonformat"/>
      </w:pPr>
      <w:r>
        <w:t>___________________________________________________________________________</w:t>
      </w:r>
    </w:p>
    <w:p w:rsidR="00745C95" w:rsidRDefault="00745C95">
      <w:pPr>
        <w:pStyle w:val="ConsPlusNonformat"/>
      </w:pPr>
      <w:r>
        <w:t xml:space="preserve">                              (адрес объекта)</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745C95" w:rsidRDefault="00745C95">
      <w:pPr>
        <w:widowControl w:val="0"/>
        <w:autoSpaceDE w:val="0"/>
        <w:autoSpaceDN w:val="0"/>
        <w:adjustRightInd w:val="0"/>
        <w:spacing w:after="0" w:line="240" w:lineRule="auto"/>
        <w:jc w:val="both"/>
        <w:rPr>
          <w:rFonts w:ascii="Calibri" w:hAnsi="Calibri" w:cs="Calibri"/>
        </w:rPr>
      </w:pPr>
    </w:p>
    <w:p w:rsidR="00745C95" w:rsidRDefault="00745C95">
      <w:pPr>
        <w:widowControl w:val="0"/>
        <w:autoSpaceDE w:val="0"/>
        <w:autoSpaceDN w:val="0"/>
        <w:adjustRightInd w:val="0"/>
        <w:spacing w:after="0" w:line="240" w:lineRule="auto"/>
        <w:jc w:val="both"/>
        <w:rPr>
          <w:rFonts w:ascii="Calibri" w:hAnsi="Calibri" w:cs="Calibri"/>
        </w:rPr>
      </w:pPr>
      <w:r>
        <w:rPr>
          <w:rFonts w:ascii="Calibri" w:hAnsi="Calibri" w:cs="Calibri"/>
        </w:rPr>
        <w:t>"___" ________ 20___ г. "____" ч "____" мин.</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Ответ прошу:</w:t>
      </w:r>
    </w:p>
    <w:p w:rsidR="00745C95" w:rsidRDefault="00745C95">
      <w:pPr>
        <w:pStyle w:val="ConsPlusNonformat"/>
      </w:pPr>
    </w:p>
    <w:p w:rsidR="00745C95" w:rsidRDefault="00745C95">
      <w:pPr>
        <w:pStyle w:val="ConsPlusNonformat"/>
      </w:pPr>
      <w:r>
        <w:t>- направить почтовым отправлением по адресу _____________________________</w:t>
      </w:r>
    </w:p>
    <w:p w:rsidR="00745C95" w:rsidRDefault="00745C95">
      <w:pPr>
        <w:pStyle w:val="ConsPlusNonformat"/>
      </w:pPr>
      <w:r>
        <w:t xml:space="preserve">                                                 (указать адрес)</w:t>
      </w:r>
    </w:p>
    <w:p w:rsidR="00745C95" w:rsidRDefault="00745C95">
      <w:pPr>
        <w:pStyle w:val="ConsPlusNonformat"/>
      </w:pPr>
      <w:r>
        <w:t>_________________________________________________________________________</w:t>
      </w:r>
    </w:p>
    <w:p w:rsidR="00745C95" w:rsidRDefault="00745C95">
      <w:pPr>
        <w:pStyle w:val="ConsPlusNonformat"/>
      </w:pPr>
      <w:r>
        <w:t>выдать  при  личном  обращении  в  Отдел  документооборота, расположенный</w:t>
      </w:r>
    </w:p>
    <w:p w:rsidR="00745C95" w:rsidRDefault="00745C95">
      <w:pPr>
        <w:pStyle w:val="ConsPlusNonformat"/>
      </w:pPr>
      <w:r>
        <w:t>по адресу:</w:t>
      </w:r>
    </w:p>
    <w:p w:rsidR="00745C95" w:rsidRDefault="00745C95">
      <w:pPr>
        <w:pStyle w:val="ConsPlusNonformat"/>
      </w:pPr>
      <w:r>
        <w:t>┌───┐</w:t>
      </w:r>
    </w:p>
    <w:p w:rsidR="00745C95" w:rsidRDefault="00745C95">
      <w:pPr>
        <w:pStyle w:val="ConsPlusNonformat"/>
      </w:pPr>
      <w:r>
        <w:t>│   │ г. Калининград, проспект Победы, д. 42</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площадь Победы, д. 1</w:t>
      </w:r>
    </w:p>
    <w:p w:rsidR="00745C95" w:rsidRDefault="00745C95">
      <w:pPr>
        <w:pStyle w:val="ConsPlusNonformat"/>
      </w:pPr>
      <w:r>
        <w:t>└───┘</w:t>
      </w:r>
    </w:p>
    <w:p w:rsidR="00745C95" w:rsidRDefault="00745C95">
      <w:pPr>
        <w:pStyle w:val="ConsPlusNonformat"/>
      </w:pPr>
      <w:r>
        <w:t>┌───┐</w:t>
      </w:r>
    </w:p>
    <w:p w:rsidR="00745C95" w:rsidRDefault="00745C95">
      <w:pPr>
        <w:pStyle w:val="ConsPlusNonformat"/>
      </w:pPr>
      <w:r>
        <w:t>│   │ г. Калининград, ул. Чайковского, д. 50/52</w:t>
      </w:r>
    </w:p>
    <w:p w:rsidR="00745C95" w:rsidRDefault="00745C95">
      <w:pPr>
        <w:pStyle w:val="ConsPlusNonformat"/>
      </w:pPr>
      <w:r>
        <w:t>└───┘</w:t>
      </w:r>
    </w:p>
    <w:p w:rsidR="00745C95" w:rsidRDefault="00745C95">
      <w:pPr>
        <w:pStyle w:val="ConsPlusNonformat"/>
      </w:pPr>
    </w:p>
    <w:p w:rsidR="00745C95" w:rsidRDefault="00745C95">
      <w:pPr>
        <w:pStyle w:val="ConsPlusNonformat"/>
      </w:pPr>
      <w:r>
        <w:t>___________________________________________________________________________</w:t>
      </w:r>
    </w:p>
    <w:p w:rsidR="00745C95" w:rsidRDefault="00745C95">
      <w:pPr>
        <w:pStyle w:val="ConsPlusNonformat"/>
      </w:pPr>
      <w:r>
        <w:t xml:space="preserve">    (подпись заявителя)                   (фамилия, инициалы)</w:t>
      </w:r>
    </w:p>
    <w:p w:rsidR="00745C95" w:rsidRDefault="00745C95">
      <w:pPr>
        <w:pStyle w:val="ConsPlusNonformat"/>
      </w:pPr>
    </w:p>
    <w:p w:rsidR="00745C95" w:rsidRDefault="00745C95">
      <w:pPr>
        <w:pStyle w:val="ConsPlusNonformat"/>
      </w:pPr>
      <w:r>
        <w:t>Вход. N ____333____, дата ______11.11.2000______</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7" w:name="Par888"/>
      <w:bookmarkEnd w:id="37"/>
      <w:r>
        <w:rPr>
          <w:rFonts w:ascii="Calibri" w:hAnsi="Calibri" w:cs="Calibri"/>
        </w:rPr>
        <w:t>Приложение N 5</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38" w:name="Par891"/>
      <w:bookmarkEnd w:id="38"/>
      <w:r>
        <w:rPr>
          <w:rFonts w:ascii="Calibri" w:hAnsi="Calibri" w:cs="Calibri"/>
          <w:b/>
          <w:bCs/>
        </w:rPr>
        <w:t>БЛОК-СХЕМА</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pPr>
      <w:r>
        <w:t>┌─────────────────────────────────────────────────────────────────────────┐</w:t>
      </w:r>
    </w:p>
    <w:p w:rsidR="00745C95" w:rsidRDefault="00745C95">
      <w:pPr>
        <w:pStyle w:val="ConsPlusNonformat"/>
      </w:pPr>
      <w:r>
        <w:t>│      прием, проверка и регистрация запроса с комплектом документов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передача запроса с комплектом документов начальнику Отдела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рассмотрение запроса с комплектом документов начальником Отдела     │</w:t>
      </w:r>
    </w:p>
    <w:p w:rsidR="00745C95" w:rsidRDefault="00745C95">
      <w:pPr>
        <w:pStyle w:val="ConsPlusNonformat"/>
      </w:pPr>
      <w:r>
        <w:t>│                 и назначение ответственного исполнителя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разработка МКУК "ЦОП" заключения по представленной            │</w:t>
      </w:r>
    </w:p>
    <w:p w:rsidR="00745C95" w:rsidRDefault="00745C95">
      <w:pPr>
        <w:pStyle w:val="ConsPlusNonformat"/>
      </w:pPr>
      <w:r>
        <w:t>│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анализ ответственным исполнителем заключения на проектную документацию  │</w:t>
      </w:r>
    </w:p>
    <w:p w:rsidR="00745C95" w:rsidRDefault="00745C95">
      <w:pPr>
        <w:pStyle w:val="ConsPlusNonformat"/>
      </w:pPr>
      <w:r>
        <w:t>│     либо подготовка проекта уведомления об отказе в предоставлении      │</w:t>
      </w:r>
    </w:p>
    <w:p w:rsidR="00745C95" w:rsidRDefault="00745C95">
      <w:pPr>
        <w:pStyle w:val="ConsPlusNonformat"/>
      </w:pPr>
      <w:r>
        <w:t>│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согласование заключения на проектную документацию либо подписание    │</w:t>
      </w:r>
    </w:p>
    <w:p w:rsidR="00745C95" w:rsidRDefault="00745C95">
      <w:pPr>
        <w:pStyle w:val="ConsPlusNonformat"/>
      </w:pPr>
      <w:r>
        <w:t>│   проекта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подписание (согласование) председателем Комитета и заверение печатью   │</w:t>
      </w:r>
    </w:p>
    <w:p w:rsidR="00745C95" w:rsidRDefault="00745C95">
      <w:pPr>
        <w:pStyle w:val="ConsPlusNonformat"/>
      </w:pPr>
      <w:r>
        <w:t>│ Комитета заключения на проектную документацию и проектной документации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регистрация уведомления об отказе в предоставлении муниципальной услуги │</w:t>
      </w:r>
    </w:p>
    <w:p w:rsidR="00745C95" w:rsidRDefault="00745C95">
      <w:pPr>
        <w:pStyle w:val="ConsPlusNonformat"/>
      </w:pPr>
      <w:r>
        <w:t>└─────────────────────────────────────┬───────────────────────────────────┘</w:t>
      </w:r>
    </w:p>
    <w:p w:rsidR="00745C95" w:rsidRDefault="00745C95">
      <w:pPr>
        <w:pStyle w:val="ConsPlusNonformat"/>
      </w:pPr>
      <w:r>
        <w:t xml:space="preserve">                                      │</w:t>
      </w:r>
    </w:p>
    <w:p w:rsidR="00745C95" w:rsidRDefault="00745C95">
      <w:pPr>
        <w:pStyle w:val="ConsPlusNonformat"/>
      </w:pPr>
      <w:r>
        <w:t xml:space="preserve">                                     \│/</w:t>
      </w:r>
    </w:p>
    <w:p w:rsidR="00745C95" w:rsidRDefault="00745C95">
      <w:pPr>
        <w:pStyle w:val="ConsPlusNonformat"/>
      </w:pPr>
      <w:r>
        <w:t>┌─────────────────────────────────────────────────────────────────────────┐</w:t>
      </w:r>
    </w:p>
    <w:p w:rsidR="00745C95" w:rsidRDefault="00745C95">
      <w:pPr>
        <w:pStyle w:val="ConsPlusNonformat"/>
      </w:pPr>
      <w:r>
        <w:t>│  выдача (направление) заявителю проектной документации либо уведомления │</w:t>
      </w:r>
    </w:p>
    <w:p w:rsidR="00745C95" w:rsidRDefault="00745C95">
      <w:pPr>
        <w:pStyle w:val="ConsPlusNonformat"/>
      </w:pPr>
      <w:r>
        <w:t>│    об отказе в предоставлении муниципальной услуги, подшивка в дело     │</w:t>
      </w:r>
    </w:p>
    <w:p w:rsidR="00745C95" w:rsidRDefault="00745C95">
      <w:pPr>
        <w:pStyle w:val="ConsPlusNonformat"/>
      </w:pPr>
      <w: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39" w:name="Par952"/>
      <w:bookmarkEnd w:id="39"/>
      <w:r>
        <w:rPr>
          <w:rFonts w:ascii="Calibri" w:hAnsi="Calibri" w:cs="Calibri"/>
        </w:rPr>
        <w:t>Приложение N 6</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b/>
          <w:bCs/>
        </w:rPr>
      </w:pPr>
      <w:bookmarkStart w:id="40" w:name="Par955"/>
      <w:bookmarkEnd w:id="40"/>
      <w:r>
        <w:rPr>
          <w:rFonts w:ascii="Calibri" w:hAnsi="Calibri" w:cs="Calibri"/>
          <w:b/>
          <w:bCs/>
        </w:rPr>
        <w:t>ПОРЯДОК</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при предоставлении муниципальной</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проектной документации на проведение</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w:t>
      </w:r>
    </w:p>
    <w:p w:rsidR="00745C95" w:rsidRDefault="00745C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N │       Процедура      │        Участники       │ Длитель-│   День с  │</w:t>
      </w:r>
    </w:p>
    <w:p w:rsidR="00745C95" w:rsidRDefault="00745C95">
      <w:pPr>
        <w:pStyle w:val="ConsPlusCell"/>
        <w:rPr>
          <w:rFonts w:ascii="Courier New" w:hAnsi="Courier New" w:cs="Courier New"/>
          <w:sz w:val="20"/>
          <w:szCs w:val="20"/>
        </w:rPr>
      </w:pPr>
      <w:r>
        <w:rPr>
          <w:rFonts w:ascii="Courier New" w:hAnsi="Courier New" w:cs="Courier New"/>
          <w:sz w:val="20"/>
          <w:szCs w:val="20"/>
        </w:rPr>
        <w:t>│п/п│                      │                        │  ность  │  момента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начала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исполнения│</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Регламента│</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регистрация запроса│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документооборота (лицо,│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2 │ Передача запроса с   │ Специалист Отдела      │ 30 минут│ 2-й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комплектом документов│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3 │ Рассмотрение запроса │ Начальник Отдела (лицо,│ 30 минут│ 2-й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 комплектом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документов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назначение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4 │ Разработка МКУК "ЦОП"│ Директор МКУК "ЦОП".   │ 12      │ 14-й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Специалист МКУК "ЦОП", │ рабочих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 представленной    │ ответственный за       │ дней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проектной            │ подготовку заключения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 на проектную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документацию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5 │ Анализ ответственным │ Специалист Отдела,     │ 3 часа  │ 15-й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исполнителем         │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 проектную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6 │ Согласование         │ Начальник Отдела (лицо,│ 1 час   │ 17-й      │</w:t>
      </w:r>
    </w:p>
    <w:p w:rsidR="00745C95" w:rsidRDefault="00745C95">
      <w:pPr>
        <w:pStyle w:val="ConsPlusCell"/>
        <w:rPr>
          <w:rFonts w:ascii="Courier New" w:hAnsi="Courier New" w:cs="Courier New"/>
          <w:sz w:val="20"/>
          <w:szCs w:val="20"/>
        </w:rPr>
      </w:pPr>
      <w:r>
        <w:rPr>
          <w:rFonts w:ascii="Courier New" w:hAnsi="Courier New" w:cs="Courier New"/>
          <w:sz w:val="20"/>
          <w:szCs w:val="20"/>
        </w:rPr>
        <w:lastRenderedPageBreak/>
        <w:t>│   │ заключения           │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 проектную         │ Начальник Управления   │ 1 час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либо    │ (лицо,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подписание проекта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 1 час   │ 18-й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(согласование)       │ (лицо, его замещающее)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председателем        │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заключения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на проектную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документацию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и проектной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8 │ Регистрация          │ Специалист Отдела,     │ 30 минут│ 19-й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ответственный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за предоставление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Специалист Отдела      │ 30 минут│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ответственный за прием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Начальник Отдела       │ 2 часа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документооборота (лицо,│         │           │</w:t>
      </w:r>
    </w:p>
    <w:p w:rsidR="00745C95" w:rsidRDefault="00745C95">
      <w:pPr>
        <w:pStyle w:val="ConsPlusCell"/>
        <w:rPr>
          <w:rFonts w:ascii="Courier New" w:hAnsi="Courier New" w:cs="Courier New"/>
          <w:sz w:val="20"/>
          <w:szCs w:val="20"/>
        </w:rPr>
      </w:pPr>
      <w:r>
        <w:rPr>
          <w:rFonts w:ascii="Courier New" w:hAnsi="Courier New" w:cs="Courier New"/>
          <w:sz w:val="20"/>
          <w:szCs w:val="20"/>
        </w:rPr>
        <w:t>│   │                      │ его замещающее)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20-й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заявителю проектной  │ документооборота,      │         │ рабочий   │</w:t>
      </w:r>
    </w:p>
    <w:p w:rsidR="00745C95" w:rsidRDefault="00745C95">
      <w:pPr>
        <w:pStyle w:val="ConsPlusCell"/>
        <w:rPr>
          <w:rFonts w:ascii="Courier New" w:hAnsi="Courier New" w:cs="Courier New"/>
          <w:sz w:val="20"/>
          <w:szCs w:val="20"/>
        </w:rPr>
      </w:pPr>
      <w:r>
        <w:rPr>
          <w:rFonts w:ascii="Courier New" w:hAnsi="Courier New" w:cs="Courier New"/>
          <w:sz w:val="20"/>
          <w:szCs w:val="20"/>
        </w:rPr>
        <w:t>│   │ документации либо    │ ответственный за прием │         │ день      │</w:t>
      </w:r>
    </w:p>
    <w:p w:rsidR="00745C95" w:rsidRDefault="00745C95">
      <w:pPr>
        <w:pStyle w:val="ConsPlusCell"/>
        <w:rPr>
          <w:rFonts w:ascii="Courier New" w:hAnsi="Courier New" w:cs="Courier New"/>
          <w:sz w:val="20"/>
          <w:szCs w:val="20"/>
        </w:rPr>
      </w:pPr>
      <w:r>
        <w:rPr>
          <w:rFonts w:ascii="Courier New" w:hAnsi="Courier New" w:cs="Courier New"/>
          <w:sz w:val="20"/>
          <w:szCs w:val="20"/>
        </w:rPr>
        <w:t>│   │ уведомления об отказе│ и выдачу документов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745C95" w:rsidRDefault="00745C9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745C95" w:rsidRDefault="00745C95">
      <w:pPr>
        <w:pStyle w:val="ConsPlusCell"/>
        <w:rPr>
          <w:rFonts w:ascii="Courier New" w:hAnsi="Courier New" w:cs="Courier New"/>
          <w:sz w:val="20"/>
          <w:szCs w:val="20"/>
        </w:rPr>
      </w:pPr>
      <w:r>
        <w:rPr>
          <w:rFonts w:ascii="Courier New" w:hAnsi="Courier New" w:cs="Courier New"/>
          <w:sz w:val="20"/>
          <w:szCs w:val="20"/>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20 рабочих дней.</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41" w:name="Par1054"/>
      <w:bookmarkEnd w:id="41"/>
      <w:r>
        <w:rPr>
          <w:rFonts w:ascii="Calibri" w:hAnsi="Calibri" w:cs="Calibri"/>
        </w:rPr>
        <w:t>Приложение N 7</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42" w:name="Par1057"/>
      <w:bookmarkEnd w:id="42"/>
      <w:r>
        <w:rPr>
          <w:rFonts w:ascii="Calibri" w:hAnsi="Calibri" w:cs="Calibri"/>
        </w:rPr>
        <w:t>РАСПИСКА</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 НА ПРОВЕДЕНИЕ РАБОТ ПО СОХРАНЕНИЮ</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Адрес заявителя: __________________________________________________________</w:t>
      </w:r>
    </w:p>
    <w:p w:rsidR="00745C95" w:rsidRDefault="00745C95">
      <w:pPr>
        <w:pStyle w:val="ConsPlusNonformat"/>
        <w:rPr>
          <w:sz w:val="18"/>
          <w:szCs w:val="18"/>
        </w:rPr>
      </w:pPr>
      <w:r>
        <w:rPr>
          <w:sz w:val="18"/>
          <w:szCs w:val="18"/>
        </w:rPr>
        <w:t>Ф.И.О., предоставившего документы _________________________________________</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lastRenderedPageBreak/>
        <w:t xml:space="preserve">      (указывается Ф.И.О. полностью (последнее при наличии) в случае</w:t>
      </w:r>
    </w:p>
    <w:p w:rsidR="00745C95" w:rsidRDefault="00745C95">
      <w:pPr>
        <w:pStyle w:val="ConsPlusNonformat"/>
        <w:rPr>
          <w:sz w:val="18"/>
          <w:szCs w:val="18"/>
        </w:rPr>
      </w:pPr>
      <w:r>
        <w:rPr>
          <w:sz w:val="18"/>
          <w:szCs w:val="18"/>
        </w:rPr>
        <w:t xml:space="preserve">       предоставление муниципальной услуги юридическому лицу помимо</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Ф.И.О. представителя, указывается полное наименование юридического лица)</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N │ Наименование и реквизиты │ Количество │  Количество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│п/п│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качестве удостоверяющего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 соответствии с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экземплярах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"Эскизный проект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(архитектурные 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Свода реставрационных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научно-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исследовательских,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(памятников истории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(собственника объекта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(должность сотрудника,                (подпись, Ф.И.О.)</w:t>
      </w:r>
    </w:p>
    <w:p w:rsidR="00745C95" w:rsidRDefault="00745C95">
      <w:pPr>
        <w:pStyle w:val="ConsPlusNonformat"/>
        <w:rPr>
          <w:sz w:val="18"/>
          <w:szCs w:val="18"/>
        </w:rPr>
      </w:pPr>
      <w:r>
        <w:rPr>
          <w:sz w:val="18"/>
          <w:szCs w:val="18"/>
        </w:rPr>
        <w:t xml:space="preserve">          принявшего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дата выдачи расписки (указывается</w:t>
      </w:r>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дата получения результата (указывается</w:t>
      </w:r>
    </w:p>
    <w:p w:rsidR="00745C95" w:rsidRDefault="00745C95">
      <w:pPr>
        <w:pStyle w:val="ConsPlusNonformat"/>
        <w:rPr>
          <w:sz w:val="18"/>
          <w:szCs w:val="18"/>
        </w:rPr>
      </w:pPr>
      <w:r>
        <w:rPr>
          <w:sz w:val="18"/>
          <w:szCs w:val="18"/>
        </w:rPr>
        <w:t xml:space="preserve">                                       сотрудником, принявшим документы)</w:t>
      </w:r>
    </w:p>
    <w:p w:rsidR="00745C95" w:rsidRDefault="00745C95">
      <w:pPr>
        <w:pStyle w:val="ConsPlusNonformat"/>
        <w:rPr>
          <w:sz w:val="18"/>
          <w:szCs w:val="18"/>
        </w:rPr>
      </w:pPr>
      <w:r>
        <w:rPr>
          <w:sz w:val="18"/>
          <w:szCs w:val="18"/>
        </w:rPr>
        <w:t xml:space="preserve">                                     ______________________________________</w:t>
      </w:r>
    </w:p>
    <w:p w:rsidR="00745C95" w:rsidRDefault="00745C95">
      <w:pPr>
        <w:pStyle w:val="ConsPlusNonformat"/>
        <w:rPr>
          <w:sz w:val="18"/>
          <w:szCs w:val="18"/>
        </w:rPr>
      </w:pPr>
      <w:r>
        <w:rPr>
          <w:sz w:val="18"/>
          <w:szCs w:val="18"/>
        </w:rPr>
        <w:t xml:space="preserve">                                     (фамилия, инициалы, подпись заявителя)</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(должность сотрудника,           (подпись, Фамилия, инициалы.)</w:t>
      </w:r>
    </w:p>
    <w:p w:rsidR="00745C95" w:rsidRDefault="00745C95">
      <w:pPr>
        <w:pStyle w:val="ConsPlusNonformat"/>
        <w:rPr>
          <w:sz w:val="18"/>
          <w:szCs w:val="18"/>
        </w:rPr>
      </w:pPr>
      <w:r>
        <w:rPr>
          <w:sz w:val="18"/>
          <w:szCs w:val="18"/>
        </w:rPr>
        <w:t xml:space="preserve">          выдавшего документы)</w:t>
      </w:r>
    </w:p>
    <w:p w:rsidR="00745C95" w:rsidRDefault="00745C95">
      <w:pPr>
        <w:pStyle w:val="ConsPlusNonformat"/>
        <w:rPr>
          <w:sz w:val="18"/>
          <w:szCs w:val="18"/>
        </w:rPr>
      </w:pPr>
      <w:r>
        <w:rPr>
          <w:sz w:val="18"/>
          <w:szCs w:val="18"/>
        </w:rPr>
        <w:t xml:space="preserve">    ________________________________ ______________________________________</w:t>
      </w:r>
    </w:p>
    <w:p w:rsidR="00745C95" w:rsidRDefault="00745C95">
      <w:pPr>
        <w:pStyle w:val="ConsPlusNonformat"/>
        <w:rPr>
          <w:sz w:val="18"/>
          <w:szCs w:val="18"/>
        </w:rPr>
      </w:pPr>
      <w:r>
        <w:rPr>
          <w:sz w:val="18"/>
          <w:szCs w:val="18"/>
        </w:rPr>
        <w:t xml:space="preserve">        (дата выдачи (получения)        (фамилия, инициалы, подпись лица,</w:t>
      </w:r>
    </w:p>
    <w:p w:rsidR="00745C95" w:rsidRDefault="00745C95">
      <w:pPr>
        <w:pStyle w:val="ConsPlusNonformat"/>
        <w:rPr>
          <w:sz w:val="18"/>
          <w:szCs w:val="18"/>
        </w:rPr>
      </w:pPr>
      <w:r>
        <w:rPr>
          <w:sz w:val="18"/>
          <w:szCs w:val="18"/>
        </w:rPr>
        <w:t xml:space="preserve">              документов)                     получившего документы)</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собственной</w:t>
      </w:r>
    </w:p>
    <w:p w:rsidR="00745C95" w:rsidRDefault="00745C95">
      <w:pPr>
        <w:pStyle w:val="ConsPlusNonformat"/>
        <w:rPr>
          <w:sz w:val="18"/>
          <w:szCs w:val="18"/>
        </w:rPr>
      </w:pPr>
      <w:r>
        <w:rPr>
          <w:sz w:val="18"/>
          <w:szCs w:val="18"/>
        </w:rPr>
        <w:t xml:space="preserve">    └───┘   инициативе</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right"/>
        <w:outlineLvl w:val="1"/>
        <w:rPr>
          <w:rFonts w:ascii="Calibri" w:hAnsi="Calibri" w:cs="Calibri"/>
        </w:rPr>
      </w:pPr>
      <w:bookmarkStart w:id="43" w:name="Par1181"/>
      <w:bookmarkEnd w:id="43"/>
      <w:r>
        <w:rPr>
          <w:rFonts w:ascii="Calibri" w:hAnsi="Calibri" w:cs="Calibri"/>
        </w:rPr>
        <w:t>Приложение N 8</w:t>
      </w:r>
    </w:p>
    <w:p w:rsidR="00745C95" w:rsidRDefault="00745C9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bookmarkStart w:id="44" w:name="Par1184"/>
      <w:bookmarkEnd w:id="44"/>
      <w:r>
        <w:rPr>
          <w:rFonts w:ascii="Calibri" w:hAnsi="Calibri" w:cs="Calibri"/>
        </w:rPr>
        <w:t>УВЕДОМЛЕНИЕ</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ПРОЕКТНОЙ ДОКУМЕНТАЦИИ</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745C95" w:rsidRDefault="00745C95">
      <w:pPr>
        <w:widowControl w:val="0"/>
        <w:autoSpaceDE w:val="0"/>
        <w:autoSpaceDN w:val="0"/>
        <w:adjustRightInd w:val="0"/>
        <w:spacing w:after="0" w:line="240" w:lineRule="auto"/>
        <w:jc w:val="center"/>
        <w:rPr>
          <w:rFonts w:ascii="Calibri" w:hAnsi="Calibri" w:cs="Calibri"/>
        </w:rPr>
      </w:pPr>
    </w:p>
    <w:p w:rsidR="00745C95" w:rsidRDefault="00745C9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900-5/у</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Дана заявителю</w:t>
      </w:r>
    </w:p>
    <w:p w:rsidR="00745C95" w:rsidRDefault="00745C95">
      <w:pPr>
        <w:pStyle w:val="ConsPlusNonformat"/>
        <w:rPr>
          <w:sz w:val="18"/>
          <w:szCs w:val="18"/>
        </w:rPr>
      </w:pPr>
      <w:r>
        <w:rPr>
          <w:sz w:val="18"/>
          <w:szCs w:val="18"/>
        </w:rPr>
        <w:t>___________________________________________________________________________</w:t>
      </w:r>
    </w:p>
    <w:p w:rsidR="00745C95" w:rsidRDefault="00745C95">
      <w:pPr>
        <w:pStyle w:val="ConsPlusNonformat"/>
        <w:rPr>
          <w:sz w:val="18"/>
          <w:szCs w:val="18"/>
        </w:rPr>
      </w:pPr>
      <w:r>
        <w:rPr>
          <w:sz w:val="18"/>
          <w:szCs w:val="18"/>
        </w:rPr>
        <w:t xml:space="preserve">        (указывается Ф.И.О. (последнее при наличии) заявителя либо</w:t>
      </w:r>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представителя заявителя, либо наименование юридического лица,</w:t>
      </w:r>
    </w:p>
    <w:p w:rsidR="00745C95" w:rsidRDefault="00745C95">
      <w:pPr>
        <w:pStyle w:val="ConsPlusNonformat"/>
        <w:rPr>
          <w:sz w:val="18"/>
          <w:szCs w:val="18"/>
        </w:rPr>
      </w:pPr>
      <w:r>
        <w:rPr>
          <w:sz w:val="18"/>
          <w:szCs w:val="18"/>
        </w:rPr>
        <w:t xml:space="preserve">                  Ф.И.О. представителя юридического лица)</w:t>
      </w:r>
    </w:p>
    <w:p w:rsidR="00745C95" w:rsidRDefault="00745C95">
      <w:pPr>
        <w:pStyle w:val="ConsPlusNonformat"/>
        <w:rPr>
          <w:sz w:val="18"/>
          <w:szCs w:val="18"/>
        </w:rPr>
      </w:pPr>
      <w:r>
        <w:rPr>
          <w:sz w:val="18"/>
          <w:szCs w:val="18"/>
        </w:rPr>
        <w:t>о том, что Вами на приеме _____________________________________ предъявлены</w:t>
      </w:r>
    </w:p>
    <w:p w:rsidR="00745C95" w:rsidRDefault="00745C95">
      <w:pPr>
        <w:pStyle w:val="ConsPlusNonformat"/>
        <w:rPr>
          <w:sz w:val="18"/>
          <w:szCs w:val="18"/>
        </w:rPr>
      </w:pPr>
      <w:r>
        <w:rPr>
          <w:sz w:val="18"/>
          <w:szCs w:val="18"/>
        </w:rPr>
        <w:t xml:space="preserve">                             (указать дату и время приема)</w:t>
      </w:r>
    </w:p>
    <w:p w:rsidR="00745C95" w:rsidRDefault="00745C95">
      <w:pPr>
        <w:pStyle w:val="ConsPlusNonformat"/>
        <w:rPr>
          <w:sz w:val="18"/>
          <w:szCs w:val="18"/>
        </w:rPr>
      </w:pPr>
      <w:r>
        <w:rPr>
          <w:sz w:val="18"/>
          <w:szCs w:val="18"/>
        </w:rPr>
        <w:t>документы,   необходимые   для   предоставления   муниципальной  услуги  по</w:t>
      </w:r>
    </w:p>
    <w:p w:rsidR="00745C95" w:rsidRDefault="00745C95">
      <w:pPr>
        <w:pStyle w:val="ConsPlusNonformat"/>
        <w:rPr>
          <w:sz w:val="18"/>
          <w:szCs w:val="18"/>
        </w:rPr>
      </w:pPr>
      <w:r>
        <w:rPr>
          <w:sz w:val="18"/>
          <w:szCs w:val="18"/>
        </w:rPr>
        <w:t>согласованию  проектной  документации  на  проведение  работ  по сохранению</w:t>
      </w:r>
    </w:p>
    <w:p w:rsidR="00745C95" w:rsidRDefault="00745C95">
      <w:pPr>
        <w:pStyle w:val="ConsPlusNonformat"/>
        <w:rPr>
          <w:sz w:val="18"/>
          <w:szCs w:val="18"/>
        </w:rPr>
      </w:pPr>
      <w:r>
        <w:rPr>
          <w:sz w:val="18"/>
          <w:szCs w:val="18"/>
        </w:rPr>
        <w:t>объекта культурного наследия местного (муниципального) значения:</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N │ Наименование и реквизиты │ Количество │  Количество │  Отметка о  │Отметка│</w:t>
      </w:r>
    </w:p>
    <w:p w:rsidR="00745C95" w:rsidRDefault="00745C95">
      <w:pPr>
        <w:pStyle w:val="ConsPlusCell"/>
        <w:rPr>
          <w:rFonts w:ascii="Courier New" w:hAnsi="Courier New" w:cs="Courier New"/>
          <w:sz w:val="18"/>
          <w:szCs w:val="18"/>
        </w:rPr>
      </w:pPr>
      <w:r>
        <w:rPr>
          <w:rFonts w:ascii="Courier New" w:hAnsi="Courier New" w:cs="Courier New"/>
          <w:sz w:val="18"/>
          <w:szCs w:val="18"/>
        </w:rPr>
        <w:t>│п/п│        документов        │ экземпляров│    листов   │выдаче докум.│   о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745C95" w:rsidRDefault="00745C95">
      <w:pPr>
        <w:pStyle w:val="ConsPlusCell"/>
        <w:rPr>
          <w:rFonts w:ascii="Courier New" w:hAnsi="Courier New" w:cs="Courier New"/>
          <w:sz w:val="18"/>
          <w:szCs w:val="18"/>
        </w:rPr>
      </w:pPr>
      <w:r>
        <w:rPr>
          <w:rFonts w:ascii="Courier New" w:hAnsi="Courier New" w:cs="Courier New"/>
          <w:sz w:val="18"/>
          <w:szCs w:val="18"/>
        </w:rPr>
        <w:t>│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1.│ Документ, удостоверяющий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заявителя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паспорт гражданина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качестве удостоверяющего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2.│ Запрос о предоставлении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3.│ Проектная документация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сохранению объекта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разработанная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 соответствии с ранее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выданным заданием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в двух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экземплярах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организации-разработчика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проектной документации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5.│ Положительное заключение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историко-культурной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экспертизы по стадии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"Эскизный проект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(архитектурные 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конструктивные решения),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экспертные заключения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специализированных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организаций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специальным разделам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проекта реставрации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приспособления,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влияющих на инженерную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технологическую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безопасность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Свода реставрационных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правил "Рекомендации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 проведению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научно-исследовательских,│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изыскательских, проектных│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производственных работ,│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направленных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на сохранение объектов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(памятников истории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и культуры) народов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pStyle w:val="ConsPlusCell"/>
        <w:rPr>
          <w:rFonts w:ascii="Courier New" w:hAnsi="Courier New" w:cs="Courier New"/>
          <w:sz w:val="18"/>
          <w:szCs w:val="18"/>
        </w:rPr>
      </w:pPr>
      <w:r>
        <w:rPr>
          <w:rFonts w:ascii="Courier New" w:hAnsi="Courier New" w:cs="Courier New"/>
          <w:sz w:val="18"/>
          <w:szCs w:val="18"/>
        </w:rPr>
        <w:t>│ 6.│ Охранное обязательство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lastRenderedPageBreak/>
        <w:t>│   │ культурного наследия     │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(собственника объекта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местного (муниципального)│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   │ значения                 │      │     │      │      │      │      │       │</w:t>
      </w:r>
    </w:p>
    <w:p w:rsidR="00745C95" w:rsidRDefault="00745C95">
      <w:pPr>
        <w:pStyle w:val="ConsPlusCell"/>
        <w:rPr>
          <w:rFonts w:ascii="Courier New" w:hAnsi="Courier New" w:cs="Courier New"/>
          <w:sz w:val="18"/>
          <w:szCs w:val="18"/>
        </w:rPr>
      </w:pPr>
      <w:r>
        <w:rPr>
          <w:rFonts w:ascii="Courier New" w:hAnsi="Courier New" w:cs="Courier New"/>
          <w:sz w:val="18"/>
          <w:szCs w:val="18"/>
        </w:rPr>
        <w:t>└───┴──────────────────────────┴──────┴─────┴──────┴──────┴──────┴──────┴───────┘</w:t>
      </w:r>
    </w:p>
    <w:p w:rsidR="00745C95" w:rsidRDefault="00745C95">
      <w:pPr>
        <w:widowControl w:val="0"/>
        <w:autoSpaceDE w:val="0"/>
        <w:autoSpaceDN w:val="0"/>
        <w:adjustRightInd w:val="0"/>
        <w:spacing w:after="0" w:line="240" w:lineRule="auto"/>
        <w:ind w:firstLine="540"/>
        <w:jc w:val="both"/>
        <w:rPr>
          <w:rFonts w:ascii="Calibri" w:hAnsi="Calibri" w:cs="Calibri"/>
        </w:rPr>
      </w:pP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документы, которые заявитель должен предоставить самостоятельно</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w:t>
      </w:r>
    </w:p>
    <w:p w:rsidR="00745C95" w:rsidRDefault="00745C95">
      <w:pPr>
        <w:pStyle w:val="ConsPlusNonformat"/>
        <w:rPr>
          <w:sz w:val="18"/>
          <w:szCs w:val="18"/>
        </w:rPr>
      </w:pPr>
      <w:r>
        <w:rPr>
          <w:sz w:val="18"/>
          <w:szCs w:val="18"/>
        </w:rPr>
        <w:t xml:space="preserve">    │ * │ - документы, которые заявитель вправе предоставить по собственной</w:t>
      </w:r>
    </w:p>
    <w:p w:rsidR="00745C95" w:rsidRDefault="00745C95">
      <w:pPr>
        <w:pStyle w:val="ConsPlusNonformat"/>
        <w:rPr>
          <w:sz w:val="18"/>
          <w:szCs w:val="18"/>
        </w:rPr>
      </w:pPr>
      <w:r>
        <w:rPr>
          <w:sz w:val="18"/>
          <w:szCs w:val="18"/>
        </w:rPr>
        <w:t xml:space="preserve">    └───┘   инициативе</w:t>
      </w:r>
    </w:p>
    <w:p w:rsidR="00745C95" w:rsidRDefault="00745C95">
      <w:pPr>
        <w:pStyle w:val="ConsPlusNonformat"/>
        <w:rPr>
          <w:sz w:val="18"/>
          <w:szCs w:val="18"/>
        </w:rPr>
      </w:pPr>
    </w:p>
    <w:p w:rsidR="00745C95" w:rsidRDefault="00745C95">
      <w:pPr>
        <w:pStyle w:val="ConsPlusNonformat"/>
        <w:rPr>
          <w:sz w:val="18"/>
          <w:szCs w:val="18"/>
        </w:rPr>
      </w:pPr>
      <w:r>
        <w:rPr>
          <w:sz w:val="18"/>
          <w:szCs w:val="18"/>
        </w:rPr>
        <w:t xml:space="preserve">    По    результатам    рассмотрения   представленных   документов   мною,</w:t>
      </w:r>
    </w:p>
    <w:p w:rsidR="00745C95" w:rsidRDefault="00745C95">
      <w:pPr>
        <w:pStyle w:val="ConsPlusNonformat"/>
        <w:rPr>
          <w:sz w:val="18"/>
          <w:szCs w:val="18"/>
        </w:rPr>
      </w:pPr>
      <w:r>
        <w:rPr>
          <w:sz w:val="18"/>
          <w:szCs w:val="18"/>
        </w:rPr>
        <w:t>__________________________________________________________________________,</w:t>
      </w:r>
    </w:p>
    <w:p w:rsidR="00745C95" w:rsidRDefault="00745C95">
      <w:pPr>
        <w:pStyle w:val="ConsPlusNonformat"/>
        <w:rPr>
          <w:sz w:val="18"/>
          <w:szCs w:val="18"/>
        </w:rPr>
      </w:pPr>
      <w:r>
        <w:rPr>
          <w:sz w:val="18"/>
          <w:szCs w:val="18"/>
        </w:rPr>
        <w:t xml:space="preserve">                (должность, фамилия, инициалы специалиста)</w:t>
      </w:r>
    </w:p>
    <w:p w:rsidR="00745C95" w:rsidRDefault="00745C95">
      <w:pPr>
        <w:pStyle w:val="ConsPlusNonformat"/>
        <w:rPr>
          <w:sz w:val="18"/>
          <w:szCs w:val="18"/>
        </w:rPr>
      </w:pPr>
      <w:r>
        <w:rPr>
          <w:sz w:val="18"/>
          <w:szCs w:val="18"/>
        </w:rPr>
        <w:t>на основании ______________________________________________________________</w:t>
      </w:r>
    </w:p>
    <w:p w:rsidR="00745C95" w:rsidRDefault="00745C95">
      <w:pPr>
        <w:pStyle w:val="ConsPlusNonformat"/>
        <w:rPr>
          <w:sz w:val="18"/>
          <w:szCs w:val="18"/>
        </w:rPr>
      </w:pPr>
      <w:r>
        <w:rPr>
          <w:sz w:val="18"/>
          <w:szCs w:val="18"/>
        </w:rPr>
        <w:t xml:space="preserve">       (указывается пункт и реквизиты Административного регламента)</w:t>
      </w:r>
    </w:p>
    <w:p w:rsidR="00745C95" w:rsidRDefault="00745C95">
      <w:pPr>
        <w:pStyle w:val="ConsPlusNonformat"/>
        <w:rPr>
          <w:sz w:val="18"/>
          <w:szCs w:val="18"/>
        </w:rPr>
      </w:pPr>
      <w:r>
        <w:rPr>
          <w:sz w:val="18"/>
          <w:szCs w:val="18"/>
        </w:rPr>
        <w:t>Вам отказано в приеме запроса о предоставлении муниципальной услуги в связи</w:t>
      </w:r>
    </w:p>
    <w:p w:rsidR="00745C95" w:rsidRDefault="00745C95">
      <w:pPr>
        <w:pStyle w:val="ConsPlusNonformat"/>
        <w:rPr>
          <w:sz w:val="18"/>
          <w:szCs w:val="18"/>
        </w:rPr>
      </w:pPr>
      <w:r>
        <w:rPr>
          <w:sz w:val="18"/>
          <w:szCs w:val="18"/>
        </w:rPr>
        <w:t>с _________________________________________________________________________</w:t>
      </w:r>
    </w:p>
    <w:p w:rsidR="00745C95" w:rsidRDefault="00745C95">
      <w:pPr>
        <w:pStyle w:val="ConsPlusNonformat"/>
        <w:rPr>
          <w:sz w:val="18"/>
          <w:szCs w:val="18"/>
        </w:rPr>
      </w:pPr>
      <w:r>
        <w:rPr>
          <w:sz w:val="18"/>
          <w:szCs w:val="18"/>
        </w:rPr>
        <w:t xml:space="preserve">                           (указать причину отказа)</w:t>
      </w:r>
    </w:p>
    <w:p w:rsidR="00745C95" w:rsidRDefault="00745C95">
      <w:pPr>
        <w:pStyle w:val="ConsPlusNonformat"/>
        <w:rPr>
          <w:sz w:val="18"/>
          <w:szCs w:val="18"/>
        </w:rPr>
      </w:pPr>
    </w:p>
    <w:p w:rsidR="00745C95" w:rsidRDefault="00745C95">
      <w:pPr>
        <w:pStyle w:val="ConsPlusNonformat"/>
        <w:rPr>
          <w:sz w:val="18"/>
          <w:szCs w:val="18"/>
        </w:rPr>
      </w:pPr>
      <w:r>
        <w:rPr>
          <w:sz w:val="18"/>
          <w:szCs w:val="18"/>
        </w:rPr>
        <w:t>____________________________________    ______________ /__________________/</w:t>
      </w:r>
    </w:p>
    <w:p w:rsidR="00745C95" w:rsidRDefault="00745C95">
      <w:pPr>
        <w:pStyle w:val="ConsPlusNonformat"/>
        <w:rPr>
          <w:sz w:val="18"/>
          <w:szCs w:val="18"/>
        </w:rPr>
      </w:pPr>
      <w:r>
        <w:rPr>
          <w:sz w:val="18"/>
          <w:szCs w:val="18"/>
        </w:rPr>
        <w:t xml:space="preserve">           (должность)                     (подпись, фамилия, инициалы)</w:t>
      </w: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autoSpaceDE w:val="0"/>
        <w:autoSpaceDN w:val="0"/>
        <w:adjustRightInd w:val="0"/>
        <w:spacing w:after="0" w:line="240" w:lineRule="auto"/>
        <w:rPr>
          <w:rFonts w:ascii="Calibri" w:hAnsi="Calibri" w:cs="Calibri"/>
        </w:rPr>
      </w:pPr>
    </w:p>
    <w:p w:rsidR="00745C95" w:rsidRDefault="00745C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bookmarkStart w:id="45" w:name="_GoBack"/>
      <w:bookmarkEnd w:id="45"/>
    </w:p>
    <w:sectPr w:rsidR="00C12D1C" w:rsidSect="0072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5"/>
    <w:rsid w:val="00745C95"/>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C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C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5C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1943896F0DDB48B0CBD80123472AE2C7D338C209D66D09B1419264D12C543F81E5180598BC973333ECFm1yEN" TargetMode="External"/><Relationship Id="rId13" Type="http://schemas.openxmlformats.org/officeDocument/2006/relationships/hyperlink" Target="consultantplus://offline/ref=72C1943896F0DDB48B0CBD80123472AE2C7D338C209D66D09B1419264D12C543F81E5180598BC973333ECFm1yEN" TargetMode="External"/><Relationship Id="rId18" Type="http://schemas.openxmlformats.org/officeDocument/2006/relationships/hyperlink" Target="consultantplus://offline/ref=72C1943896F0DDB48B0CA38D04582CA72970688226986F84C64B427B1A1BCF14BF5108C21D86C87Am3y7N" TargetMode="External"/><Relationship Id="rId3" Type="http://schemas.openxmlformats.org/officeDocument/2006/relationships/settings" Target="settings.xml"/><Relationship Id="rId21" Type="http://schemas.openxmlformats.org/officeDocument/2006/relationships/hyperlink" Target="consultantplus://offline/ref=72C1943896F0DDB48B0CBD80123472AE2C7D338C209D66D09B1419264D12C543F81E5180598BC973333ECFm1yEN" TargetMode="External"/><Relationship Id="rId7" Type="http://schemas.openxmlformats.org/officeDocument/2006/relationships/hyperlink" Target="consultantplus://offline/ref=72C1943896F0DDB48B0CBD80123472AE2C7D338C209F60D29B1419264D12C543F81E5180598BC973333ECEm1y4N" TargetMode="External"/><Relationship Id="rId12" Type="http://schemas.openxmlformats.org/officeDocument/2006/relationships/hyperlink" Target="consultantplus://offline/ref=72C1943896F0DDB48B0CBD80123472AE2C7D338C209F60D29B1419264D12C543F81E5180598BC973333ECEm1y4N" TargetMode="External"/><Relationship Id="rId17" Type="http://schemas.openxmlformats.org/officeDocument/2006/relationships/hyperlink" Target="consultantplus://offline/ref=72C1943896F0DDB48B0CA38D04582CA729716D80249C6F84C64B427B1A1BCF14BF5108C21D86CA7Bm3y5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2C1943896F0DDB48B0CA38D04582CA72970688226986F84C64B427B1A1BCF14BF5108C21D86C876m3y5N" TargetMode="External"/><Relationship Id="rId20" Type="http://schemas.openxmlformats.org/officeDocument/2006/relationships/hyperlink" Target="consultantplus://offline/ref=72C1943896F0DDB48B0CBD80123472AE2C7D338C229F62D5931419264D12C543mFy8N" TargetMode="External"/><Relationship Id="rId1" Type="http://schemas.openxmlformats.org/officeDocument/2006/relationships/styles" Target="styles.xml"/><Relationship Id="rId6" Type="http://schemas.openxmlformats.org/officeDocument/2006/relationships/hyperlink" Target="consultantplus://offline/ref=72C1943896F0DDB48B0CBD80123472AE2C7D338C239F6DD09A1419264D12C543F81E5180598BC973333EC8m1y0N" TargetMode="External"/><Relationship Id="rId11" Type="http://schemas.openxmlformats.org/officeDocument/2006/relationships/hyperlink" Target="consultantplus://offline/ref=72C1943896F0DDB48B0CBD80123472AE2C7D338C239F6DD09A1419264D12C543F81E5180598BC973333EC8m1y0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2C1943896F0DDB48B0CA38D04582CA72970688226986F84C64B427B1A1BCF14BF5108C0m1y5N" TargetMode="External"/><Relationship Id="rId23" Type="http://schemas.openxmlformats.org/officeDocument/2006/relationships/hyperlink" Target="consultantplus://offline/ref=72C1943896F0DDB48B0CBD80123472AE2C7D338C209F60D29B1419264D12C543F81E5180598BC973333ECEm1y4N" TargetMode="External"/><Relationship Id="rId10" Type="http://schemas.openxmlformats.org/officeDocument/2006/relationships/hyperlink" Target="consultantplus://offline/ref=72C1943896F0DDB48B0CBD80123472AE2C7D338C229F62D5931419264D12C543mFy8N" TargetMode="External"/><Relationship Id="rId19" Type="http://schemas.openxmlformats.org/officeDocument/2006/relationships/hyperlink" Target="consultantplus://offline/ref=72C1943896F0DDB48B0CBD80123472AE2C7D338C239A60D4981419264D12C543F81E5180598BC973333DCBm1y2N" TargetMode="External"/><Relationship Id="rId4" Type="http://schemas.openxmlformats.org/officeDocument/2006/relationships/webSettings" Target="webSettings.xml"/><Relationship Id="rId9" Type="http://schemas.openxmlformats.org/officeDocument/2006/relationships/hyperlink" Target="consultantplus://offline/ref=72C1943896F0DDB48B0CA38D04582CA72970688226986F84C64B427B1A1BCF14BF5108C21D86CA7Bm3y4N" TargetMode="External"/><Relationship Id="rId14" Type="http://schemas.openxmlformats.org/officeDocument/2006/relationships/hyperlink" Target="consultantplus://offline/ref=72C1943896F0DDB48B0CBD80123472AE2C7D338C239F6DD09A1419264D12C543F81E5180598BC973333EC8m1y0N" TargetMode="External"/><Relationship Id="rId22" Type="http://schemas.openxmlformats.org/officeDocument/2006/relationships/hyperlink" Target="consultantplus://offline/ref=72C1943896F0DDB48B0CA38D04582CA72970688226986F84C64B427B1A1BCF14BF5108C7m1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19134</Words>
  <Characters>109070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2015-03-10T13:50:00Z</dcterms:created>
  <dcterms:modified xsi:type="dcterms:W3CDTF">2015-03-10T13:50:00Z</dcterms:modified>
</cp:coreProperties>
</file>