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BF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EBF">
        <w:rPr>
          <w:rFonts w:ascii="Times New Roman" w:hAnsi="Times New Roman" w:cs="Times New Roman"/>
          <w:sz w:val="28"/>
          <w:szCs w:val="28"/>
        </w:rPr>
        <w:t>к</w:t>
      </w:r>
      <w:r w:rsidRPr="00584EBF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Управление социальной поддержки населения</w:t>
      </w:r>
    </w:p>
    <w:p w:rsidR="00584EBF" w:rsidRPr="00584EBF" w:rsidRDefault="00584EBF" w:rsidP="00584EBF">
      <w:pPr>
        <w:tabs>
          <w:tab w:val="left" w:pos="217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комитета по социальной политике                              </w:t>
      </w:r>
    </w:p>
    <w:p w:rsidR="00584EBF" w:rsidRPr="00584EBF" w:rsidRDefault="00584EBF" w:rsidP="00584EBF">
      <w:pPr>
        <w:tabs>
          <w:tab w:val="left" w:pos="217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 администрации городского округа </w:t>
      </w:r>
    </w:p>
    <w:p w:rsidR="00584EBF" w:rsidRPr="00584EBF" w:rsidRDefault="00584EBF" w:rsidP="00584EBF">
      <w:pPr>
        <w:tabs>
          <w:tab w:val="left" w:pos="217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                                                        «Город Калининград»</w:t>
      </w:r>
      <w:r w:rsidRPr="00584EBF">
        <w:rPr>
          <w:rFonts w:ascii="Times New Roman" w:hAnsi="Times New Roman" w:cs="Times New Roman"/>
        </w:rPr>
        <w:tab/>
      </w:r>
    </w:p>
    <w:p w:rsidR="00584EBF" w:rsidRPr="00584EBF" w:rsidRDefault="00584EBF" w:rsidP="00584EBF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пр. Победы, д.42, г. Калининград, 236017</w:t>
      </w:r>
    </w:p>
    <w:p w:rsidR="00584EBF" w:rsidRPr="000A4976" w:rsidRDefault="00584EBF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Заявление</w:t>
      </w:r>
    </w:p>
    <w:p w:rsidR="000A4976" w:rsidRPr="000A4976" w:rsidRDefault="000A4976" w:rsidP="000A49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Pr="000A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бюджета городского округа «Город Калининград» </w:t>
      </w:r>
      <w:r w:rsidRPr="000A4976">
        <w:rPr>
          <w:rFonts w:ascii="Times New Roman" w:hAnsi="Times New Roman" w:cs="Times New Roman"/>
          <w:sz w:val="24"/>
          <w:szCs w:val="24"/>
        </w:rPr>
        <w:t>в целях частичного возмещения расходов, связанных с уставной деятельностью общественного объединения инвалидов (ветеранов)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Полное наименование общественного объединения 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Сокращенное наименование общественного объединения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Организационно-правовая форма общественного объединения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Дата регистрации в качестве юридического лица______________________________________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Код по общероссийскому классификатору предприятий и организаций (ОКПО)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Код(ы) по общероссийскому классификатору </w:t>
      </w:r>
      <w:r w:rsidRPr="000A4976">
        <w:rPr>
          <w:rFonts w:ascii="Times New Roman" w:hAnsi="Times New Roman" w:cs="Times New Roman"/>
          <w:color w:val="000000"/>
          <w:sz w:val="24"/>
          <w:szCs w:val="24"/>
        </w:rPr>
        <w:t>видов экономической</w:t>
      </w:r>
      <w:r w:rsidRPr="000A4976">
        <w:rPr>
          <w:rFonts w:ascii="Times New Roman" w:hAnsi="Times New Roman" w:cs="Times New Roman"/>
          <w:sz w:val="24"/>
          <w:szCs w:val="24"/>
        </w:rPr>
        <w:t xml:space="preserve"> деятельности (ОКВЭД)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A4976"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Код причины постановки на учет (КПП)_____________________________________________</w:t>
      </w:r>
    </w:p>
    <w:p w:rsid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Номер расчетного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976">
        <w:rPr>
          <w:rFonts w:ascii="Times New Roman" w:hAnsi="Times New Roman" w:cs="Times New Roman"/>
          <w:sz w:val="24"/>
          <w:szCs w:val="24"/>
        </w:rPr>
        <w:t>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Полное наименование банка (кредитного учреждения, в котором открыт расчетный счет)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</w:t>
      </w:r>
    </w:p>
    <w:p w:rsid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Банковский идентификационный код (БИК)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76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Номер корреспондентского счета ________________________________________________                Адрес (место нахождения) постоянно действующего органа общественного объединения _____________________________________________________________________________  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Телефон, адрес электронной почты 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Наименование должности руководителя 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Фамилия, имя, отчество руководителя 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Прошу предоставить субсидию в целях возмещения части расходов, связанных с уставной деятельностью общественного объединения, в сумме 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общественного объединения отсутствуют: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t>- задолженность перед бюджетами всех уровней бюджетной системы Российской Федерации и государственными внебюджетными фондами, за исключением задолженности, по которой оформлены соглашения о реструктуризации, нарушения графиков погашения и задолженность по текущим платежам;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- неисполненные требования Комитета или представления (предписания) органов муниципального     финансового    контроля    о    возврате     общественным     объединением в бюджет городского округа «Город Калининград» ранее предоставленных и использованных с нарушением условий, целей и порядка предоставления сумм субсидий.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Общественное объединение не находится в стадии реорганизации, ликвидации, а также в отношении общественного объединения не проводятся действия, связанные с возбуждением в арбитражном суде производства по делу о несостоятельности (банкротстве), деятельность объединения не приостановлена в порядке, предусмотренном законодательством Российской Федерации.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С порядком предоставления субсидий из бюджета городского округа «Город Калининград» общественным объединениям инвалидов и ветеранов, осуществляющим деятельность на территории городского округа «Город Калининград», ознакомлен и согласен.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Согласен на осуществление комитетом по социальной политике администрации городского округа «Город Калининград» и органом муниципального финансового контроля проверок соблюдения условий, целей и порядка предоставления субсидий.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заявлении и приложенных документах, </w:t>
      </w: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подтверждаю.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«____»______________ 20____г.    _______________________________________ 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Fonts w:ascii="Times New Roman" w:hAnsi="Times New Roman" w:cs="Times New Roman"/>
          <w:sz w:val="24"/>
          <w:szCs w:val="24"/>
        </w:rPr>
        <w:t>Ф.И.О.</w:t>
      </w:r>
      <w:bookmarkStart w:id="0" w:name="_GoBack"/>
      <w:bookmarkEnd w:id="0"/>
      <w:r w:rsidRPr="000A4976">
        <w:rPr>
          <w:rFonts w:ascii="Times New Roman" w:hAnsi="Times New Roman" w:cs="Times New Roman"/>
          <w:sz w:val="24"/>
          <w:szCs w:val="24"/>
        </w:rPr>
        <w:t xml:space="preserve"> руководителя общественного объединения)</w:t>
      </w: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976" w:rsidRPr="000A4976" w:rsidRDefault="000A4976" w:rsidP="000A4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976">
        <w:rPr>
          <w:rFonts w:ascii="Times New Roman" w:hAnsi="Times New Roman" w:cs="Times New Roman"/>
          <w:sz w:val="24"/>
          <w:szCs w:val="24"/>
        </w:rPr>
        <w:t xml:space="preserve">М.П. </w:t>
      </w:r>
    </w:p>
    <w:sectPr w:rsidR="000A4976" w:rsidRPr="000A4976" w:rsidSect="009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F08"/>
    <w:multiLevelType w:val="hybridMultilevel"/>
    <w:tmpl w:val="00C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EBF"/>
    <w:rsid w:val="000A4976"/>
    <w:rsid w:val="00584EBF"/>
    <w:rsid w:val="00971B4F"/>
    <w:rsid w:val="009748A2"/>
    <w:rsid w:val="009C36CC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D1F8B-EBB0-48C6-B9E7-54854D98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E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584E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584E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0A4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Цюцюрупа Олеся Ивановна</cp:lastModifiedBy>
  <cp:revision>6</cp:revision>
  <dcterms:created xsi:type="dcterms:W3CDTF">2018-12-27T07:22:00Z</dcterms:created>
  <dcterms:modified xsi:type="dcterms:W3CDTF">2019-12-18T07:36:00Z</dcterms:modified>
</cp:coreProperties>
</file>