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00"/>
        <w:gridCol w:w="3102"/>
        <w:gridCol w:w="5103"/>
      </w:tblGrid>
      <w:tr w:rsidR="00A2715B" w:rsidRPr="00F00BDD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A2715B" w:rsidRPr="00F00BDD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2715B" w:rsidRPr="00F00BDD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2715B" w:rsidRPr="00F00BDD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________________ /______________________ 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________________ /______________________ /</w:t>
            </w:r>
          </w:p>
        </w:tc>
      </w:tr>
      <w:tr w:rsidR="00A2715B" w:rsidRPr="00F00BDD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2715B" w:rsidRPr="00F00BDD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 w:rsidP="008B277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«______»____________________ 2014г.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 w:rsidP="008B277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«______»____________________ 2014г.</w:t>
            </w:r>
          </w:p>
        </w:tc>
      </w:tr>
      <w:tr w:rsidR="00A2715B" w:rsidRPr="00F00BDD">
        <w:trPr>
          <w:gridAfter w:val="1"/>
          <w:wAfter w:w="5103" w:type="dxa"/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2715B" w:rsidRPr="00F00BDD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2715B" w:rsidRPr="00F00BDD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2715B" w:rsidRPr="00F00BDD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2715B" w:rsidRPr="00F00BDD">
        <w:trPr>
          <w:cantSplit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Объект:</w:t>
            </w:r>
          </w:p>
        </w:tc>
        <w:tc>
          <w:tcPr>
            <w:tcW w:w="8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Многоквартирный дом №№ 19а-19б  по  ул.Леонова  г.Калининград</w:t>
            </w:r>
          </w:p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A2715B" w:rsidRPr="00F00BDD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00BDD">
              <w:rPr>
                <w:rFonts w:ascii="Verdana" w:hAnsi="Verdana" w:cs="Verdana"/>
                <w:b/>
                <w:bCs/>
                <w:sz w:val="16"/>
                <w:szCs w:val="16"/>
              </w:rPr>
              <w:t>В Е Д О М О С Т Ь   О Б Ъ Е М О В   Р А Б О Т</w:t>
            </w:r>
          </w:p>
        </w:tc>
      </w:tr>
      <w:tr w:rsidR="00A2715B" w:rsidRPr="00F00BDD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на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прокладку дождевой канализации сбора дождевых и талых вод с кровли МКД.</w:t>
            </w:r>
          </w:p>
        </w:tc>
      </w:tr>
    </w:tbl>
    <w:p w:rsidR="00A2715B" w:rsidRDefault="00A2715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7484"/>
        <w:gridCol w:w="1134"/>
        <w:gridCol w:w="1077"/>
      </w:tblGrid>
      <w:tr w:rsidR="00A2715B" w:rsidRPr="00F00B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№ пп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A2715B" w:rsidRDefault="00A27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7484"/>
        <w:gridCol w:w="1134"/>
        <w:gridCol w:w="1077"/>
      </w:tblGrid>
      <w:tr w:rsidR="00A2715B" w:rsidRPr="00F00BDD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A2715B" w:rsidRPr="00F00BDD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2715B" w:rsidRPr="00F00B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F00BDD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Демонтажные работы</w:t>
            </w:r>
          </w:p>
        </w:tc>
      </w:tr>
      <w:tr w:rsidR="00A2715B" w:rsidRPr="00F00BDD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2715B" w:rsidRPr="00F00B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 xml:space="preserve">Разборка трубопроводов канализации из керамических труб диаметром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F00BDD">
                <w:rPr>
                  <w:rFonts w:ascii="Verdana" w:hAnsi="Verdana" w:cs="Verdana"/>
                  <w:sz w:val="16"/>
                  <w:szCs w:val="16"/>
                </w:rPr>
                <w:t>150 мм</w:t>
              </w:r>
            </w:smartTag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F00BDD">
                <w:rPr>
                  <w:rFonts w:ascii="Verdana" w:hAnsi="Verdana" w:cs="Verdana"/>
                  <w:sz w:val="16"/>
                  <w:szCs w:val="16"/>
                </w:rPr>
                <w:t>100 м</w:t>
              </w:r>
            </w:smartTag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0.21</w:t>
            </w:r>
          </w:p>
        </w:tc>
      </w:tr>
      <w:tr w:rsidR="00A2715B" w:rsidRPr="00F00B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 xml:space="preserve">Демонтаж круглых сборных железобетонных канализационных колодцев диаметром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F00BDD">
                <w:rPr>
                  <w:rFonts w:ascii="Verdana" w:hAnsi="Verdana" w:cs="Verdana"/>
                  <w:sz w:val="16"/>
                  <w:szCs w:val="16"/>
                </w:rPr>
                <w:t>1 м</w:t>
              </w:r>
            </w:smartTag>
            <w:r w:rsidRPr="00F00BDD">
              <w:rPr>
                <w:rFonts w:ascii="Verdana" w:hAnsi="Verdana" w:cs="Verdana"/>
                <w:sz w:val="16"/>
                <w:szCs w:val="16"/>
              </w:rPr>
              <w:t xml:space="preserve"> в мокрых грунтах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 м3"/>
              </w:smartTagPr>
              <w:r w:rsidRPr="00F00BDD">
                <w:rPr>
                  <w:rFonts w:ascii="Verdana" w:hAnsi="Verdana" w:cs="Verdana"/>
                  <w:sz w:val="16"/>
                  <w:szCs w:val="16"/>
                </w:rPr>
                <w:t>10 м3</w:t>
              </w:r>
            </w:smartTag>
            <w:r w:rsidRPr="00F00BDD">
              <w:rPr>
                <w:rFonts w:ascii="Verdana" w:hAnsi="Verdana" w:cs="Verdana"/>
                <w:sz w:val="16"/>
                <w:szCs w:val="16"/>
              </w:rPr>
              <w:t xml:space="preserve"> железобетонных и бетонных конструкций колодца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0.048</w:t>
            </w:r>
          </w:p>
        </w:tc>
      </w:tr>
      <w:tr w:rsidR="00A2715B" w:rsidRPr="00F00B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12.63</w:t>
            </w:r>
          </w:p>
        </w:tc>
      </w:tr>
      <w:tr w:rsidR="00A2715B" w:rsidRPr="00F00B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 xml:space="preserve">Перевозка грузов автомобилями-самосвалами грузоподъемностью 10 т работающих вне карьера на расстояние 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F00BDD">
                <w:rPr>
                  <w:rFonts w:ascii="Verdana" w:hAnsi="Verdana" w:cs="Verdana"/>
                  <w:sz w:val="16"/>
                  <w:szCs w:val="16"/>
                </w:rPr>
                <w:t>15 км</w:t>
              </w:r>
            </w:smartTag>
            <w:r w:rsidRPr="00F00BDD">
              <w:rPr>
                <w:rFonts w:ascii="Verdana" w:hAnsi="Verdana" w:cs="Verdana"/>
                <w:sz w:val="16"/>
                <w:szCs w:val="16"/>
              </w:rPr>
              <w:t xml:space="preserve"> (класс груза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12.63</w:t>
            </w:r>
          </w:p>
        </w:tc>
      </w:tr>
      <w:tr w:rsidR="00A2715B" w:rsidRPr="00F00B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Разборка покрытий и оснований асфальтобетонных с помощью молотков отбойных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3"/>
              </w:smartTagPr>
              <w:r w:rsidRPr="00F00BDD">
                <w:rPr>
                  <w:rFonts w:ascii="Verdana" w:hAnsi="Verdana" w:cs="Verdana"/>
                  <w:sz w:val="16"/>
                  <w:szCs w:val="16"/>
                </w:rPr>
                <w:t>100 м3</w:t>
              </w:r>
            </w:smartTag>
            <w:r w:rsidRPr="00F00BDD">
              <w:rPr>
                <w:rFonts w:ascii="Verdana" w:hAnsi="Verdana" w:cs="Verdana"/>
                <w:sz w:val="16"/>
                <w:szCs w:val="16"/>
              </w:rPr>
              <w:t xml:space="preserve"> конструкций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0.0522</w:t>
            </w:r>
          </w:p>
        </w:tc>
      </w:tr>
      <w:tr w:rsidR="00A2715B" w:rsidRPr="00F00B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Разборка покрытий и оснований щебеночных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3"/>
              </w:smartTagPr>
              <w:r w:rsidRPr="00F00BDD">
                <w:rPr>
                  <w:rFonts w:ascii="Verdana" w:hAnsi="Verdana" w:cs="Verdana"/>
                  <w:sz w:val="16"/>
                  <w:szCs w:val="16"/>
                </w:rPr>
                <w:t>100 м3</w:t>
              </w:r>
            </w:smartTag>
            <w:r w:rsidRPr="00F00BDD">
              <w:rPr>
                <w:rFonts w:ascii="Verdana" w:hAnsi="Verdana" w:cs="Verdana"/>
                <w:sz w:val="16"/>
                <w:szCs w:val="16"/>
              </w:rPr>
              <w:t xml:space="preserve"> конструкций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0.116</w:t>
            </w:r>
          </w:p>
        </w:tc>
      </w:tr>
      <w:tr w:rsidR="00A2715B" w:rsidRPr="00F00B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3"/>
              </w:smartTagPr>
              <w:r w:rsidRPr="00F00BDD">
                <w:rPr>
                  <w:rFonts w:ascii="Verdana" w:hAnsi="Verdana" w:cs="Verdana"/>
                  <w:sz w:val="16"/>
                  <w:szCs w:val="16"/>
                </w:rPr>
                <w:t>100 м3</w:t>
              </w:r>
            </w:smartTag>
            <w:r w:rsidRPr="00F00BDD">
              <w:rPr>
                <w:rFonts w:ascii="Verdana" w:hAnsi="Verdana" w:cs="Verdana"/>
                <w:sz w:val="16"/>
                <w:szCs w:val="16"/>
              </w:rPr>
              <w:t xml:space="preserve"> материала основания (в плотном теле)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0.203</w:t>
            </w:r>
          </w:p>
        </w:tc>
      </w:tr>
      <w:tr w:rsidR="00A2715B" w:rsidRPr="00F00B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22.33</w:t>
            </w:r>
          </w:p>
        </w:tc>
      </w:tr>
      <w:tr w:rsidR="00A2715B" w:rsidRPr="00F00B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 xml:space="preserve">Устройство оснований толщиной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F00BDD">
                <w:rPr>
                  <w:rFonts w:ascii="Verdana" w:hAnsi="Verdana" w:cs="Verdana"/>
                  <w:sz w:val="16"/>
                  <w:szCs w:val="16"/>
                </w:rPr>
                <w:t>15 см</w:t>
              </w:r>
            </w:smartTag>
            <w:r w:rsidRPr="00F00BDD">
              <w:rPr>
                <w:rFonts w:ascii="Verdana" w:hAnsi="Verdana" w:cs="Verdana"/>
                <w:sz w:val="16"/>
                <w:szCs w:val="16"/>
              </w:rPr>
              <w:t xml:space="preserve"> из щебня фракции 40-</w:t>
            </w:r>
            <w:smartTag w:uri="urn:schemas-microsoft-com:office:smarttags" w:element="metricconverter">
              <w:smartTagPr>
                <w:attr w:name="ProductID" w:val="70 мм"/>
              </w:smartTagPr>
              <w:r w:rsidRPr="00F00BDD">
                <w:rPr>
                  <w:rFonts w:ascii="Verdana" w:hAnsi="Verdana" w:cs="Verdana"/>
                  <w:sz w:val="16"/>
                  <w:szCs w:val="16"/>
                </w:rPr>
                <w:t>70 мм</w:t>
              </w:r>
            </w:smartTag>
            <w:r w:rsidRPr="00F00BDD">
              <w:rPr>
                <w:rFonts w:ascii="Verdana" w:hAnsi="Verdana" w:cs="Verdana"/>
                <w:sz w:val="16"/>
                <w:szCs w:val="16"/>
              </w:rPr>
              <w:t xml:space="preserve"> при укатке каменных материалов с пределом прочности на сжатие свыше 68,6 до 98,1 МПа (свыше 700 до 1000 кгс/см2) однослойных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0 м2"/>
              </w:smartTagPr>
              <w:r w:rsidRPr="00F00BDD">
                <w:rPr>
                  <w:rFonts w:ascii="Verdana" w:hAnsi="Verdana" w:cs="Verdana"/>
                  <w:sz w:val="16"/>
                  <w:szCs w:val="16"/>
                </w:rPr>
                <w:t>1000 м2</w:t>
              </w:r>
            </w:smartTag>
            <w:r w:rsidRPr="00F00BDD">
              <w:rPr>
                <w:rFonts w:ascii="Verdana" w:hAnsi="Verdana" w:cs="Verdana"/>
                <w:sz w:val="16"/>
                <w:szCs w:val="16"/>
              </w:rPr>
              <w:t xml:space="preserve"> основания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0.058</w:t>
            </w:r>
          </w:p>
        </w:tc>
      </w:tr>
      <w:tr w:rsidR="00A2715B" w:rsidRPr="00F00B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 xml:space="preserve">На каждый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F00BDD">
                <w:rPr>
                  <w:rFonts w:ascii="Verdana" w:hAnsi="Verdana" w:cs="Verdana"/>
                  <w:sz w:val="16"/>
                  <w:szCs w:val="16"/>
                </w:rPr>
                <w:t>1 см</w:t>
              </w:r>
            </w:smartTag>
            <w:r w:rsidRPr="00F00BDD">
              <w:rPr>
                <w:rFonts w:ascii="Verdana" w:hAnsi="Verdana" w:cs="Verdana"/>
                <w:sz w:val="16"/>
                <w:szCs w:val="16"/>
              </w:rPr>
              <w:t xml:space="preserve"> изменения толщины слоя добавлять или исключать к расценкам 27-04-006-01, 27-04-006-02, 27-04-006-03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0 м2"/>
              </w:smartTagPr>
              <w:r w:rsidRPr="00F00BDD">
                <w:rPr>
                  <w:rFonts w:ascii="Verdana" w:hAnsi="Verdana" w:cs="Verdana"/>
                  <w:sz w:val="16"/>
                  <w:szCs w:val="16"/>
                </w:rPr>
                <w:t>1000 м2</w:t>
              </w:r>
            </w:smartTag>
            <w:r w:rsidRPr="00F00BDD">
              <w:rPr>
                <w:rFonts w:ascii="Verdana" w:hAnsi="Verdana" w:cs="Verdana"/>
                <w:sz w:val="16"/>
                <w:szCs w:val="16"/>
              </w:rPr>
              <w:t xml:space="preserve"> основания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0.058</w:t>
            </w:r>
          </w:p>
        </w:tc>
      </w:tr>
      <w:tr w:rsidR="00A2715B" w:rsidRPr="00F00B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Розлив вяжущих материалов (0,082тн/100м2)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1 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0.004756</w:t>
            </w:r>
          </w:p>
        </w:tc>
      </w:tr>
      <w:tr w:rsidR="00A2715B" w:rsidRPr="00F00B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 xml:space="preserve">Устройство покрытия толщиной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F00BDD">
                <w:rPr>
                  <w:rFonts w:ascii="Verdana" w:hAnsi="Verdana" w:cs="Verdana"/>
                  <w:sz w:val="16"/>
                  <w:szCs w:val="16"/>
                </w:rPr>
                <w:t>4 см</w:t>
              </w:r>
            </w:smartTag>
            <w:r w:rsidRPr="00F00BDD">
              <w:rPr>
                <w:rFonts w:ascii="Verdana" w:hAnsi="Verdana" w:cs="Verdana"/>
                <w:sz w:val="16"/>
                <w:szCs w:val="16"/>
              </w:rPr>
              <w:t xml:space="preserve"> из горячих асфальтобетонных смесей плотных мелкозернистых типа АБВ, плотность каменных материалов 2,5-2,9 т/м3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0 м2"/>
              </w:smartTagPr>
              <w:r w:rsidRPr="00F00BDD">
                <w:rPr>
                  <w:rFonts w:ascii="Verdana" w:hAnsi="Verdana" w:cs="Verdana"/>
                  <w:sz w:val="16"/>
                  <w:szCs w:val="16"/>
                </w:rPr>
                <w:t>1000 м2</w:t>
              </w:r>
            </w:smartTag>
            <w:r w:rsidRPr="00F00BDD"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0.058</w:t>
            </w:r>
          </w:p>
        </w:tc>
      </w:tr>
      <w:tr w:rsidR="00A2715B" w:rsidRPr="00F00B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 xml:space="preserve">При изменении толщины покрытия на </w:t>
            </w:r>
            <w:smartTag w:uri="urn:schemas-microsoft-com:office:smarttags" w:element="metricconverter">
              <w:smartTagPr>
                <w:attr w:name="ProductID" w:val="0,5 см"/>
              </w:smartTagPr>
              <w:r w:rsidRPr="00F00BDD">
                <w:rPr>
                  <w:rFonts w:ascii="Verdana" w:hAnsi="Verdana" w:cs="Verdana"/>
                  <w:sz w:val="16"/>
                  <w:szCs w:val="16"/>
                </w:rPr>
                <w:t>0,5 см</w:t>
              </w:r>
            </w:smartTag>
            <w:r w:rsidRPr="00F00BDD">
              <w:rPr>
                <w:rFonts w:ascii="Verdana" w:hAnsi="Verdana" w:cs="Verdana"/>
                <w:sz w:val="16"/>
                <w:szCs w:val="16"/>
              </w:rPr>
              <w:t xml:space="preserve"> добавлять до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F00BDD">
                <w:rPr>
                  <w:rFonts w:ascii="Verdana" w:hAnsi="Verdana" w:cs="Verdana"/>
                  <w:sz w:val="16"/>
                  <w:szCs w:val="16"/>
                </w:rPr>
                <w:t>50 мм</w:t>
              </w:r>
            </w:smartTag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0 м2"/>
              </w:smartTagPr>
              <w:r w:rsidRPr="00F00BDD">
                <w:rPr>
                  <w:rFonts w:ascii="Verdana" w:hAnsi="Verdana" w:cs="Verdana"/>
                  <w:sz w:val="16"/>
                  <w:szCs w:val="16"/>
                </w:rPr>
                <w:t>1000 м2</w:t>
              </w:r>
            </w:smartTag>
            <w:r w:rsidRPr="00F00BDD"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0.058</w:t>
            </w:r>
          </w:p>
        </w:tc>
      </w:tr>
      <w:tr w:rsidR="00A2715B" w:rsidRPr="00F00B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Розлив вяжущих материалов (0,031тн/100м2)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1 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0.001798</w:t>
            </w:r>
          </w:p>
        </w:tc>
      </w:tr>
      <w:tr w:rsidR="00A2715B" w:rsidRPr="00F00B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 xml:space="preserve">Устройство покрытия толщиной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F00BDD">
                <w:rPr>
                  <w:rFonts w:ascii="Verdana" w:hAnsi="Verdana" w:cs="Verdana"/>
                  <w:sz w:val="16"/>
                  <w:szCs w:val="16"/>
                </w:rPr>
                <w:t>4 см</w:t>
              </w:r>
            </w:smartTag>
            <w:r w:rsidRPr="00F00BDD">
              <w:rPr>
                <w:rFonts w:ascii="Verdana" w:hAnsi="Verdana" w:cs="Verdana"/>
                <w:sz w:val="16"/>
                <w:szCs w:val="16"/>
              </w:rPr>
              <w:t xml:space="preserve"> из горячих асфальтобетонных смесей плотных мелкозернистых типа АБВ, плотность каменных материалов 2,5-2,9 т/м3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0 м2"/>
              </w:smartTagPr>
              <w:r w:rsidRPr="00F00BDD">
                <w:rPr>
                  <w:rFonts w:ascii="Verdana" w:hAnsi="Verdana" w:cs="Verdana"/>
                  <w:sz w:val="16"/>
                  <w:szCs w:val="16"/>
                </w:rPr>
                <w:t>1000 м2</w:t>
              </w:r>
            </w:smartTag>
            <w:r w:rsidRPr="00F00BDD"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0.058</w:t>
            </w:r>
          </w:p>
        </w:tc>
      </w:tr>
      <w:tr w:rsidR="00A2715B" w:rsidRPr="00F00BDD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2715B" w:rsidRPr="00F00B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F00BDD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Земляные работы</w:t>
            </w:r>
          </w:p>
        </w:tc>
      </w:tr>
      <w:tr w:rsidR="00A2715B" w:rsidRPr="00F00BDD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2715B" w:rsidRPr="00F00B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 0,4 (0,35-0,45) м3, группа грунтов: 2  Т.Ч. п.3.46  Кзтр=1,1; Кэм=1,1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0 м3"/>
              </w:smartTagPr>
              <w:r w:rsidRPr="00F00BDD">
                <w:rPr>
                  <w:rFonts w:ascii="Verdana" w:hAnsi="Verdana" w:cs="Verdana"/>
                  <w:sz w:val="16"/>
                  <w:szCs w:val="16"/>
                </w:rPr>
                <w:t>1000 м3</w:t>
              </w:r>
            </w:smartTag>
            <w:r w:rsidRPr="00F00BDD">
              <w:rPr>
                <w:rFonts w:ascii="Verdana" w:hAnsi="Verdana" w:cs="Verdana"/>
                <w:sz w:val="16"/>
                <w:szCs w:val="16"/>
              </w:rPr>
              <w:t xml:space="preserve">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0.24345</w:t>
            </w:r>
          </w:p>
        </w:tc>
      </w:tr>
      <w:tr w:rsidR="00A2715B" w:rsidRPr="00F00B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 xml:space="preserve">Доработка грунта вручную в траншеях глубиной до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F00BDD">
                <w:rPr>
                  <w:rFonts w:ascii="Verdana" w:hAnsi="Verdana" w:cs="Verdana"/>
                  <w:sz w:val="16"/>
                  <w:szCs w:val="16"/>
                </w:rPr>
                <w:t>2 м</w:t>
              </w:r>
            </w:smartTag>
            <w:r w:rsidRPr="00F00BDD">
              <w:rPr>
                <w:rFonts w:ascii="Verdana" w:hAnsi="Verdana" w:cs="Verdana"/>
                <w:sz w:val="16"/>
                <w:szCs w:val="16"/>
              </w:rPr>
              <w:t xml:space="preserve"> без креплений с откосами, группа грунтов: 2  Т.Ч. п.3.184  Кзтр=1,15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3"/>
              </w:smartTagPr>
              <w:r w:rsidRPr="00F00BDD">
                <w:rPr>
                  <w:rFonts w:ascii="Verdana" w:hAnsi="Verdana" w:cs="Verdana"/>
                  <w:sz w:val="16"/>
                  <w:szCs w:val="16"/>
                </w:rPr>
                <w:t>100 м3</w:t>
              </w:r>
            </w:smartTag>
            <w:r w:rsidRPr="00F00BDD">
              <w:rPr>
                <w:rFonts w:ascii="Verdana" w:hAnsi="Verdana" w:cs="Verdana"/>
                <w:sz w:val="16"/>
                <w:szCs w:val="16"/>
              </w:rPr>
              <w:t xml:space="preserve">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0.2705</w:t>
            </w:r>
          </w:p>
        </w:tc>
      </w:tr>
      <w:tr w:rsidR="00A2715B" w:rsidRPr="00F00B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3"/>
              </w:smartTagPr>
              <w:r w:rsidRPr="00F00BDD">
                <w:rPr>
                  <w:rFonts w:ascii="Verdana" w:hAnsi="Verdana" w:cs="Verdana"/>
                  <w:sz w:val="16"/>
                  <w:szCs w:val="16"/>
                </w:rPr>
                <w:t>100 м3</w:t>
              </w:r>
            </w:smartTag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0.2705</w:t>
            </w:r>
          </w:p>
        </w:tc>
      </w:tr>
      <w:tr w:rsidR="00A2715B" w:rsidRPr="00F00B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 xml:space="preserve">Перевозка грузов автомобилями-самосвалами грузоподъемностью 10 т работающих вне карьера на расстояние 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F00BDD">
                <w:rPr>
                  <w:rFonts w:ascii="Verdana" w:hAnsi="Verdana" w:cs="Verdana"/>
                  <w:sz w:val="16"/>
                  <w:szCs w:val="16"/>
                </w:rPr>
                <w:t>15 км</w:t>
              </w:r>
            </w:smartTag>
            <w:r w:rsidRPr="00F00BDD">
              <w:rPr>
                <w:rFonts w:ascii="Verdana" w:hAnsi="Verdana" w:cs="Verdana"/>
                <w:sz w:val="16"/>
                <w:szCs w:val="16"/>
              </w:rPr>
              <w:t xml:space="preserve"> (класс груза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432.8</w:t>
            </w:r>
          </w:p>
        </w:tc>
      </w:tr>
      <w:tr w:rsidR="00A2715B" w:rsidRPr="00F00B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Водоотлив из траншей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3"/>
              </w:smartTagPr>
              <w:r w:rsidRPr="00F00BDD">
                <w:rPr>
                  <w:rFonts w:ascii="Verdana" w:hAnsi="Verdana" w:cs="Verdana"/>
                  <w:sz w:val="16"/>
                  <w:szCs w:val="16"/>
                </w:rPr>
                <w:t>100 м3</w:t>
              </w:r>
            </w:smartTag>
            <w:r w:rsidRPr="00F00BDD">
              <w:rPr>
                <w:rFonts w:ascii="Verdana" w:hAnsi="Verdana" w:cs="Verdana"/>
                <w:sz w:val="16"/>
                <w:szCs w:val="16"/>
              </w:rPr>
              <w:t xml:space="preserve"> мокрого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1.27</w:t>
            </w:r>
          </w:p>
        </w:tc>
      </w:tr>
      <w:tr w:rsidR="00A2715B" w:rsidRPr="00F00B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Устройство основания под трубопроводы песчаного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 м3"/>
              </w:smartTagPr>
              <w:r w:rsidRPr="00F00BDD">
                <w:rPr>
                  <w:rFonts w:ascii="Verdana" w:hAnsi="Verdana" w:cs="Verdana"/>
                  <w:sz w:val="16"/>
                  <w:szCs w:val="16"/>
                </w:rPr>
                <w:t>10 м3</w:t>
              </w:r>
            </w:smartTag>
            <w:r w:rsidRPr="00F00BDD">
              <w:rPr>
                <w:rFonts w:ascii="Verdana" w:hAnsi="Verdana" w:cs="Verdana"/>
                <w:sz w:val="16"/>
                <w:szCs w:val="16"/>
              </w:rPr>
              <w:t xml:space="preserve"> основания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2.075</w:t>
            </w:r>
          </w:p>
        </w:tc>
      </w:tr>
      <w:tr w:rsidR="00A2715B" w:rsidRPr="00F00B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Засыпка вручную траншей, пазух котлованов и ям, песком и гравием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3"/>
              </w:smartTagPr>
              <w:r w:rsidRPr="00F00BDD">
                <w:rPr>
                  <w:rFonts w:ascii="Verdana" w:hAnsi="Verdana" w:cs="Verdana"/>
                  <w:sz w:val="16"/>
                  <w:szCs w:val="16"/>
                </w:rPr>
                <w:t>100 м3</w:t>
              </w:r>
            </w:smartTag>
            <w:r w:rsidRPr="00F00BDD">
              <w:rPr>
                <w:rFonts w:ascii="Verdana" w:hAnsi="Verdana" w:cs="Verdana"/>
                <w:sz w:val="16"/>
                <w:szCs w:val="16"/>
              </w:rPr>
              <w:t xml:space="preserve">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0.3075</w:t>
            </w:r>
          </w:p>
        </w:tc>
      </w:tr>
      <w:tr w:rsidR="00A2715B" w:rsidRPr="00F00B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22.825</w:t>
            </w:r>
          </w:p>
        </w:tc>
      </w:tr>
      <w:tr w:rsidR="00A2715B" w:rsidRPr="00F00B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Гравий для строительных работ марка Др.8 (корр. РЦЦС: следует читать "марка 1000 (ГОСТ 8267-93)"), фракция 10-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F00BDD">
                <w:rPr>
                  <w:rFonts w:ascii="Verdana" w:hAnsi="Verdana" w:cs="Verdana"/>
                  <w:sz w:val="16"/>
                  <w:szCs w:val="16"/>
                </w:rPr>
                <w:t>20 мм</w:t>
              </w:r>
            </w:smartTag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12.7</w:t>
            </w:r>
          </w:p>
        </w:tc>
      </w:tr>
      <w:tr w:rsidR="00A2715B" w:rsidRPr="00F00B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Работа на отвале, группа грунтов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0 м3"/>
              </w:smartTagPr>
              <w:r w:rsidRPr="00F00BDD">
                <w:rPr>
                  <w:rFonts w:ascii="Verdana" w:hAnsi="Verdana" w:cs="Verdana"/>
                  <w:sz w:val="16"/>
                  <w:szCs w:val="16"/>
                </w:rPr>
                <w:t>1000 м3</w:t>
              </w:r>
            </w:smartTag>
            <w:r w:rsidRPr="00F00BDD">
              <w:rPr>
                <w:rFonts w:ascii="Verdana" w:hAnsi="Verdana" w:cs="Verdana"/>
                <w:sz w:val="16"/>
                <w:szCs w:val="16"/>
              </w:rPr>
              <w:t xml:space="preserve">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0.03075</w:t>
            </w:r>
          </w:p>
        </w:tc>
      </w:tr>
      <w:tr w:rsidR="00A2715B" w:rsidRPr="00F00BDD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2715B" w:rsidRPr="00F00B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F00BDD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3.  Дренаж</w:t>
            </w:r>
          </w:p>
        </w:tc>
      </w:tr>
      <w:tr w:rsidR="00A2715B" w:rsidRPr="00F00BDD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2715B" w:rsidRPr="00F00B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 xml:space="preserve">Укладка трубопроводов из полиэтиленовых труб диаметром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F00BDD">
                <w:rPr>
                  <w:rFonts w:ascii="Verdana" w:hAnsi="Verdana" w:cs="Verdana"/>
                  <w:sz w:val="16"/>
                  <w:szCs w:val="16"/>
                </w:rPr>
                <w:t>150 мм</w:t>
              </w:r>
            </w:smartTag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 w:rsidRPr="00F00BDD">
                <w:rPr>
                  <w:rFonts w:ascii="Verdana" w:hAnsi="Verdana" w:cs="Verdana"/>
                  <w:sz w:val="16"/>
                  <w:szCs w:val="16"/>
                </w:rPr>
                <w:t>1 км</w:t>
              </w:r>
            </w:smartTag>
            <w:r w:rsidRPr="00F00BDD">
              <w:rPr>
                <w:rFonts w:ascii="Verdana" w:hAnsi="Verdana" w:cs="Verdana"/>
                <w:sz w:val="16"/>
                <w:szCs w:val="16"/>
              </w:rPr>
              <w:t xml:space="preserve">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0.0335</w:t>
            </w:r>
          </w:p>
        </w:tc>
      </w:tr>
      <w:tr w:rsidR="00A2715B" w:rsidRPr="00F00B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Труба ПВХ гофрированная дренажная с геотекстильным фильтром ф 145/160 мм типа "Вавин"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33.835</w:t>
            </w:r>
          </w:p>
        </w:tc>
      </w:tr>
      <w:tr w:rsidR="00A2715B" w:rsidRPr="00F00B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 xml:space="preserve">Наконечник   ПВХ для наружных работ ф </w:t>
            </w:r>
            <w:smartTag w:uri="urn:schemas-microsoft-com:office:smarttags" w:element="metricconverter">
              <w:smartTagPr>
                <w:attr w:name="ProductID" w:val="145 мм"/>
              </w:smartTagPr>
              <w:r w:rsidRPr="00F00BDD">
                <w:rPr>
                  <w:rFonts w:ascii="Verdana" w:hAnsi="Verdana" w:cs="Verdana"/>
                  <w:sz w:val="16"/>
                  <w:szCs w:val="16"/>
                </w:rPr>
                <w:t>145 мм</w:t>
              </w:r>
            </w:smartTag>
            <w:r w:rsidRPr="00F00BDD">
              <w:rPr>
                <w:rFonts w:ascii="Verdana" w:hAnsi="Verdana" w:cs="Verdana"/>
                <w:sz w:val="16"/>
                <w:szCs w:val="16"/>
              </w:rPr>
              <w:t xml:space="preserve"> типа "Вавин"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A2715B" w:rsidRPr="00F00B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 xml:space="preserve">Укладка трубопроводов из полиэтиленовых труб диаметром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F00BDD">
                <w:rPr>
                  <w:rFonts w:ascii="Verdana" w:hAnsi="Verdana" w:cs="Verdana"/>
                  <w:sz w:val="16"/>
                  <w:szCs w:val="16"/>
                </w:rPr>
                <w:t>150 мм</w:t>
              </w:r>
            </w:smartTag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 w:rsidRPr="00F00BDD">
                <w:rPr>
                  <w:rFonts w:ascii="Verdana" w:hAnsi="Verdana" w:cs="Verdana"/>
                  <w:sz w:val="16"/>
                  <w:szCs w:val="16"/>
                </w:rPr>
                <w:t>1 км</w:t>
              </w:r>
            </w:smartTag>
            <w:r w:rsidRPr="00F00BDD">
              <w:rPr>
                <w:rFonts w:ascii="Verdana" w:hAnsi="Verdana" w:cs="Verdana"/>
                <w:sz w:val="16"/>
                <w:szCs w:val="16"/>
              </w:rPr>
              <w:t xml:space="preserve">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0.0035</w:t>
            </w:r>
          </w:p>
        </w:tc>
      </w:tr>
      <w:tr w:rsidR="00A2715B" w:rsidRPr="00F00B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Труба ПВХ для наружных работ класса Н  ф160 х 4,0 х 1000  мм типа "Вавин"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3.535</w:t>
            </w:r>
          </w:p>
        </w:tc>
      </w:tr>
      <w:tr w:rsidR="00A2715B" w:rsidRPr="00F00BDD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2715B" w:rsidRPr="00F00B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F00BDD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4.  Канализация дождевая К2</w:t>
            </w:r>
          </w:p>
        </w:tc>
      </w:tr>
      <w:tr w:rsidR="00A2715B" w:rsidRPr="00F00BDD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2715B" w:rsidRPr="00F00B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 xml:space="preserve">Укладка трубопроводов из полиэтиленовых труб диаметром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F00BDD">
                <w:rPr>
                  <w:rFonts w:ascii="Verdana" w:hAnsi="Verdana" w:cs="Verdana"/>
                  <w:sz w:val="16"/>
                  <w:szCs w:val="16"/>
                </w:rPr>
                <w:t>100 мм</w:t>
              </w:r>
            </w:smartTag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 w:rsidRPr="00F00BDD">
                <w:rPr>
                  <w:rFonts w:ascii="Verdana" w:hAnsi="Verdana" w:cs="Verdana"/>
                  <w:sz w:val="16"/>
                  <w:szCs w:val="16"/>
                </w:rPr>
                <w:t>1 км</w:t>
              </w:r>
            </w:smartTag>
            <w:r w:rsidRPr="00F00BDD">
              <w:rPr>
                <w:rFonts w:ascii="Verdana" w:hAnsi="Verdana" w:cs="Verdana"/>
                <w:sz w:val="16"/>
                <w:szCs w:val="16"/>
              </w:rPr>
              <w:t xml:space="preserve">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0.042</w:t>
            </w:r>
          </w:p>
        </w:tc>
      </w:tr>
      <w:tr w:rsidR="00A2715B" w:rsidRPr="00F00B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Труба ПВХ для наружных работ класса Н ф110 х 3,2 х 1000 типа "Вавин"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42.42</w:t>
            </w:r>
          </w:p>
        </w:tc>
      </w:tr>
      <w:tr w:rsidR="00A2715B" w:rsidRPr="00F00B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 xml:space="preserve">Укладка трубопроводов из полиэтиленовых труб диаметром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F00BDD">
                <w:rPr>
                  <w:rFonts w:ascii="Verdana" w:hAnsi="Verdana" w:cs="Verdana"/>
                  <w:sz w:val="16"/>
                  <w:szCs w:val="16"/>
                </w:rPr>
                <w:t>150 мм</w:t>
              </w:r>
            </w:smartTag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 w:rsidRPr="00F00BDD">
                <w:rPr>
                  <w:rFonts w:ascii="Verdana" w:hAnsi="Verdana" w:cs="Verdana"/>
                  <w:sz w:val="16"/>
                  <w:szCs w:val="16"/>
                </w:rPr>
                <w:t>1 км</w:t>
              </w:r>
            </w:smartTag>
            <w:r w:rsidRPr="00F00BDD">
              <w:rPr>
                <w:rFonts w:ascii="Verdana" w:hAnsi="Verdana" w:cs="Verdana"/>
                <w:sz w:val="16"/>
                <w:szCs w:val="16"/>
              </w:rPr>
              <w:t xml:space="preserve">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0.0895</w:t>
            </w:r>
          </w:p>
        </w:tc>
      </w:tr>
      <w:tr w:rsidR="00A2715B" w:rsidRPr="00F00B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Труба ПВХ для наружных работ класса Н ф200 х 4,9 х 1000 типа "Вавин"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90.395</w:t>
            </w:r>
          </w:p>
        </w:tc>
      </w:tr>
      <w:tr w:rsidR="00A2715B" w:rsidRPr="00F00B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Ревизия ПВХ  ф110 типа "Вавин"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A2715B" w:rsidRPr="00F00B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Отвод 45 ПВХ  ф110*45 типа "Вавин"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A2715B" w:rsidRPr="00F00B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Установка фасонных частей стальных сварных диаметром 100-</w:t>
            </w:r>
            <w:smartTag w:uri="urn:schemas-microsoft-com:office:smarttags" w:element="metricconverter">
              <w:smartTagPr>
                <w:attr w:name="ProductID" w:val="250 мм"/>
              </w:smartTagPr>
              <w:r w:rsidRPr="00F00BDD">
                <w:rPr>
                  <w:rFonts w:ascii="Verdana" w:hAnsi="Verdana" w:cs="Verdana"/>
                  <w:sz w:val="16"/>
                  <w:szCs w:val="16"/>
                </w:rPr>
                <w:t>250 мм</w:t>
              </w:r>
            </w:smartTag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1 т фасонных частей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0.016</w:t>
            </w:r>
          </w:p>
        </w:tc>
      </w:tr>
      <w:tr w:rsidR="00A2715B" w:rsidRPr="00F00B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 xml:space="preserve">Ротаметр, счетчик, преобразователь, устанавливаемые на фланцевых соединениях, диаметр условного прохода до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F00BDD">
                <w:rPr>
                  <w:rFonts w:ascii="Verdana" w:hAnsi="Verdana" w:cs="Verdana"/>
                  <w:sz w:val="16"/>
                  <w:szCs w:val="16"/>
                </w:rPr>
                <w:t>150 мм</w:t>
              </w:r>
            </w:smartTag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1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A2715B" w:rsidRPr="00F00B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Расходомер - счетчик ультразвуковой мощностью до 20 Вт РБП Взлет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A2715B" w:rsidRPr="00F00B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Присоединение канализационных трубопроводов к существующей сети в грунтах сухих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1 врезка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A2715B" w:rsidRPr="00F00B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F00BDD">
              <w:rPr>
                <w:rFonts w:ascii="Verdana" w:hAnsi="Verdana" w:cs="Verdana"/>
                <w:i/>
                <w:iCs/>
                <w:sz w:val="16"/>
                <w:szCs w:val="16"/>
              </w:rPr>
              <w:t>Колодцы</w:t>
            </w:r>
          </w:p>
        </w:tc>
      </w:tr>
      <w:tr w:rsidR="00A2715B" w:rsidRPr="00F00B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 xml:space="preserve">Устройство круглых сборных железобетонных канализационных колодцев диаметром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F00BDD">
                <w:rPr>
                  <w:rFonts w:ascii="Verdana" w:hAnsi="Verdana" w:cs="Verdana"/>
                  <w:sz w:val="16"/>
                  <w:szCs w:val="16"/>
                </w:rPr>
                <w:t>1 м</w:t>
              </w:r>
            </w:smartTag>
            <w:r w:rsidRPr="00F00BDD">
              <w:rPr>
                <w:rFonts w:ascii="Verdana" w:hAnsi="Verdana" w:cs="Verdana"/>
                <w:sz w:val="16"/>
                <w:szCs w:val="16"/>
              </w:rPr>
              <w:t xml:space="preserve"> в мокрых грунтах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 м3"/>
              </w:smartTagPr>
              <w:r w:rsidRPr="00F00BDD">
                <w:rPr>
                  <w:rFonts w:ascii="Verdana" w:hAnsi="Verdana" w:cs="Verdana"/>
                  <w:sz w:val="16"/>
                  <w:szCs w:val="16"/>
                </w:rPr>
                <w:t>10 м3</w:t>
              </w:r>
            </w:smartTag>
            <w:r w:rsidRPr="00F00BDD">
              <w:rPr>
                <w:rFonts w:ascii="Verdana" w:hAnsi="Verdana" w:cs="Verdana"/>
                <w:sz w:val="16"/>
                <w:szCs w:val="16"/>
              </w:rPr>
              <w:t xml:space="preserve"> железобетонных и бетонных конструкций колодца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1.167</w:t>
            </w:r>
          </w:p>
        </w:tc>
      </w:tr>
      <w:tr w:rsidR="00A2715B" w:rsidRPr="00F00B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Люки чугунные легкие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A2715B" w:rsidRPr="00F00B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Люки чугунные средние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A2715B" w:rsidRPr="00F00B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44.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Люки чугунные с решеткой для дождеприемного колодца ЛР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A2715B" w:rsidRPr="00F00B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45.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Гидроизоляция боковая обмазочная битумная в 2 слоя по выровненной поверхности бутовой кладки, кирпичу, бетону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F00BDD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  <w:r w:rsidRPr="00F00BDD">
              <w:rPr>
                <w:rFonts w:ascii="Verdana" w:hAnsi="Verdana" w:cs="Verdana"/>
                <w:sz w:val="16"/>
                <w:szCs w:val="16"/>
              </w:rPr>
              <w:t xml:space="preserve"> изолируемой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0.38</w:t>
            </w:r>
          </w:p>
        </w:tc>
      </w:tr>
      <w:tr w:rsidR="00A2715B" w:rsidRPr="00F00BDD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A2715B" w:rsidRDefault="00A2715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00"/>
        <w:gridCol w:w="6305"/>
      </w:tblGrid>
      <w:tr w:rsidR="00A2715B" w:rsidRPr="00F00BDD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2715B" w:rsidRPr="00F00BDD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F00BDD"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A2715B" w:rsidRPr="00F00BDD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2715B" w:rsidRPr="00F00BDD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F00BDD"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2715B" w:rsidRPr="00F00BDD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A2715B" w:rsidRPr="00F00BDD" w:rsidRDefault="00A271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F00BDD"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A2715B" w:rsidRDefault="00A2715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A2715B" w:rsidSect="00852579">
      <w:headerReference w:type="default" r:id="rId6"/>
      <w:footerReference w:type="default" r:id="rId7"/>
      <w:pgSz w:w="11906" w:h="16838"/>
      <w:pgMar w:top="567" w:right="567" w:bottom="567" w:left="1134" w:header="567" w:footer="567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15B" w:rsidRDefault="00A2715B">
      <w:pPr>
        <w:spacing w:after="0" w:line="240" w:lineRule="auto"/>
      </w:pPr>
      <w:r>
        <w:separator/>
      </w:r>
    </w:p>
  </w:endnote>
  <w:endnote w:type="continuationSeparator" w:id="0">
    <w:p w:rsidR="00A2715B" w:rsidRDefault="00A27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15B" w:rsidRDefault="00A2715B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15B" w:rsidRDefault="00A2715B">
      <w:pPr>
        <w:spacing w:after="0" w:line="240" w:lineRule="auto"/>
      </w:pPr>
      <w:r>
        <w:separator/>
      </w:r>
    </w:p>
  </w:footnote>
  <w:footnote w:type="continuationSeparator" w:id="0">
    <w:p w:rsidR="00A2715B" w:rsidRDefault="00A27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3000"/>
      <w:gridCol w:w="4205"/>
      <w:gridCol w:w="3000"/>
    </w:tblGrid>
    <w:tr w:rsidR="00A2715B" w:rsidRPr="00F00BDD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A2715B" w:rsidRPr="00F00BDD" w:rsidRDefault="00A2715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A2715B" w:rsidRPr="00F00BDD" w:rsidRDefault="00A2715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 w:rsidRPr="00F00BDD">
            <w:rPr>
              <w:rFonts w:ascii="Verdana" w:hAnsi="Verdana" w:cs="Verdana"/>
              <w:sz w:val="14"/>
              <w:szCs w:val="14"/>
            </w:rPr>
            <w:t>ПК РИК (вер.1.3.140401)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A2715B" w:rsidRPr="00F00BDD" w:rsidRDefault="00A2715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 w:rsidRPr="00F00BDD"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778"/>
    <w:rsid w:val="00284A59"/>
    <w:rsid w:val="003A2F7E"/>
    <w:rsid w:val="00852579"/>
    <w:rsid w:val="008B2778"/>
    <w:rsid w:val="00A2715B"/>
    <w:rsid w:val="00A758F8"/>
    <w:rsid w:val="00F0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57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277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B277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B277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B277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780</Words>
  <Characters>4449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Bill Gates</cp:lastModifiedBy>
  <cp:revision>3</cp:revision>
  <dcterms:created xsi:type="dcterms:W3CDTF">2014-06-25T11:02:00Z</dcterms:created>
  <dcterms:modified xsi:type="dcterms:W3CDTF">2014-06-26T13:01:00Z</dcterms:modified>
</cp:coreProperties>
</file>