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C6068B" w:rsidRPr="0023210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6068B" w:rsidRPr="0023210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1 954 321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1 954 321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6068B" w:rsidRPr="0023210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C6068B" w:rsidRPr="0023210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 w:rsidP="005F07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«______»____________________ 2014г.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 w:rsidP="005F07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«______»____________________ 2014г.</w:t>
            </w:r>
          </w:p>
        </w:tc>
      </w:tr>
      <w:tr w:rsidR="00C6068B" w:rsidRPr="0023210A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Многоквартирный дом №75 по ул.Комсомольской  г.Калининград</w:t>
            </w:r>
          </w:p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на капитальный ремонт фасада МКД</w:t>
            </w:r>
            <w:r>
              <w:rPr>
                <w:rFonts w:ascii="Verdana" w:hAnsi="Verdana" w:cs="Verdana"/>
                <w:sz w:val="16"/>
                <w:szCs w:val="16"/>
              </w:rPr>
              <w:t>(по решению суда)</w:t>
            </w:r>
          </w:p>
        </w:tc>
      </w:tr>
      <w:tr w:rsidR="00C6068B" w:rsidRPr="0023210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1 954.321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6068B" w:rsidRPr="0023210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3.887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6068B" w:rsidRPr="0023210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540.517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03.2014 г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03.2014 г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>. по НБ: "ТСНБ-2001 Калининградской области в редакции 2008-2009 гг. с изменениями 2".</w:t>
            </w:r>
          </w:p>
        </w:tc>
      </w:tr>
    </w:tbl>
    <w:p w:rsidR="00C6068B" w:rsidRDefault="00C606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6068B" w:rsidRDefault="00C60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6068B" w:rsidRPr="0023210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16 м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трубчатых для прочих отделочных работ,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19 769.89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7 464.55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168 951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107 564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1 190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12 160.97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8 211.00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100 035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5 075.89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58 085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33 056.79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327 070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>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22.15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Объем: 1630/10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206.78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7 643.04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322.43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6 921.57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25 541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399.04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233.25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3 149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433.43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277.84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8 354.31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39 922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Отбивка штукатурки с поверхностей стен  кирпичных,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15.514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2 931.37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2 931.37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Объем: 1446.4+105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2 902.06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35 458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1 758.82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20 262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7 592.25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97 932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Заделка трещин в кирпичных стенах цементным раствором,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 м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758.68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525.71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7 575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232.97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452.11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368.00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1 578.79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Ремонт кладки стен отдельными местами кирпичной,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3 698.97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689.68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69.25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21 660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9 931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468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2 940.04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11 260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604.92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492.38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4 796.27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34 747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сандриков, отливов, карнизов) шириной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0,4 м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3 311.06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419.73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7.46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13 806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2 883.87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349.33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273.57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3 933.96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ТЕРр 53-15-1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Ремонт лицевой поверхности наружных кирпичных стен при глубине заделки в 1/2 кирпича площадью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1 971.70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350.73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11.37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5 050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1 609.60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246.57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2 521.19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17 796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Покрытие поверхностей грунтовкой глубокого проникновения за 1 раз стен,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15.514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1 245.73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1 193.21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25.99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17 460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17 182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Н4= 1*1.25, Н5= 1*1.15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1 135.94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13 779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561.99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2 943.67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37 612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Грунтовка воднодисперсионная CERESIT CT </w:t>
            </w:r>
            <w:smartTag w:uri="urn:schemas-microsoft-com:office:smarttags" w:element="metricconverter">
              <w:smartTagPr>
                <w:attr w:name="ProductID" w:val="17, л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17, л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201.682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3 190.61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3 190.61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Объем: 1000*15.514*0.013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ТЕРр 61-22-22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Ремонт штукатурки наружных прямолинейных вертикальных тяг по камню и бетону декоративным раствором площадью в одном месте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5 м2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с земли и лесов,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отремонтированной площади развернутой поверхности тяг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16 620.53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12 031.76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10 304.73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7 459.69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5.74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120 566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107 420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4 585.46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2 842.99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5 893.16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71 971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3 729.85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42 968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19 927.73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235 505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ТССЦ 201-1306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4 889.71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4 889.71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 стен,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15.514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32 177.97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12 911.25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1 301.82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262 796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185 922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10 584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17 964.90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606.02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66 290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7 733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Объем: 1446.4+105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12 841.41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154 924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6 353.12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71 652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51 372.49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489 372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Окраска фасадов с лесов по подготовленной поверхности перхлорвиниловая,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3210A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36 972.69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1 842.24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229.71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126 481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26 528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1 881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34 900.75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98 071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Объем: 1446.4+105+62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1 750.13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865.85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39 588.67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157 519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128 969.28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36 191.57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8 735.74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852 532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521 240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40 069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84 041.98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858.17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291 222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11 179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Проемы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Разборка деревянных заполнений проемов оконных с подоконными досками,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3210A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0.0585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94.63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269.16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0.0585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1 241.58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134.90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1 063.24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144.75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1 460.08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ТССЦ 203-0956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12 296.99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12 296.99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3 185.89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10-01-035-01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5 825.86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220.54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285.47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273.65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101-9138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302.81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ТССЦ 101-2905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Доски подоконные ПВХ, шириной 250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258.82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258.82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15-02-024-03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 откосов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6 181.26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1 849.25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114.03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355.42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106.33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32.69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14.76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509.08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15-04-027-05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Шпатлевка по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549.16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139.13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15-04-005-05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1 334.54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277.90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13.08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0.0462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420.77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134.15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126.07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934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160.55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Объем: (2.1*1.1)*2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101-9411;  ТССЦ 203-9066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108.66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96.59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626.02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5 956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ТССЦ 203-8124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ДПМ-01/60, размером (доп. РЦЦС: "по наружному обводу коробки") 1100х2100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3 737.75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7 475.50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25 540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3 737.75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7 475.50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12 770.13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25 540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22 605.12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59 639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1 525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21 854.62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50 250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233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Прочие работы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26.67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1 779.16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1 779.16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11 173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Объем: 17.06+9.61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26.67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498.92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498.92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sz w:val="16"/>
                <w:szCs w:val="16"/>
                <w:u w:val="single"/>
              </w:rPr>
              <w:t>3 133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2 278.08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2 278.08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14 306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14 306</w:t>
            </w:r>
          </w:p>
        </w:tc>
      </w:tr>
      <w:tr w:rsidR="00C6068B" w:rsidRPr="0023210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153 852.48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36 737.56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11 218.33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926 477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529 105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55 900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105 896.60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872.23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341 472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11 412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148 542.00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36 603.41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11 092.26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907 689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527 173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54 966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100 846.34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872.23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325 550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11 412</w:t>
            </w: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23 221.92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55 536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3; %=84 - по стр. 4, 15, 23; %=73 - по стр. 5, 6, 8; %=71 - по стр. 7; %=80 - по стр. 9, 13, 14, 20-22; %=67 - по стр. 11; %=90 - по стр. 16,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35 366.25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429 478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2, 3, 11; %=48 - по стр. 4, 15, 23; %=56 - по стр. 5, 6, 8; %=52 - по стр. 7; %=37 - по стр. 9, 13, 14, 20-22; %=43 - по стр. 16,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20 273.88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231 300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204 182.13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1 568 467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5 310.48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126.07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18 788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934</w:t>
            </w:r>
          </w:p>
        </w:tc>
      </w:tr>
      <w:tr w:rsidR="00C6068B" w:rsidRPr="0023210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5 050.26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15 922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108.66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96.59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5 515.73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209 697.86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1 589 709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4 487.53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34 020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214 185.39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1 623 729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4 283.71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32 475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218 469.10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1 656 204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39 324.44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298 117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257 793.54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1 954 321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35 474.91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430 811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20 370.47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b/>
                <w:bCs/>
                <w:sz w:val="16"/>
                <w:szCs w:val="16"/>
              </w:rPr>
              <w:t>232 421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6068B" w:rsidRDefault="00C606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6068B" w:rsidRPr="002321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6068B" w:rsidRPr="002321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3210A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068B" w:rsidRPr="0023210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6068B" w:rsidRPr="0023210A" w:rsidRDefault="00C60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3210A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6068B" w:rsidRDefault="00C606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6068B" w:rsidSect="00644D4A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8B" w:rsidRDefault="00C6068B">
      <w:pPr>
        <w:spacing w:after="0" w:line="240" w:lineRule="auto"/>
      </w:pPr>
      <w:r>
        <w:separator/>
      </w:r>
    </w:p>
  </w:endnote>
  <w:endnote w:type="continuationSeparator" w:id="0">
    <w:p w:rsidR="00C6068B" w:rsidRDefault="00C6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8B" w:rsidRDefault="00C6068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8B" w:rsidRDefault="00C6068B">
      <w:pPr>
        <w:spacing w:after="0" w:line="240" w:lineRule="auto"/>
      </w:pPr>
      <w:r>
        <w:separator/>
      </w:r>
    </w:p>
  </w:footnote>
  <w:footnote w:type="continuationSeparator" w:id="0">
    <w:p w:rsidR="00C6068B" w:rsidRDefault="00C6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6068B" w:rsidRPr="0023210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6068B" w:rsidRPr="0023210A" w:rsidRDefault="00C606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6068B" w:rsidRPr="0023210A" w:rsidRDefault="00C606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23210A"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6068B" w:rsidRPr="0023210A" w:rsidRDefault="00C606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23210A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755"/>
    <w:rsid w:val="0023210A"/>
    <w:rsid w:val="005F0755"/>
    <w:rsid w:val="00644D4A"/>
    <w:rsid w:val="00C6068B"/>
    <w:rsid w:val="00D744E5"/>
    <w:rsid w:val="00DE1CBE"/>
    <w:rsid w:val="00E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7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7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7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7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2289</Words>
  <Characters>13052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3</cp:revision>
  <dcterms:created xsi:type="dcterms:W3CDTF">2014-05-22T07:33:00Z</dcterms:created>
  <dcterms:modified xsi:type="dcterms:W3CDTF">2014-05-22T07:13:00Z</dcterms:modified>
</cp:coreProperties>
</file>