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96C01" w14:textId="77777777" w:rsidR="00F91C8D" w:rsidRPr="000C6177" w:rsidRDefault="00F91C8D" w:rsidP="00835A6D">
      <w:pPr>
        <w:keepNext/>
        <w:keepLines/>
        <w:spacing w:after="0" w:line="240" w:lineRule="auto"/>
        <w:ind w:left="4536"/>
        <w:contextualSpacing/>
        <w:jc w:val="center"/>
        <w:rPr>
          <w:b/>
          <w:szCs w:val="24"/>
        </w:rPr>
      </w:pPr>
      <w:r w:rsidRPr="000C6177">
        <w:rPr>
          <w:b/>
          <w:szCs w:val="24"/>
        </w:rPr>
        <w:t>УТВЕРЖДАЮ:</w:t>
      </w:r>
    </w:p>
    <w:p w14:paraId="29612D98" w14:textId="77777777" w:rsidR="00F91C8D" w:rsidRPr="000C6177" w:rsidRDefault="00F91C8D" w:rsidP="00835A6D">
      <w:pPr>
        <w:keepNext/>
        <w:keepLines/>
        <w:spacing w:after="0" w:line="240" w:lineRule="auto"/>
        <w:ind w:left="4536"/>
        <w:contextualSpacing/>
        <w:jc w:val="center"/>
      </w:pPr>
      <w:r w:rsidRPr="000C6177">
        <w:t>в части, касающейся организации и проведения</w:t>
      </w:r>
    </w:p>
    <w:p w14:paraId="101EE1C9" w14:textId="77777777" w:rsidR="00F91C8D" w:rsidRPr="000C6177" w:rsidRDefault="00F91C8D" w:rsidP="00835A6D">
      <w:pPr>
        <w:keepNext/>
        <w:keepLines/>
        <w:spacing w:after="0" w:line="240" w:lineRule="auto"/>
        <w:ind w:left="4536"/>
        <w:contextualSpacing/>
        <w:jc w:val="center"/>
        <w:rPr>
          <w:b/>
          <w:sz w:val="28"/>
          <w:szCs w:val="28"/>
        </w:rPr>
      </w:pPr>
      <w:r w:rsidRPr="000C6177">
        <w:t xml:space="preserve">аукциона в электронной форме, </w:t>
      </w:r>
      <w:r w:rsidRPr="000C6177">
        <w:br/>
        <w:t xml:space="preserve">за исключением представленных </w:t>
      </w:r>
      <w:r w:rsidR="00F21E5B">
        <w:t>уполномоченным органом</w:t>
      </w:r>
      <w:r w:rsidRPr="000C6177">
        <w:t xml:space="preserve"> основных условий, необходимых для проведения аукциона </w:t>
      </w:r>
      <w:r w:rsidR="0048570D">
        <w:rPr>
          <w:lang w:eastAsia="ru-RU"/>
        </w:rPr>
        <w:t>(основных условий торгов, начальной цены договора, проекта договора)</w:t>
      </w:r>
    </w:p>
    <w:p w14:paraId="0BC88D07"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Начальник отдела</w:t>
      </w:r>
    </w:p>
    <w:p w14:paraId="27D6F114"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муниципальных торгов управления</w:t>
      </w:r>
    </w:p>
    <w:p w14:paraId="7BEB5432"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организации и проведения торгов комитета</w:t>
      </w:r>
    </w:p>
    <w:p w14:paraId="0E09EA65"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по финансам администрации городского</w:t>
      </w:r>
    </w:p>
    <w:p w14:paraId="2D71CB48" w14:textId="77777777" w:rsidR="00F91C8D" w:rsidRPr="000C6177" w:rsidRDefault="00F91C8D" w:rsidP="00835A6D">
      <w:pPr>
        <w:pStyle w:val="a6"/>
        <w:keepNext/>
        <w:keepLines/>
        <w:widowControl/>
        <w:ind w:left="4536"/>
        <w:jc w:val="center"/>
        <w:rPr>
          <w:rFonts w:ascii="Times New Roman" w:hAnsi="Times New Roman" w:cs="Times New Roman"/>
          <w:sz w:val="24"/>
          <w:szCs w:val="24"/>
        </w:rPr>
      </w:pPr>
      <w:r w:rsidRPr="000C6177">
        <w:rPr>
          <w:rFonts w:ascii="Times New Roman" w:hAnsi="Times New Roman" w:cs="Times New Roman"/>
          <w:sz w:val="24"/>
          <w:szCs w:val="24"/>
        </w:rPr>
        <w:t>округа «Город Калининград»</w:t>
      </w:r>
    </w:p>
    <w:p w14:paraId="0190518B" w14:textId="77777777" w:rsidR="00F91C8D" w:rsidRPr="000C6177" w:rsidRDefault="00F91C8D" w:rsidP="00835A6D">
      <w:pPr>
        <w:keepNext/>
        <w:keepLines/>
        <w:spacing w:after="0" w:line="240" w:lineRule="auto"/>
        <w:ind w:left="4536"/>
        <w:contextualSpacing/>
        <w:jc w:val="center"/>
      </w:pPr>
      <w:r w:rsidRPr="000C6177">
        <w:t>__________________В. Б. Николаева</w:t>
      </w:r>
    </w:p>
    <w:p w14:paraId="1894E072" w14:textId="2355DDA9" w:rsidR="00F91C8D" w:rsidRPr="00604BB5" w:rsidRDefault="006E2D73" w:rsidP="00835A6D">
      <w:pPr>
        <w:keepNext/>
        <w:keepLines/>
        <w:spacing w:after="0" w:line="240" w:lineRule="auto"/>
        <w:ind w:left="4536"/>
        <w:contextualSpacing/>
        <w:jc w:val="center"/>
      </w:pPr>
      <w:r>
        <w:t>«____» ___________ 202</w:t>
      </w:r>
      <w:r w:rsidR="00C46B81">
        <w:t>4</w:t>
      </w:r>
      <w:r w:rsidR="00F91C8D" w:rsidRPr="000C6177">
        <w:t xml:space="preserve"> г.</w:t>
      </w:r>
    </w:p>
    <w:p w14:paraId="2273299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70E6ED7"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3FBEF10E"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B32780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7A34A658"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50DE886F"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424FDF1" w14:textId="77777777" w:rsidR="00F91C8D" w:rsidRPr="00D512C2"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1A2EC472" w14:textId="77777777" w:rsidR="00F91C8D" w:rsidRPr="00F91C8D" w:rsidRDefault="00F91C8D" w:rsidP="00835A6D">
      <w:pPr>
        <w:keepNext/>
        <w:keepLines/>
        <w:autoSpaceDE w:val="0"/>
        <w:autoSpaceDN w:val="0"/>
        <w:adjustRightInd w:val="0"/>
        <w:spacing w:after="0" w:line="240" w:lineRule="auto"/>
        <w:contextualSpacing/>
        <w:jc w:val="center"/>
        <w:rPr>
          <w:rFonts w:cs="Times New Roman"/>
          <w:b/>
          <w:bCs/>
          <w:color w:val="000000"/>
          <w:sz w:val="28"/>
          <w:szCs w:val="28"/>
        </w:rPr>
      </w:pPr>
    </w:p>
    <w:p w14:paraId="0F32FE3E"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ИЗВЕЩЕНИЕ</w:t>
      </w:r>
    </w:p>
    <w:p w14:paraId="3250462C" w14:textId="77777777" w:rsidR="00F91C8D" w:rsidRPr="00F91C8D" w:rsidRDefault="00F91C8D" w:rsidP="00835A6D">
      <w:pPr>
        <w:keepNext/>
        <w:keepLines/>
        <w:autoSpaceDE w:val="0"/>
        <w:autoSpaceDN w:val="0"/>
        <w:adjustRightInd w:val="0"/>
        <w:spacing w:after="0" w:line="240" w:lineRule="auto"/>
        <w:jc w:val="center"/>
        <w:rPr>
          <w:rFonts w:cs="Times New Roman"/>
          <w:sz w:val="28"/>
          <w:szCs w:val="28"/>
        </w:rPr>
      </w:pPr>
      <w:r w:rsidRPr="00F91C8D">
        <w:rPr>
          <w:rFonts w:cs="Times New Roman"/>
          <w:sz w:val="28"/>
          <w:szCs w:val="28"/>
        </w:rPr>
        <w:t xml:space="preserve">о проведении аукциона в электронной форме </w:t>
      </w:r>
      <w:r w:rsidR="00481746">
        <w:rPr>
          <w:rFonts w:cs="Times New Roman"/>
          <w:sz w:val="28"/>
          <w:szCs w:val="28"/>
        </w:rPr>
        <w:br/>
        <w:t>(далее - также аукцион)</w:t>
      </w:r>
    </w:p>
    <w:p w14:paraId="4CA0E1EC"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5307EFB4"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7283A57A" w14:textId="77777777" w:rsidR="00F91C8D"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3F703866"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4F307D4A" w14:textId="77777777" w:rsidR="00F91C8D" w:rsidRPr="00417A51" w:rsidRDefault="00F91C8D"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p>
    <w:p w14:paraId="124370BA" w14:textId="77777777" w:rsidR="00F91C8D" w:rsidRPr="00F91C8D" w:rsidRDefault="00F21E5B" w:rsidP="00835A6D">
      <w:pPr>
        <w:keepNext/>
        <w:keepLines/>
        <w:tabs>
          <w:tab w:val="left" w:pos="9356"/>
        </w:tabs>
        <w:autoSpaceDE w:val="0"/>
        <w:jc w:val="both"/>
        <w:rPr>
          <w:sz w:val="28"/>
          <w:szCs w:val="28"/>
        </w:rPr>
      </w:pPr>
      <w:r w:rsidRPr="00F91C8D">
        <w:rPr>
          <w:b/>
          <w:kern w:val="2"/>
          <w:sz w:val="28"/>
          <w:szCs w:val="28"/>
        </w:rPr>
        <w:t>Уполномоченный орган</w:t>
      </w:r>
      <w:r w:rsidR="00F91C8D" w:rsidRPr="00F91C8D">
        <w:rPr>
          <w:b/>
          <w:sz w:val="28"/>
          <w:szCs w:val="28"/>
        </w:rPr>
        <w:t>:</w:t>
      </w:r>
      <w:r w:rsidR="00F91C8D" w:rsidRPr="00F91C8D">
        <w:rPr>
          <w:sz w:val="28"/>
          <w:szCs w:val="28"/>
        </w:rPr>
        <w:t xml:space="preserve"> комитет городского развития и цифровизации администрации городского округа «Город Калининград»</w:t>
      </w:r>
      <w:r>
        <w:rPr>
          <w:sz w:val="28"/>
          <w:szCs w:val="28"/>
        </w:rPr>
        <w:t>.</w:t>
      </w:r>
      <w:r w:rsidR="00F91C8D" w:rsidRPr="00F91C8D">
        <w:rPr>
          <w:sz w:val="28"/>
          <w:szCs w:val="28"/>
        </w:rPr>
        <w:t xml:space="preserve"> </w:t>
      </w:r>
    </w:p>
    <w:p w14:paraId="4048582D" w14:textId="77777777" w:rsidR="00F91C8D" w:rsidRPr="00F91C8D" w:rsidRDefault="00F21E5B" w:rsidP="00835A6D">
      <w:pPr>
        <w:pStyle w:val="ae"/>
        <w:keepNext/>
        <w:keepLines/>
        <w:spacing w:before="0" w:after="0"/>
        <w:jc w:val="both"/>
        <w:rPr>
          <w:kern w:val="2"/>
          <w:sz w:val="28"/>
          <w:szCs w:val="28"/>
        </w:rPr>
      </w:pPr>
      <w:r w:rsidRPr="00F91C8D">
        <w:rPr>
          <w:b/>
          <w:sz w:val="28"/>
          <w:szCs w:val="28"/>
        </w:rPr>
        <w:t xml:space="preserve">Организатор </w:t>
      </w:r>
      <w:r>
        <w:rPr>
          <w:b/>
          <w:sz w:val="28"/>
          <w:szCs w:val="28"/>
        </w:rPr>
        <w:t>электронного аукциона</w:t>
      </w:r>
      <w:r w:rsidR="00F91C8D" w:rsidRPr="00F91C8D">
        <w:rPr>
          <w:b/>
          <w:kern w:val="2"/>
          <w:sz w:val="28"/>
          <w:szCs w:val="28"/>
        </w:rPr>
        <w:t>:</w:t>
      </w:r>
      <w:r w:rsidR="00F91C8D" w:rsidRPr="00F91C8D">
        <w:rPr>
          <w:kern w:val="2"/>
          <w:sz w:val="28"/>
          <w:szCs w:val="28"/>
        </w:rPr>
        <w:t xml:space="preserve"> комитет по финансам администрации городского округа «Город Калининград»</w:t>
      </w:r>
      <w:r>
        <w:rPr>
          <w:kern w:val="2"/>
          <w:sz w:val="28"/>
          <w:szCs w:val="28"/>
        </w:rPr>
        <w:t>.</w:t>
      </w:r>
    </w:p>
    <w:p w14:paraId="326B9090" w14:textId="77777777" w:rsidR="00F91C8D" w:rsidRPr="00F91C8D" w:rsidRDefault="00F91C8D" w:rsidP="00835A6D">
      <w:pPr>
        <w:pStyle w:val="ConsPlusNormal"/>
        <w:keepNext/>
        <w:keepLines/>
        <w:jc w:val="both"/>
        <w:rPr>
          <w:b/>
        </w:rPr>
      </w:pPr>
    </w:p>
    <w:p w14:paraId="6395B276" w14:textId="6DA70964" w:rsidR="00F91C8D" w:rsidRDefault="00F91C8D" w:rsidP="00835A6D">
      <w:pPr>
        <w:keepNext/>
        <w:keepLines/>
        <w:autoSpaceDE w:val="0"/>
        <w:autoSpaceDN w:val="0"/>
        <w:adjustRightInd w:val="0"/>
        <w:spacing w:after="0" w:line="240" w:lineRule="auto"/>
        <w:jc w:val="both"/>
        <w:rPr>
          <w:rFonts w:cs="Times New Roman"/>
          <w:color w:val="000000" w:themeColor="text1"/>
          <w:sz w:val="28"/>
          <w:szCs w:val="28"/>
        </w:rPr>
      </w:pPr>
      <w:r w:rsidRPr="00F91C8D">
        <w:rPr>
          <w:rFonts w:cs="Times New Roman"/>
          <w:b/>
          <w:sz w:val="28"/>
          <w:szCs w:val="28"/>
        </w:rPr>
        <w:t xml:space="preserve">Предмет </w:t>
      </w:r>
      <w:r w:rsidR="00481746">
        <w:rPr>
          <w:rFonts w:cs="Times New Roman"/>
          <w:b/>
          <w:sz w:val="28"/>
          <w:szCs w:val="28"/>
        </w:rPr>
        <w:t>аукциона</w:t>
      </w:r>
      <w:r w:rsidRPr="00F91C8D">
        <w:rPr>
          <w:rFonts w:cs="Times New Roman"/>
          <w:b/>
          <w:sz w:val="28"/>
          <w:szCs w:val="28"/>
        </w:rPr>
        <w:t>:</w:t>
      </w:r>
      <w:r w:rsidRPr="00F91C8D">
        <w:rPr>
          <w:rFonts w:cs="Times New Roman"/>
          <w:sz w:val="28"/>
          <w:szCs w:val="28"/>
        </w:rPr>
        <w:t xml:space="preserve"> право заключения договора на размещение нестационарных объектов для организации досуга (</w:t>
      </w:r>
      <w:r w:rsidR="0060318C">
        <w:rPr>
          <w:rFonts w:cs="Times New Roman"/>
          <w:sz w:val="28"/>
          <w:szCs w:val="28"/>
        </w:rPr>
        <w:t>аттракционы</w:t>
      </w:r>
      <w:r w:rsidRPr="00F91C8D">
        <w:rPr>
          <w:rFonts w:cs="Times New Roman"/>
          <w:sz w:val="28"/>
          <w:szCs w:val="28"/>
        </w:rPr>
        <w:t>) на территории общего пользования городского округа «Город Калини</w:t>
      </w:r>
      <w:r w:rsidR="000A0C40">
        <w:rPr>
          <w:rFonts w:cs="Times New Roman"/>
          <w:sz w:val="28"/>
          <w:szCs w:val="28"/>
        </w:rPr>
        <w:t>нград» (</w:t>
      </w:r>
      <w:r w:rsidR="00C46B81">
        <w:rPr>
          <w:rFonts w:cs="Times New Roman"/>
          <w:sz w:val="28"/>
          <w:szCs w:val="28"/>
        </w:rPr>
        <w:t>14</w:t>
      </w:r>
      <w:r w:rsidR="000A0C40">
        <w:rPr>
          <w:rFonts w:cs="Times New Roman"/>
          <w:sz w:val="28"/>
          <w:szCs w:val="28"/>
        </w:rPr>
        <w:t xml:space="preserve"> лот</w:t>
      </w:r>
      <w:r w:rsidR="009B49C2">
        <w:rPr>
          <w:rFonts w:cs="Times New Roman"/>
          <w:sz w:val="28"/>
          <w:szCs w:val="28"/>
        </w:rPr>
        <w:t>ов</w:t>
      </w:r>
      <w:r w:rsidRPr="00F91C8D">
        <w:rPr>
          <w:rFonts w:cs="Times New Roman"/>
          <w:sz w:val="28"/>
          <w:szCs w:val="28"/>
        </w:rPr>
        <w:t>)</w:t>
      </w:r>
      <w:r w:rsidR="00F21E5B">
        <w:rPr>
          <w:rFonts w:cs="Times New Roman"/>
          <w:sz w:val="28"/>
          <w:szCs w:val="28"/>
        </w:rPr>
        <w:t>.</w:t>
      </w:r>
    </w:p>
    <w:p w14:paraId="00EC4405"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02FA1D8E" w14:textId="77777777" w:rsidR="00F91C8D" w:rsidRDefault="00F91C8D" w:rsidP="00835A6D">
      <w:pPr>
        <w:keepNext/>
        <w:keepLines/>
        <w:autoSpaceDE w:val="0"/>
        <w:autoSpaceDN w:val="0"/>
        <w:adjustRightInd w:val="0"/>
        <w:spacing w:after="0" w:line="240" w:lineRule="auto"/>
        <w:contextualSpacing/>
        <w:jc w:val="center"/>
        <w:rPr>
          <w:rFonts w:cs="Times New Roman"/>
          <w:color w:val="000000" w:themeColor="text1"/>
          <w:sz w:val="28"/>
          <w:szCs w:val="28"/>
        </w:rPr>
      </w:pPr>
    </w:p>
    <w:p w14:paraId="504C8ABB"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23730B7A"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F8C02E4" w14:textId="77777777" w:rsidR="00F91C8D" w:rsidRDefault="00F91C8D" w:rsidP="00835A6D">
      <w:pPr>
        <w:keepNext/>
        <w:keepLines/>
        <w:autoSpaceDE w:val="0"/>
        <w:autoSpaceDN w:val="0"/>
        <w:adjustRightInd w:val="0"/>
        <w:spacing w:after="0" w:line="240" w:lineRule="auto"/>
        <w:contextualSpacing/>
        <w:rPr>
          <w:rFonts w:cs="Times New Roman"/>
          <w:color w:val="000000" w:themeColor="text1"/>
          <w:szCs w:val="24"/>
        </w:rPr>
      </w:pPr>
    </w:p>
    <w:p w14:paraId="0957A7D1" w14:textId="717FAB18" w:rsidR="00F91C8D" w:rsidRPr="00F91C8D" w:rsidRDefault="00F91C8D" w:rsidP="00835A6D">
      <w:pPr>
        <w:keepNext/>
        <w:keepLines/>
        <w:autoSpaceDE w:val="0"/>
        <w:autoSpaceDN w:val="0"/>
        <w:adjustRightInd w:val="0"/>
        <w:spacing w:after="0" w:line="240" w:lineRule="auto"/>
        <w:contextualSpacing/>
        <w:rPr>
          <w:rFonts w:cs="Times New Roman"/>
          <w:color w:val="000000" w:themeColor="text1"/>
          <w:sz w:val="28"/>
          <w:szCs w:val="28"/>
        </w:rPr>
      </w:pPr>
      <w:r w:rsidRPr="00F91C8D">
        <w:rPr>
          <w:rFonts w:cs="Times New Roman"/>
          <w:color w:val="000000" w:themeColor="text1"/>
          <w:sz w:val="28"/>
          <w:szCs w:val="28"/>
        </w:rPr>
        <w:t xml:space="preserve">Исполнитель: ____________________/ </w:t>
      </w:r>
      <w:r w:rsidR="008E1024">
        <w:rPr>
          <w:rFonts w:cs="Times New Roman"/>
          <w:color w:val="000000" w:themeColor="text1"/>
          <w:sz w:val="28"/>
          <w:szCs w:val="28"/>
        </w:rPr>
        <w:t>Небесенко Н.А.</w:t>
      </w:r>
    </w:p>
    <w:p w14:paraId="02CDBF3E" w14:textId="77777777" w:rsidR="00F91C8D" w:rsidRPr="00417A51" w:rsidRDefault="00F91C8D" w:rsidP="00835A6D">
      <w:pPr>
        <w:keepNext/>
        <w:keepLines/>
        <w:tabs>
          <w:tab w:val="left" w:pos="5400"/>
        </w:tabs>
        <w:autoSpaceDE w:val="0"/>
        <w:autoSpaceDN w:val="0"/>
        <w:adjustRightInd w:val="0"/>
        <w:spacing w:after="0" w:line="240" w:lineRule="auto"/>
        <w:contextualSpacing/>
        <w:rPr>
          <w:rFonts w:cs="Times New Roman"/>
          <w:color w:val="000000" w:themeColor="text1"/>
          <w:szCs w:val="24"/>
        </w:rPr>
      </w:pPr>
      <w:r>
        <w:rPr>
          <w:rFonts w:cs="Times New Roman"/>
          <w:color w:val="000000" w:themeColor="text1"/>
          <w:szCs w:val="24"/>
        </w:rPr>
        <w:tab/>
      </w:r>
    </w:p>
    <w:p w14:paraId="2A2E577C" w14:textId="77777777" w:rsidR="00F91C8D" w:rsidRPr="00417A51" w:rsidRDefault="00F91C8D" w:rsidP="00835A6D">
      <w:pPr>
        <w:keepNext/>
        <w:keepLines/>
        <w:autoSpaceDE w:val="0"/>
        <w:autoSpaceDN w:val="0"/>
        <w:adjustRightInd w:val="0"/>
        <w:spacing w:after="0" w:line="240" w:lineRule="auto"/>
        <w:contextualSpacing/>
        <w:jc w:val="center"/>
        <w:rPr>
          <w:rFonts w:cs="Times New Roman"/>
          <w:color w:val="000000" w:themeColor="text1"/>
          <w:szCs w:val="24"/>
        </w:rPr>
      </w:pPr>
    </w:p>
    <w:p w14:paraId="4EDEFF19" w14:textId="26A61F72" w:rsidR="00F91C8D" w:rsidRPr="00F21E5B" w:rsidRDefault="006E2D73" w:rsidP="00835A6D">
      <w:pPr>
        <w:keepNext/>
        <w:keepLines/>
        <w:autoSpaceDE w:val="0"/>
        <w:autoSpaceDN w:val="0"/>
        <w:adjustRightInd w:val="0"/>
        <w:spacing w:after="0" w:line="240" w:lineRule="auto"/>
        <w:jc w:val="center"/>
        <w:rPr>
          <w:rFonts w:cs="Times New Roman"/>
          <w:color w:val="000000" w:themeColor="text1"/>
          <w:sz w:val="28"/>
          <w:szCs w:val="28"/>
        </w:rPr>
      </w:pPr>
      <w:r>
        <w:rPr>
          <w:rFonts w:cs="Times New Roman"/>
          <w:color w:val="000000" w:themeColor="text1"/>
          <w:sz w:val="28"/>
          <w:szCs w:val="28"/>
        </w:rPr>
        <w:t>202</w:t>
      </w:r>
      <w:r w:rsidR="00C46B81">
        <w:rPr>
          <w:rFonts w:cs="Times New Roman"/>
          <w:color w:val="000000" w:themeColor="text1"/>
          <w:sz w:val="28"/>
          <w:szCs w:val="28"/>
        </w:rPr>
        <w:t>4</w:t>
      </w:r>
      <w:r w:rsidR="00F21E5B" w:rsidRPr="00F21E5B">
        <w:rPr>
          <w:rFonts w:cs="Times New Roman"/>
          <w:color w:val="000000" w:themeColor="text1"/>
          <w:sz w:val="28"/>
          <w:szCs w:val="28"/>
        </w:rPr>
        <w:t xml:space="preserve"> год</w:t>
      </w:r>
    </w:p>
    <w:p w14:paraId="5BED44C3" w14:textId="77777777" w:rsidR="008E1833" w:rsidRPr="00922B7E" w:rsidRDefault="00590409" w:rsidP="00835A6D">
      <w:pPr>
        <w:pStyle w:val="a6"/>
        <w:keepNext/>
        <w:keepLines/>
        <w:widowControl/>
        <w:ind w:left="1069"/>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 xml:space="preserve">Раздел </w:t>
      </w:r>
      <w:r w:rsidR="008E1833" w:rsidRPr="00922B7E">
        <w:rPr>
          <w:rFonts w:ascii="Times New Roman" w:eastAsiaTheme="minorHAnsi" w:hAnsi="Times New Roman" w:cs="Times New Roman"/>
          <w:b/>
          <w:sz w:val="24"/>
          <w:szCs w:val="24"/>
          <w:lang w:eastAsia="en-US"/>
        </w:rPr>
        <w:t>1. Правовое регулирование</w:t>
      </w:r>
    </w:p>
    <w:p w14:paraId="3873CF26" w14:textId="77777777" w:rsidR="00532E10" w:rsidRPr="00922B7E" w:rsidRDefault="00532E10" w:rsidP="00835A6D">
      <w:pPr>
        <w:pStyle w:val="a6"/>
        <w:keepNext/>
        <w:keepLines/>
        <w:widowControl/>
        <w:tabs>
          <w:tab w:val="left" w:pos="3396"/>
        </w:tabs>
        <w:ind w:left="1069"/>
        <w:jc w:val="center"/>
        <w:rPr>
          <w:rFonts w:ascii="Times New Roman" w:eastAsiaTheme="minorHAnsi" w:hAnsi="Times New Roman" w:cs="Times New Roman"/>
          <w:b/>
          <w:sz w:val="24"/>
          <w:szCs w:val="24"/>
          <w:lang w:eastAsia="en-US"/>
        </w:rPr>
      </w:pPr>
      <w:r w:rsidRPr="00922B7E">
        <w:rPr>
          <w:rFonts w:ascii="Times New Roman" w:eastAsiaTheme="minorHAnsi" w:hAnsi="Times New Roman" w:cs="Times New Roman"/>
          <w:b/>
          <w:sz w:val="24"/>
          <w:szCs w:val="24"/>
          <w:lang w:eastAsia="en-US"/>
        </w:rPr>
        <w:t xml:space="preserve">Основание проведения </w:t>
      </w:r>
      <w:r w:rsidR="00927964" w:rsidRPr="00922B7E">
        <w:rPr>
          <w:rFonts w:ascii="Times New Roman" w:eastAsiaTheme="minorHAnsi" w:hAnsi="Times New Roman" w:cs="Times New Roman"/>
          <w:b/>
          <w:sz w:val="24"/>
          <w:szCs w:val="24"/>
          <w:lang w:eastAsia="en-US"/>
        </w:rPr>
        <w:t>аукциона в электронной форме</w:t>
      </w:r>
    </w:p>
    <w:p w14:paraId="4DDEA445" w14:textId="77777777" w:rsidR="008E1833" w:rsidRPr="00417A51" w:rsidRDefault="0053762A" w:rsidP="00835A6D">
      <w:pPr>
        <w:keepNext/>
        <w:keepLines/>
        <w:autoSpaceDE w:val="0"/>
        <w:autoSpaceDN w:val="0"/>
        <w:adjustRightInd w:val="0"/>
        <w:spacing w:after="0" w:line="240" w:lineRule="auto"/>
        <w:ind w:firstLine="709"/>
        <w:jc w:val="both"/>
        <w:rPr>
          <w:rFonts w:eastAsia="Calibri" w:cs="Times New Roman"/>
          <w:color w:val="000000"/>
          <w:szCs w:val="24"/>
        </w:rPr>
      </w:pPr>
      <w:r>
        <w:rPr>
          <w:bCs/>
          <w:szCs w:val="24"/>
        </w:rPr>
        <w:t>П</w:t>
      </w:r>
      <w:r w:rsidR="00532E10">
        <w:rPr>
          <w:bCs/>
          <w:szCs w:val="24"/>
        </w:rPr>
        <w:t xml:space="preserve">равоотношения по проведению </w:t>
      </w:r>
      <w:r w:rsidR="00532E10">
        <w:rPr>
          <w:rFonts w:cs="Times New Roman"/>
          <w:szCs w:val="24"/>
        </w:rPr>
        <w:t xml:space="preserve">аукциона в электронной форме на право </w:t>
      </w:r>
      <w:r>
        <w:rPr>
          <w:rFonts w:cs="Times New Roman"/>
          <w:szCs w:val="24"/>
        </w:rPr>
        <w:t>заключения договоров на размещение нестационарных объектов</w:t>
      </w:r>
      <w:r w:rsidR="00532E10">
        <w:rPr>
          <w:rFonts w:cs="Times New Roman"/>
          <w:szCs w:val="24"/>
        </w:rPr>
        <w:t xml:space="preserve"> для организации досуга (</w:t>
      </w:r>
      <w:r w:rsidR="00B600B5">
        <w:rPr>
          <w:rFonts w:cs="Times New Roman"/>
          <w:szCs w:val="24"/>
        </w:rPr>
        <w:t>аттракционов</w:t>
      </w:r>
      <w:r w:rsidR="00532E10">
        <w:rPr>
          <w:rFonts w:cs="Times New Roman"/>
          <w:szCs w:val="24"/>
        </w:rPr>
        <w:t>) на территории общего пользования городского округа «Город Калининград»</w:t>
      </w:r>
      <w:r w:rsidR="00532E10">
        <w:rPr>
          <w:szCs w:val="24"/>
        </w:rPr>
        <w:t>, регулируются документами</w:t>
      </w:r>
      <w:r w:rsidR="008E1833">
        <w:rPr>
          <w:rFonts w:eastAsia="Calibri" w:cs="Times New Roman"/>
          <w:color w:val="000000"/>
          <w:szCs w:val="24"/>
        </w:rPr>
        <w:t>:</w:t>
      </w:r>
    </w:p>
    <w:p w14:paraId="7150BF22" w14:textId="77777777"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Гражданским кодексом Российской Федерации;</w:t>
      </w:r>
    </w:p>
    <w:p w14:paraId="41C173E9"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Федеральным законом от 26.07.2006 № 135-ФЗ «О защите конкуренции»;</w:t>
      </w:r>
    </w:p>
    <w:p w14:paraId="35889586" w14:textId="77777777" w:rsidR="00532E10" w:rsidRPr="00417A51" w:rsidRDefault="00532E10"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Pr>
          <w:rFonts w:eastAsia="Calibri" w:cs="Times New Roman"/>
          <w:color w:val="000000"/>
          <w:szCs w:val="24"/>
        </w:rPr>
        <w:t xml:space="preserve">- </w:t>
      </w:r>
      <w:r w:rsidRPr="00443C1B">
        <w:t>Федеральным законом от 06.10.2003 № 131-ФЗ «Об общих принципах организации местного самоуправления в Российской Федерации»</w:t>
      </w:r>
      <w:r>
        <w:t>;</w:t>
      </w:r>
    </w:p>
    <w:p w14:paraId="53DD1463" w14:textId="5D795E55" w:rsidR="008E1833" w:rsidRPr="00417A51"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 xml:space="preserve">- </w:t>
      </w:r>
      <w:r w:rsidR="00922B7E">
        <w:rPr>
          <w:rFonts w:cs="Times New Roman"/>
          <w:szCs w:val="24"/>
        </w:rPr>
        <w:t>п</w:t>
      </w:r>
      <w:r w:rsidR="00532E10" w:rsidRPr="00FE2FC3">
        <w:rPr>
          <w:rFonts w:cs="Times New Roman"/>
          <w:szCs w:val="24"/>
        </w:rPr>
        <w:t>остановление</w:t>
      </w:r>
      <w:r w:rsidR="00532E10">
        <w:rPr>
          <w:rFonts w:cs="Times New Roman"/>
          <w:szCs w:val="24"/>
        </w:rPr>
        <w:t>м</w:t>
      </w:r>
      <w:r w:rsidR="00532E10" w:rsidRPr="00FE2FC3">
        <w:rPr>
          <w:rFonts w:cs="Times New Roman"/>
          <w:szCs w:val="24"/>
        </w:rPr>
        <w:t xml:space="preserve"> </w:t>
      </w:r>
      <w:r w:rsidR="00922B7E">
        <w:rPr>
          <w:rFonts w:cs="Times New Roman"/>
          <w:szCs w:val="24"/>
        </w:rPr>
        <w:t>администрации городского округа «Город Калининград»</w:t>
      </w:r>
      <w:r w:rsidR="00532E10" w:rsidRPr="00FE2FC3">
        <w:rPr>
          <w:rFonts w:cs="Times New Roman"/>
          <w:szCs w:val="24"/>
        </w:rPr>
        <w:t xml:space="preserve"> </w:t>
      </w:r>
      <w:r w:rsidR="00480D68">
        <w:rPr>
          <w:rFonts w:cs="Times New Roman"/>
          <w:szCs w:val="24"/>
        </w:rPr>
        <w:br/>
      </w:r>
      <w:r w:rsidR="00590140">
        <w:rPr>
          <w:rFonts w:cs="Times New Roman"/>
          <w:szCs w:val="24"/>
        </w:rPr>
        <w:t xml:space="preserve">от </w:t>
      </w:r>
      <w:r w:rsidR="00532E10" w:rsidRPr="00FE2FC3">
        <w:rPr>
          <w:rFonts w:cs="Times New Roman"/>
          <w:szCs w:val="24"/>
        </w:rPr>
        <w:t>17.06.2022 №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2F30C0">
        <w:rPr>
          <w:rFonts w:cs="Times New Roman"/>
          <w:szCs w:val="24"/>
        </w:rPr>
        <w:br/>
      </w:r>
      <w:r w:rsidR="00D15911">
        <w:rPr>
          <w:rFonts w:cs="Times New Roman"/>
          <w:szCs w:val="24"/>
        </w:rPr>
        <w:t>(далее – Положение)</w:t>
      </w:r>
      <w:r w:rsidR="001041B1">
        <w:rPr>
          <w:rFonts w:cs="Times New Roman"/>
          <w:szCs w:val="24"/>
        </w:rPr>
        <w:t xml:space="preserve"> </w:t>
      </w:r>
      <w:r w:rsidR="001041B1" w:rsidRPr="00417A51">
        <w:rPr>
          <w:rFonts w:eastAsia="Calibri" w:cs="Times New Roman"/>
          <w:color w:val="000000"/>
          <w:szCs w:val="24"/>
        </w:rPr>
        <w:t>(в</w:t>
      </w:r>
      <w:r w:rsidR="001041B1">
        <w:rPr>
          <w:rFonts w:eastAsia="Calibri" w:cs="Times New Roman"/>
          <w:color w:val="000000"/>
          <w:szCs w:val="24"/>
        </w:rPr>
        <w:t xml:space="preserve"> последующих</w:t>
      </w:r>
      <w:r w:rsidR="001041B1" w:rsidRPr="00417A51">
        <w:rPr>
          <w:rFonts w:eastAsia="Calibri" w:cs="Times New Roman"/>
          <w:color w:val="000000"/>
          <w:szCs w:val="24"/>
        </w:rPr>
        <w:t xml:space="preserve"> редакци</w:t>
      </w:r>
      <w:r w:rsidR="001041B1">
        <w:rPr>
          <w:rFonts w:eastAsia="Calibri" w:cs="Times New Roman"/>
          <w:color w:val="000000"/>
          <w:szCs w:val="24"/>
        </w:rPr>
        <w:t>ях</w:t>
      </w:r>
      <w:r w:rsidR="001041B1" w:rsidRPr="00417A51">
        <w:rPr>
          <w:rFonts w:eastAsia="Calibri" w:cs="Times New Roman"/>
          <w:color w:val="000000"/>
          <w:szCs w:val="24"/>
        </w:rPr>
        <w:t>)</w:t>
      </w:r>
      <w:r w:rsidRPr="00417A51">
        <w:rPr>
          <w:rFonts w:eastAsia="Calibri" w:cs="Times New Roman"/>
          <w:color w:val="000000"/>
          <w:szCs w:val="24"/>
        </w:rPr>
        <w:t>;</w:t>
      </w:r>
    </w:p>
    <w:p w14:paraId="63640A95" w14:textId="77777777" w:rsidR="008E1833" w:rsidRDefault="008E1833" w:rsidP="00835A6D">
      <w:pPr>
        <w:keepNext/>
        <w:keepLines/>
        <w:autoSpaceDE w:val="0"/>
        <w:autoSpaceDN w:val="0"/>
        <w:adjustRightInd w:val="0"/>
        <w:spacing w:after="0" w:line="240" w:lineRule="auto"/>
        <w:ind w:firstLine="709"/>
        <w:contextualSpacing/>
        <w:jc w:val="both"/>
        <w:rPr>
          <w:rFonts w:eastAsia="Calibri" w:cs="Times New Roman"/>
          <w:color w:val="000000"/>
          <w:szCs w:val="24"/>
        </w:rPr>
      </w:pPr>
      <w:r w:rsidRPr="00417A51">
        <w:rPr>
          <w:rFonts w:eastAsia="Calibri" w:cs="Times New Roman"/>
          <w:color w:val="000000"/>
          <w:szCs w:val="24"/>
        </w:rPr>
        <w:t>-</w:t>
      </w:r>
      <w:r w:rsidR="0053762A">
        <w:rPr>
          <w:rFonts w:eastAsia="Calibri" w:cs="Times New Roman"/>
          <w:color w:val="000000"/>
          <w:szCs w:val="24"/>
        </w:rPr>
        <w:t xml:space="preserve"> решение</w:t>
      </w:r>
      <w:r w:rsidR="00922B7E">
        <w:rPr>
          <w:rFonts w:eastAsia="Calibri" w:cs="Times New Roman"/>
          <w:color w:val="000000"/>
          <w:szCs w:val="24"/>
        </w:rPr>
        <w:t>м</w:t>
      </w:r>
      <w:r w:rsidRPr="00417A51">
        <w:rPr>
          <w:rFonts w:eastAsia="Calibri" w:cs="Times New Roman"/>
          <w:color w:val="000000"/>
          <w:szCs w:val="24"/>
        </w:rPr>
        <w:t xml:space="preserve"> окружного Совета депутатов г. Калининграда от 16.07.2008</w:t>
      </w:r>
      <w:r w:rsidR="00287A72">
        <w:rPr>
          <w:rFonts w:eastAsia="Calibri" w:cs="Times New Roman"/>
          <w:color w:val="000000"/>
          <w:szCs w:val="24"/>
        </w:rPr>
        <w:t xml:space="preserve"> </w:t>
      </w:r>
      <w:r w:rsidRPr="00417A51">
        <w:rPr>
          <w:rFonts w:eastAsia="Calibri" w:cs="Times New Roman"/>
          <w:color w:val="000000"/>
          <w:szCs w:val="24"/>
        </w:rPr>
        <w:t xml:space="preserve">№ 210 </w:t>
      </w:r>
      <w:r w:rsidRPr="00417A51">
        <w:rPr>
          <w:rFonts w:eastAsia="Calibri" w:cs="Times New Roman"/>
          <w:color w:val="000000"/>
          <w:szCs w:val="24"/>
        </w:rPr>
        <w:br/>
        <w:t>«О юридических лицах администрации городского округа «Город Калининград»</w:t>
      </w:r>
      <w:r>
        <w:rPr>
          <w:rFonts w:eastAsia="Calibri" w:cs="Times New Roman"/>
          <w:color w:val="000000"/>
          <w:szCs w:val="24"/>
        </w:rPr>
        <w:br/>
      </w:r>
      <w:r w:rsidRPr="00417A51">
        <w:rPr>
          <w:rFonts w:eastAsia="Calibri" w:cs="Times New Roman"/>
          <w:color w:val="000000"/>
          <w:szCs w:val="24"/>
        </w:rPr>
        <w:t xml:space="preserve"> (в</w:t>
      </w:r>
      <w:r w:rsidR="000D73E5">
        <w:rPr>
          <w:rFonts w:eastAsia="Calibri" w:cs="Times New Roman"/>
          <w:color w:val="000000"/>
          <w:szCs w:val="24"/>
        </w:rPr>
        <w:t xml:space="preserve"> последующих</w:t>
      </w:r>
      <w:r w:rsidRPr="00417A51">
        <w:rPr>
          <w:rFonts w:eastAsia="Calibri" w:cs="Times New Roman"/>
          <w:color w:val="000000"/>
          <w:szCs w:val="24"/>
        </w:rPr>
        <w:t xml:space="preserve"> редакци</w:t>
      </w:r>
      <w:r w:rsidR="000D73E5">
        <w:rPr>
          <w:rFonts w:eastAsia="Calibri" w:cs="Times New Roman"/>
          <w:color w:val="000000"/>
          <w:szCs w:val="24"/>
        </w:rPr>
        <w:t>ях</w:t>
      </w:r>
      <w:r w:rsidRPr="00417A51">
        <w:rPr>
          <w:rFonts w:eastAsia="Calibri" w:cs="Times New Roman"/>
          <w:color w:val="000000"/>
          <w:szCs w:val="24"/>
        </w:rPr>
        <w:t>).</w:t>
      </w:r>
    </w:p>
    <w:p w14:paraId="0FF6D032" w14:textId="77777777" w:rsidR="008E1833" w:rsidRDefault="008E1833" w:rsidP="00835A6D">
      <w:pPr>
        <w:keepNext/>
        <w:keepLines/>
        <w:autoSpaceDE w:val="0"/>
        <w:autoSpaceDN w:val="0"/>
        <w:adjustRightInd w:val="0"/>
        <w:spacing w:after="0" w:line="240" w:lineRule="auto"/>
        <w:jc w:val="center"/>
        <w:rPr>
          <w:rFonts w:cs="Times New Roman"/>
          <w:szCs w:val="24"/>
        </w:rPr>
      </w:pPr>
    </w:p>
    <w:p w14:paraId="0A9DCE62"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t>Раздел 2</w:t>
      </w:r>
      <w:r w:rsidRPr="00922B7E">
        <w:rPr>
          <w:rFonts w:cs="Times New Roman"/>
          <w:b/>
          <w:szCs w:val="24"/>
        </w:rPr>
        <w:t>. Общие положения</w:t>
      </w:r>
    </w:p>
    <w:p w14:paraId="63032C43" w14:textId="77777777" w:rsidR="00D15911" w:rsidRDefault="00D15911" w:rsidP="00835A6D">
      <w:pPr>
        <w:keepNext/>
        <w:keepLines/>
        <w:autoSpaceDE w:val="0"/>
        <w:autoSpaceDN w:val="0"/>
        <w:adjustRightInd w:val="0"/>
        <w:spacing w:after="0" w:line="240" w:lineRule="auto"/>
        <w:jc w:val="center"/>
        <w:outlineLvl w:val="0"/>
        <w:rPr>
          <w:rFonts w:cs="Times New Roman"/>
          <w:szCs w:val="24"/>
        </w:rPr>
      </w:pPr>
    </w:p>
    <w:p w14:paraId="0BC5FC0E" w14:textId="77777777" w:rsidR="00D15911" w:rsidRPr="00D15911" w:rsidRDefault="00D15911" w:rsidP="00835A6D">
      <w:pPr>
        <w:keepNext/>
        <w:keepLines/>
        <w:autoSpaceDE w:val="0"/>
        <w:autoSpaceDN w:val="0"/>
        <w:adjustRightInd w:val="0"/>
        <w:spacing w:after="0" w:line="240" w:lineRule="auto"/>
        <w:jc w:val="center"/>
        <w:outlineLvl w:val="0"/>
        <w:rPr>
          <w:rFonts w:cs="Times New Roman"/>
          <w:szCs w:val="24"/>
        </w:rPr>
      </w:pPr>
      <w:r w:rsidRPr="00D15911">
        <w:rPr>
          <w:rFonts w:cs="Times New Roman"/>
          <w:szCs w:val="24"/>
        </w:rPr>
        <w:t xml:space="preserve">1. </w:t>
      </w:r>
      <w:r>
        <w:rPr>
          <w:rFonts w:cs="Times New Roman"/>
          <w:szCs w:val="24"/>
        </w:rPr>
        <w:t>Основные положения.</w:t>
      </w:r>
    </w:p>
    <w:p w14:paraId="45636646" w14:textId="77777777" w:rsidR="00CE5A24" w:rsidRDefault="00D15911" w:rsidP="00835A6D">
      <w:pPr>
        <w:keepNext/>
        <w:keepLines/>
        <w:spacing w:after="0" w:line="240" w:lineRule="auto"/>
        <w:ind w:firstLine="709"/>
        <w:jc w:val="both"/>
      </w:pPr>
      <w:r>
        <w:t xml:space="preserve">1.1. </w:t>
      </w:r>
      <w:r w:rsidR="00CE5A24">
        <w:t>Извещение о проведении аукциона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 (далее – Извещение) определяет порядок организации и проведения аукциона в электронной форме на право заключения договора на размещение нестационарных объектов для организации досуга (</w:t>
      </w:r>
      <w:r w:rsidR="002F30C0">
        <w:rPr>
          <w:rFonts w:cs="Times New Roman"/>
          <w:szCs w:val="24"/>
        </w:rPr>
        <w:t>аттракционов</w:t>
      </w:r>
      <w:r w:rsidR="00CE5A24">
        <w:t>) на территории общего пользования городского округа «Город Калининград».</w:t>
      </w:r>
    </w:p>
    <w:p w14:paraId="11576652" w14:textId="77777777" w:rsidR="00CE5A24" w:rsidRDefault="00CE5A24" w:rsidP="00835A6D">
      <w:pPr>
        <w:keepNext/>
        <w:keepLines/>
        <w:spacing w:after="0" w:line="240" w:lineRule="auto"/>
        <w:ind w:firstLine="709"/>
        <w:jc w:val="both"/>
      </w:pPr>
      <w:r>
        <w:t xml:space="preserve">1.2. </w:t>
      </w:r>
      <w:r w:rsidR="00C41639">
        <w:t>О</w:t>
      </w:r>
      <w:r>
        <w:t>сновные понятия и определения:</w:t>
      </w:r>
    </w:p>
    <w:p w14:paraId="60FD17E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аукцион в электронной форме на право заключения договора на размещение нестационарного объекта для организации досуга (</w:t>
      </w:r>
      <w:r w:rsidR="002F30C0">
        <w:rPr>
          <w:rFonts w:cs="Times New Roman"/>
          <w:szCs w:val="24"/>
        </w:rPr>
        <w:t>аттракционов</w:t>
      </w:r>
      <w:r w:rsidRPr="00CE5A24">
        <w:rPr>
          <w:rFonts w:cs="Times New Roman"/>
          <w:szCs w:val="24"/>
        </w:rPr>
        <w:t>) на территории общего пользования городского</w:t>
      </w:r>
      <w:r w:rsidR="00D15911">
        <w:rPr>
          <w:rFonts w:cs="Times New Roman"/>
          <w:szCs w:val="24"/>
        </w:rPr>
        <w:t xml:space="preserve"> округа «Город Калининград» </w:t>
      </w:r>
      <w:r w:rsidRPr="00CE5A24">
        <w:rPr>
          <w:rFonts w:cs="Times New Roman"/>
          <w:szCs w:val="24"/>
        </w:rPr>
        <w:t xml:space="preserve">(далее – аукцион) – способ определения юридического лица или физического лица, зарегистрированного в качестве индивидуального предпринимателя, предложившего наиболее высокую цену платы по договору (цена лота) на размещение нестационарного объекта для организации досуга (аттракционы) на территории общего пользования городского округа «Город Калининград» (далее – Договор), а также в случаях, установленных </w:t>
      </w:r>
      <w:r w:rsidR="00D15911">
        <w:rPr>
          <w:rFonts w:cs="Times New Roman"/>
          <w:szCs w:val="24"/>
        </w:rPr>
        <w:t>Извещением</w:t>
      </w:r>
      <w:r w:rsidRPr="00CE5A24">
        <w:rPr>
          <w:rFonts w:cs="Times New Roman"/>
          <w:szCs w:val="24"/>
        </w:rPr>
        <w:t>;</w:t>
      </w:r>
    </w:p>
    <w:p w14:paraId="688BCB84" w14:textId="77777777" w:rsidR="00CE5A24" w:rsidRPr="00CE5A24" w:rsidRDefault="00CE5A24" w:rsidP="00835A6D">
      <w:pPr>
        <w:pStyle w:val="ConsPlusNormal"/>
        <w:keepNext/>
        <w:keepLines/>
        <w:tabs>
          <w:tab w:val="right" w:pos="0"/>
          <w:tab w:val="left" w:pos="1276"/>
        </w:tabs>
        <w:ind w:firstLine="709"/>
        <w:jc w:val="both"/>
        <w:rPr>
          <w:sz w:val="24"/>
          <w:szCs w:val="24"/>
        </w:rPr>
      </w:pPr>
      <w:r w:rsidRPr="00CE5A24">
        <w:rPr>
          <w:sz w:val="24"/>
          <w:szCs w:val="24"/>
        </w:rPr>
        <w:t>2) оператор электронной площадки – отобранное для проведения торгов в соответствии с требованиями законодательства Российской Федерации</w:t>
      </w:r>
      <w:r w:rsidRPr="00CE5A24">
        <w:rPr>
          <w:b/>
          <w:sz w:val="24"/>
          <w:szCs w:val="24"/>
        </w:rPr>
        <w:t xml:space="preserve"> </w:t>
      </w:r>
      <w:r w:rsidRPr="00CE5A24">
        <w:rPr>
          <w:sz w:val="24"/>
          <w:szCs w:val="24"/>
        </w:rPr>
        <w:t>юридическое лицо независимо от его организационно-правовой формы, формы собственности, места нахождения и места происхождения капитала или индивидуальный предприниматель, которые владеют электронной площадкой, необходимыми для ее функционирования программно-аппаратными средствами и обеспечивают проведение электронных аукционов в соответствии с законодательством Российской Федерации;</w:t>
      </w:r>
    </w:p>
    <w:p w14:paraId="560B80C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нестационарный объект для организации досуга (</w:t>
      </w:r>
      <w:r w:rsidR="00E84463">
        <w:rPr>
          <w:rFonts w:cs="Times New Roman"/>
          <w:szCs w:val="24"/>
        </w:rPr>
        <w:t>аттракционы</w:t>
      </w:r>
      <w:r w:rsidRPr="00CE5A24">
        <w:rPr>
          <w:rFonts w:cs="Times New Roman"/>
          <w:szCs w:val="24"/>
        </w:rPr>
        <w:t xml:space="preserve">) на территории общего пользования городского округа «Город Калининград» (далее – нестационарный объект) – временное сооружение, конструкция, не связанная прочно с земельным участком, в том числе передвижное сооружение и/или устройство, предназначенное для организации досуга населения городского округа «Город Калининград» (за исключением стрелковых тиров): </w:t>
      </w:r>
    </w:p>
    <w:p w14:paraId="1258863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 бесфундаментные аттракционы, пригодные для многократной сборки, разборки и транспортировки: батуты, батутные комплексы, детские электромобили, бесфундаментные карусели; </w:t>
      </w:r>
    </w:p>
    <w:p w14:paraId="69210A92" w14:textId="27C2A0F2"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 пункты проката спортивного оборудования, инвентаря, иного движимого имущества, не подлежащего государственной регистрации как источника повышенной </w:t>
      </w:r>
      <w:r w:rsidR="00CD4542" w:rsidRPr="00CE5A24">
        <w:rPr>
          <w:rFonts w:cs="Times New Roman"/>
          <w:szCs w:val="24"/>
        </w:rPr>
        <w:t>опасности, предоставляемого</w:t>
      </w:r>
      <w:r w:rsidRPr="00CE5A24">
        <w:rPr>
          <w:rFonts w:cs="Times New Roman"/>
          <w:szCs w:val="24"/>
        </w:rPr>
        <w:t xml:space="preserve"> за плату во временное пользование;</w:t>
      </w:r>
    </w:p>
    <w:p w14:paraId="339F7E2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4) заявитель – юридическое лицо либо физическое лицо, зарегистрированное в качестве индивидуального предпринимателя, претендующее на заключение договора и подавшее заявку на участие в электронном аукционе;</w:t>
      </w:r>
    </w:p>
    <w:p w14:paraId="08B73BF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5) участник электронного аукциона – заявитель, допущенный аукционной комиссией к участию в электронном аукционе;</w:t>
      </w:r>
    </w:p>
    <w:p w14:paraId="78853DFC" w14:textId="48666BD6"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6) заявка на участие в электронном аукционе (далее – заявка) – сведения и документы, представленные заявителем для участия в электронном аукционе;</w:t>
      </w:r>
    </w:p>
    <w:p w14:paraId="2AA7EE06" w14:textId="5D35146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7) победитель электронного аукциона – участник электронного аукциона, предложивший наиболее высокую цену за размещение </w:t>
      </w:r>
      <w:r w:rsidR="00CD4542" w:rsidRPr="00CE5A24">
        <w:rPr>
          <w:rFonts w:cs="Times New Roman"/>
          <w:szCs w:val="24"/>
        </w:rPr>
        <w:t>нестационарного объекта,</w:t>
      </w:r>
      <w:r w:rsidRPr="00CE5A24">
        <w:rPr>
          <w:rFonts w:cs="Times New Roman"/>
          <w:szCs w:val="24"/>
        </w:rPr>
        <w:t xml:space="preserve"> и заявка которого соответствует требованиям, установленным в Положении и извещении о проведении электронного аукциона на право размещения нестационарного объекта;</w:t>
      </w:r>
    </w:p>
    <w:p w14:paraId="0763313A" w14:textId="77777777" w:rsidR="00CE5A24" w:rsidRPr="00CE5A24" w:rsidRDefault="00CE5A24" w:rsidP="00835A6D">
      <w:pPr>
        <w:pStyle w:val="ConsPlusJurTerm"/>
        <w:keepNext/>
        <w:keepLines/>
        <w:numPr>
          <w:ilvl w:val="0"/>
          <w:numId w:val="3"/>
        </w:numPr>
        <w:tabs>
          <w:tab w:val="right" w:pos="0"/>
          <w:tab w:val="left" w:pos="1276"/>
        </w:tabs>
        <w:ind w:left="0" w:firstLine="709"/>
        <w:jc w:val="both"/>
        <w:rPr>
          <w:rFonts w:ascii="Times New Roman" w:hAnsi="Times New Roman" w:cs="Times New Roman"/>
          <w:sz w:val="24"/>
          <w:szCs w:val="24"/>
        </w:rPr>
      </w:pPr>
      <w:r w:rsidRPr="00CE5A24">
        <w:rPr>
          <w:rFonts w:ascii="Times New Roman" w:hAnsi="Times New Roman" w:cs="Times New Roman"/>
          <w:sz w:val="24"/>
          <w:szCs w:val="24"/>
        </w:rPr>
        <w:t xml:space="preserve">«шаг аукциона» – величина повышения </w:t>
      </w:r>
      <w:r w:rsidRPr="00CE5A24">
        <w:rPr>
          <w:rFonts w:ascii="Times New Roman" w:eastAsia="Times New Roman" w:hAnsi="Times New Roman" w:cs="Times New Roman"/>
          <w:sz w:val="24"/>
          <w:szCs w:val="24"/>
          <w:lang w:eastAsia="ru-RU"/>
        </w:rPr>
        <w:t xml:space="preserve">начальной цены </w:t>
      </w:r>
      <w:r w:rsidRPr="00CE5A24">
        <w:rPr>
          <w:rFonts w:ascii="Times New Roman" w:hAnsi="Times New Roman" w:cs="Times New Roman"/>
          <w:sz w:val="24"/>
          <w:szCs w:val="24"/>
        </w:rPr>
        <w:t>договора</w:t>
      </w:r>
      <w:r w:rsidRPr="00CE5A24">
        <w:rPr>
          <w:rFonts w:ascii="Times New Roman" w:eastAsia="Times New Roman" w:hAnsi="Times New Roman" w:cs="Times New Roman"/>
          <w:sz w:val="24"/>
          <w:szCs w:val="24"/>
          <w:lang w:eastAsia="ru-RU"/>
        </w:rPr>
        <w:t xml:space="preserve"> (лота)</w:t>
      </w:r>
      <w:r w:rsidRPr="00CE5A24">
        <w:rPr>
          <w:rFonts w:ascii="Times New Roman" w:hAnsi="Times New Roman" w:cs="Times New Roman"/>
          <w:sz w:val="24"/>
          <w:szCs w:val="24"/>
        </w:rPr>
        <w:t xml:space="preserve">; </w:t>
      </w:r>
    </w:p>
    <w:p w14:paraId="036437C5"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9) уполномоченный орган – комитет городского развития и цифровизации администрации городского округа «Город Калининград», осуществляющий формирование лота и заключение Договора;</w:t>
      </w:r>
    </w:p>
    <w:p w14:paraId="36BC2EC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10) организатор электронного аукциона – комитет по финансам администрации городского округа «Город Калининград», осуществляющий функции по проведению электронного аукциона.</w:t>
      </w:r>
    </w:p>
    <w:p w14:paraId="6C5C2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1.3. Предметом электронного аукциона является право на размещение нестационарного объекта  и заключение Договора.</w:t>
      </w:r>
    </w:p>
    <w:p w14:paraId="25F9942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1.4. При организации и проведении электронного аукциона устанавливаются следующие требования к участникам:</w:t>
      </w:r>
    </w:p>
    <w:p w14:paraId="72B5E9B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47D334B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0C9A55C8"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17D9927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p w14:paraId="10D439D8" w14:textId="77777777" w:rsidR="00CE5A24" w:rsidRPr="00CE5A24" w:rsidRDefault="00CE5A24" w:rsidP="00835A6D">
      <w:pPr>
        <w:keepNext/>
        <w:keepLines/>
        <w:spacing w:after="0" w:line="240" w:lineRule="auto"/>
        <w:jc w:val="both"/>
        <w:rPr>
          <w:rFonts w:cs="Times New Roman"/>
          <w:szCs w:val="24"/>
        </w:rPr>
      </w:pPr>
    </w:p>
    <w:p w14:paraId="38BBD4CF" w14:textId="77777777" w:rsidR="00CE5A24" w:rsidRPr="00CE5A24" w:rsidRDefault="00821569" w:rsidP="00835A6D">
      <w:pPr>
        <w:keepNext/>
        <w:keepLines/>
        <w:spacing w:after="0" w:line="240" w:lineRule="auto"/>
        <w:jc w:val="center"/>
        <w:rPr>
          <w:rFonts w:cs="Times New Roman"/>
          <w:szCs w:val="24"/>
        </w:rPr>
      </w:pPr>
      <w:r>
        <w:rPr>
          <w:rFonts w:cs="Times New Roman"/>
          <w:szCs w:val="24"/>
        </w:rPr>
        <w:t>2</w:t>
      </w:r>
      <w:r w:rsidR="00CE5A24" w:rsidRPr="00CE5A24">
        <w:rPr>
          <w:rFonts w:cs="Times New Roman"/>
          <w:szCs w:val="24"/>
        </w:rPr>
        <w:t>. Порядок подачи заявок</w:t>
      </w:r>
      <w:r w:rsidR="00D15911">
        <w:rPr>
          <w:rFonts w:cs="Times New Roman"/>
          <w:szCs w:val="24"/>
        </w:rPr>
        <w:t>.</w:t>
      </w:r>
    </w:p>
    <w:p w14:paraId="18DFCBAA" w14:textId="77777777" w:rsidR="00CE5A24" w:rsidRPr="00CE5A24" w:rsidRDefault="00821569" w:rsidP="00835A6D">
      <w:pPr>
        <w:pStyle w:val="ConsPlusNormal"/>
        <w:keepNext/>
        <w:keepLines/>
        <w:tabs>
          <w:tab w:val="left" w:pos="1560"/>
        </w:tabs>
        <w:ind w:firstLine="709"/>
        <w:jc w:val="both"/>
        <w:outlineLvl w:val="1"/>
        <w:rPr>
          <w:sz w:val="24"/>
          <w:szCs w:val="24"/>
        </w:rPr>
      </w:pPr>
      <w:r>
        <w:rPr>
          <w:sz w:val="24"/>
          <w:szCs w:val="24"/>
        </w:rPr>
        <w:t>2</w:t>
      </w:r>
      <w:r w:rsidR="00CE5A24" w:rsidRPr="00CE5A24">
        <w:rPr>
          <w:sz w:val="24"/>
          <w:szCs w:val="24"/>
        </w:rPr>
        <w:t xml:space="preserve">. Требования к содержанию и составу заявки. </w:t>
      </w:r>
    </w:p>
    <w:p w14:paraId="5C94F0A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.1. Заявка состоит из двух частей. Обе части заявки подаются заявителем одновременно.</w:t>
      </w:r>
    </w:p>
    <w:p w14:paraId="58E123D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.2. Первая часть заявки должна содержать согласие заявителя с условиями извещения, а также его обязательство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p>
    <w:p w14:paraId="5028BB8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2</w:t>
      </w:r>
      <w:r w:rsidR="00CE5A24" w:rsidRPr="00CE5A24">
        <w:rPr>
          <w:rFonts w:cs="Times New Roman"/>
          <w:szCs w:val="24"/>
        </w:rPr>
        <w:t>.3. Вторая часть заявки должна содержать:</w:t>
      </w:r>
    </w:p>
    <w:p w14:paraId="45AF34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1) заявление на участие в аукционе, содержащее обязательство заявителя в случае признания его победителем аукциона подписать Договор в установленные извещением сроки, а также гарантию заявителя о достоверности представленной информации;</w:t>
      </w:r>
    </w:p>
    <w:p w14:paraId="6D86F27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заявителя;</w:t>
      </w:r>
    </w:p>
    <w:p w14:paraId="6D10240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3) документы, подтверждающие соответствие заявителя требованиям, установленным извещением, в том числе:</w:t>
      </w:r>
    </w:p>
    <w:p w14:paraId="1F43234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копии учредительных документов (для юридических лиц);</w:t>
      </w:r>
    </w:p>
    <w:p w14:paraId="6DADCCBC"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копию документа, удостоверяющего личность (для индивидуальных предпринимателей);</w:t>
      </w:r>
    </w:p>
    <w:p w14:paraId="3F9435FE" w14:textId="40068444" w:rsidR="00CE5A24" w:rsidRDefault="00CE5A24" w:rsidP="00835A6D">
      <w:pPr>
        <w:keepNext/>
        <w:keepLines/>
        <w:spacing w:after="0" w:line="240" w:lineRule="auto"/>
        <w:ind w:firstLine="709"/>
        <w:jc w:val="both"/>
        <w:rPr>
          <w:rFonts w:cs="Times New Roman"/>
          <w:szCs w:val="24"/>
        </w:rPr>
      </w:pPr>
      <w:r w:rsidRPr="00CE5A24">
        <w:rPr>
          <w:rFonts w:cs="Times New Roman"/>
          <w:szCs w:val="24"/>
        </w:rPr>
        <w:t>- справку, выданную налоговыми органами по месту регистрации юридического лица или индивидуального предпринимателя об исполнении обязанности по уплате налогов, сборов, пеней, штрафов, процентов, не более чем за 30 дней до даты срока окончания подачи заявок;</w:t>
      </w:r>
    </w:p>
    <w:p w14:paraId="33E8281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выданную не более чем за 30 дней до даты срока окончания подачи заявок;</w:t>
      </w:r>
    </w:p>
    <w:p w14:paraId="6C57CE6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документ, подтверждающий полномочия лица на осуществление действий от имени заявителя (участника аукциона):</w:t>
      </w:r>
    </w:p>
    <w:p w14:paraId="7F954403"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для юридического лица - копию решения или выписку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копию документа, удостоверяющего личность;</w:t>
      </w:r>
    </w:p>
    <w:p w14:paraId="1C5F3322" w14:textId="7EC5EECF"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для индивидуального предпринимателя </w:t>
      </w:r>
      <w:r w:rsidR="008E1024" w:rsidRPr="00CE5A24">
        <w:rPr>
          <w:rFonts w:cs="Times New Roman"/>
          <w:szCs w:val="24"/>
        </w:rPr>
        <w:t>- доверенность</w:t>
      </w:r>
      <w:r w:rsidRPr="00CE5A24">
        <w:rPr>
          <w:rFonts w:cs="Times New Roman"/>
          <w:szCs w:val="24"/>
        </w:rPr>
        <w:t xml:space="preserve"> уполномоченного индивидуальным предпринимателем представителя, копию документа, удостоверяющего личность представителя индивидуального предпринимателя.</w:t>
      </w:r>
    </w:p>
    <w:p w14:paraId="0B396590" w14:textId="77777777" w:rsidR="00CE5A24" w:rsidRPr="00CE5A24" w:rsidRDefault="00CE5A24" w:rsidP="00835A6D">
      <w:pPr>
        <w:keepNext/>
        <w:keepLines/>
        <w:spacing w:after="0" w:line="240" w:lineRule="auto"/>
        <w:jc w:val="both"/>
        <w:rPr>
          <w:rFonts w:cs="Times New Roman"/>
          <w:szCs w:val="24"/>
        </w:rPr>
      </w:pPr>
    </w:p>
    <w:p w14:paraId="33FA00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3</w:t>
      </w:r>
      <w:r w:rsidR="00CE5A24" w:rsidRPr="00CE5A24">
        <w:rPr>
          <w:rFonts w:cs="Times New Roman"/>
          <w:szCs w:val="24"/>
        </w:rPr>
        <w:t>. Срок и порядок подачи и регистрации заявок</w:t>
      </w:r>
      <w:r w:rsidR="00D15911">
        <w:rPr>
          <w:rFonts w:cs="Times New Roman"/>
          <w:szCs w:val="24"/>
        </w:rPr>
        <w:t>.</w:t>
      </w:r>
    </w:p>
    <w:p w14:paraId="18EC81F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.1. Лица, получившие аккредитацию на электронной площадке, вправе подать заявку в любой момент с даты и времени начала подачи заявок, указанных в извещении.</w:t>
      </w:r>
    </w:p>
    <w:p w14:paraId="4443CC6F"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.2. Заявка направляется заявителем оператору электронной площадки, в форме двух электронных документов, содержащих первые и вторые части заявки, предусмотренные разделом 4 Положения. Указанные электронные документы подаются одновременно.</w:t>
      </w:r>
    </w:p>
    <w:p w14:paraId="78068C0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.3. В течение срока, определенного Регламентом электронной площадки,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заявителю, подавшему заявку, ее получение с указанием присвоенного ей порядкового номера.</w:t>
      </w:r>
    </w:p>
    <w:p w14:paraId="2E36A9E2"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3</w:t>
      </w:r>
      <w:r w:rsidR="00CE5A24" w:rsidRPr="00CE5A24">
        <w:rPr>
          <w:rFonts w:cs="Times New Roman"/>
          <w:szCs w:val="24"/>
        </w:rPr>
        <w:t>.4. 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p w14:paraId="02200591" w14:textId="77777777" w:rsidR="00CE5A24" w:rsidRPr="00CE5A24" w:rsidRDefault="00CE5A24" w:rsidP="00835A6D">
      <w:pPr>
        <w:keepNext/>
        <w:keepLines/>
        <w:spacing w:after="0" w:line="240" w:lineRule="auto"/>
        <w:ind w:firstLine="709"/>
        <w:jc w:val="both"/>
        <w:rPr>
          <w:rFonts w:cs="Times New Roman"/>
          <w:szCs w:val="24"/>
        </w:rPr>
      </w:pPr>
    </w:p>
    <w:p w14:paraId="21824393" w14:textId="77777777" w:rsidR="00CE5A24" w:rsidRPr="00CE5A24" w:rsidRDefault="00821569" w:rsidP="00835A6D">
      <w:pPr>
        <w:keepNext/>
        <w:keepLines/>
        <w:spacing w:after="0" w:line="240" w:lineRule="auto"/>
        <w:ind w:firstLine="709"/>
        <w:jc w:val="center"/>
        <w:rPr>
          <w:rFonts w:cs="Times New Roman"/>
          <w:szCs w:val="24"/>
        </w:rPr>
      </w:pPr>
      <w:r>
        <w:rPr>
          <w:rFonts w:cs="Times New Roman"/>
          <w:szCs w:val="24"/>
        </w:rPr>
        <w:t>4</w:t>
      </w:r>
      <w:r w:rsidR="00CE5A24" w:rsidRPr="00CE5A24">
        <w:rPr>
          <w:rFonts w:cs="Times New Roman"/>
          <w:szCs w:val="24"/>
        </w:rPr>
        <w:t>. Отзыв заявок до окончания срока подачи заявок</w:t>
      </w:r>
      <w:r w:rsidR="00D15911">
        <w:rPr>
          <w:rFonts w:cs="Times New Roman"/>
          <w:szCs w:val="24"/>
        </w:rPr>
        <w:t>.</w:t>
      </w:r>
    </w:p>
    <w:p w14:paraId="1D67253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.1. Заявитель, подавший заявку, вправе отозвать заявку не позднее даты окончания срока подачи заявок.</w:t>
      </w:r>
    </w:p>
    <w:p w14:paraId="190B6C0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4</w:t>
      </w:r>
      <w:r w:rsidR="00CE5A24" w:rsidRPr="00CE5A24">
        <w:rPr>
          <w:rFonts w:cs="Times New Roman"/>
          <w:szCs w:val="24"/>
        </w:rPr>
        <w:t>.2. В течение одного рабочего дня со дня поступления уведомления об отзыве заявки оператор электронной площадки прекращает блокирование операций по счету заявителя в отношении денежных средств в размере задатка.</w:t>
      </w:r>
    </w:p>
    <w:p w14:paraId="663CE39F" w14:textId="77777777" w:rsidR="00CE5A24" w:rsidRPr="00CE5A24" w:rsidRDefault="00CE5A24" w:rsidP="00835A6D">
      <w:pPr>
        <w:keepNext/>
        <w:keepLines/>
        <w:spacing w:after="0" w:line="240" w:lineRule="auto"/>
        <w:jc w:val="both"/>
        <w:rPr>
          <w:rFonts w:cs="Times New Roman"/>
          <w:szCs w:val="24"/>
        </w:rPr>
      </w:pPr>
    </w:p>
    <w:p w14:paraId="48F52DBE" w14:textId="77777777" w:rsidR="00CE5A24" w:rsidRPr="00CE5A24" w:rsidRDefault="00821569" w:rsidP="00835A6D">
      <w:pPr>
        <w:keepNext/>
        <w:keepLines/>
        <w:spacing w:after="0" w:line="240" w:lineRule="auto"/>
        <w:jc w:val="center"/>
        <w:rPr>
          <w:rFonts w:cs="Times New Roman"/>
          <w:szCs w:val="24"/>
        </w:rPr>
      </w:pPr>
      <w:r>
        <w:rPr>
          <w:rFonts w:cs="Times New Roman"/>
          <w:szCs w:val="24"/>
        </w:rPr>
        <w:t>5</w:t>
      </w:r>
      <w:r w:rsidR="00CE5A24" w:rsidRPr="00CE5A24">
        <w:rPr>
          <w:rFonts w:cs="Times New Roman"/>
          <w:szCs w:val="24"/>
        </w:rPr>
        <w:t>. Порядок внесения задатка</w:t>
      </w:r>
    </w:p>
    <w:p w14:paraId="00E8A9D8" w14:textId="77777777" w:rsidR="00CE5A24" w:rsidRPr="00CE5A24" w:rsidRDefault="00CE5A24" w:rsidP="00835A6D">
      <w:pPr>
        <w:keepNext/>
        <w:keepLines/>
        <w:spacing w:after="0" w:line="240" w:lineRule="auto"/>
        <w:jc w:val="both"/>
        <w:rPr>
          <w:rFonts w:cs="Times New Roman"/>
          <w:szCs w:val="24"/>
        </w:rPr>
      </w:pPr>
    </w:p>
    <w:p w14:paraId="78C87272" w14:textId="77777777" w:rsidR="00CE5A24" w:rsidRPr="00CE5A24" w:rsidRDefault="00821569" w:rsidP="00835A6D">
      <w:pPr>
        <w:keepNext/>
        <w:keepLines/>
        <w:spacing w:after="0" w:line="240" w:lineRule="auto"/>
        <w:ind w:firstLine="709"/>
        <w:jc w:val="both"/>
        <w:rPr>
          <w:rFonts w:cs="Times New Roman"/>
          <w:b/>
          <w:szCs w:val="24"/>
        </w:rPr>
      </w:pPr>
      <w:r>
        <w:rPr>
          <w:rFonts w:cs="Times New Roman"/>
          <w:szCs w:val="24"/>
        </w:rPr>
        <w:t>5</w:t>
      </w:r>
      <w:r w:rsidR="00CE5A24" w:rsidRPr="00CE5A24">
        <w:rPr>
          <w:rFonts w:cs="Times New Roman"/>
          <w:szCs w:val="24"/>
        </w:rPr>
        <w:t xml:space="preserve">.1. Для участия в аукционе заявитель вносит </w:t>
      </w:r>
      <w:r w:rsidR="007147E3">
        <w:rPr>
          <w:rFonts w:cs="Times New Roman"/>
          <w:szCs w:val="24"/>
        </w:rPr>
        <w:t>задаток в размере, указанном в И</w:t>
      </w:r>
      <w:r w:rsidR="00CE5A24" w:rsidRPr="00CE5A24">
        <w:rPr>
          <w:rFonts w:cs="Times New Roman"/>
          <w:szCs w:val="24"/>
        </w:rPr>
        <w:t>звещении.</w:t>
      </w:r>
      <w:r w:rsidR="00CE5A24" w:rsidRPr="00CE5A24">
        <w:rPr>
          <w:rFonts w:cs="Times New Roman"/>
          <w:b/>
          <w:szCs w:val="24"/>
        </w:rPr>
        <w:t xml:space="preserve"> </w:t>
      </w:r>
    </w:p>
    <w:p w14:paraId="3CDB7B59" w14:textId="0BCA3A4E" w:rsidR="00CE5A24" w:rsidRPr="00CE5A24" w:rsidRDefault="00821569" w:rsidP="00835A6D">
      <w:pPr>
        <w:keepNext/>
        <w:keepLines/>
        <w:spacing w:after="0" w:line="240" w:lineRule="auto"/>
        <w:ind w:firstLine="709"/>
        <w:jc w:val="both"/>
        <w:rPr>
          <w:rFonts w:cs="Times New Roman"/>
          <w:szCs w:val="24"/>
        </w:rPr>
      </w:pPr>
      <w:r>
        <w:rPr>
          <w:rFonts w:cs="Times New Roman"/>
          <w:szCs w:val="24"/>
        </w:rPr>
        <w:lastRenderedPageBreak/>
        <w:t>5</w:t>
      </w:r>
      <w:r w:rsidR="00CE5A24" w:rsidRPr="00CE5A24">
        <w:rPr>
          <w:rFonts w:cs="Times New Roman"/>
          <w:szCs w:val="24"/>
        </w:rPr>
        <w:t>.2. Участие в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w:t>
      </w:r>
      <w:r w:rsidR="00D15911">
        <w:rPr>
          <w:rFonts w:cs="Times New Roman"/>
          <w:szCs w:val="24"/>
        </w:rPr>
        <w:t xml:space="preserve"> площадки, денежных </w:t>
      </w:r>
      <w:r w:rsidR="008E1024">
        <w:rPr>
          <w:rFonts w:cs="Times New Roman"/>
          <w:szCs w:val="24"/>
        </w:rPr>
        <w:t>средств, в</w:t>
      </w:r>
      <w:r w:rsidR="00CE5A24" w:rsidRPr="00CE5A24">
        <w:rPr>
          <w:rFonts w:cs="Times New Roman"/>
          <w:szCs w:val="24"/>
        </w:rPr>
        <w:t xml:space="preserve"> отношении которых не осуществлено блокирование операций по </w:t>
      </w:r>
      <w:r w:rsidR="008E1024" w:rsidRPr="00CE5A24">
        <w:rPr>
          <w:rFonts w:cs="Times New Roman"/>
          <w:szCs w:val="24"/>
        </w:rPr>
        <w:t>счету, в</w:t>
      </w:r>
      <w:r w:rsidR="00CE5A24" w:rsidRPr="00CE5A24">
        <w:rPr>
          <w:rFonts w:cs="Times New Roman"/>
          <w:szCs w:val="24"/>
        </w:rPr>
        <w:t xml:space="preserve"> размере не менее чем размер обесп</w:t>
      </w:r>
      <w:r w:rsidR="007147E3">
        <w:rPr>
          <w:rFonts w:cs="Times New Roman"/>
          <w:szCs w:val="24"/>
        </w:rPr>
        <w:t>ечения задатка, указанный в И</w:t>
      </w:r>
      <w:r w:rsidR="00CE5A24" w:rsidRPr="00CE5A24">
        <w:rPr>
          <w:rFonts w:cs="Times New Roman"/>
          <w:szCs w:val="24"/>
        </w:rPr>
        <w:t>звещении.</w:t>
      </w:r>
    </w:p>
    <w:p w14:paraId="4B17D4FB"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.3. Поступление заявки является поручением заявителя</w:t>
      </w:r>
      <w:r w:rsidR="00CE5A24" w:rsidRPr="00CE5A24">
        <w:rPr>
          <w:rFonts w:cs="Times New Roman"/>
          <w:b/>
          <w:szCs w:val="24"/>
        </w:rPr>
        <w:t xml:space="preserve"> </w:t>
      </w:r>
      <w:r w:rsidR="00CE5A24" w:rsidRPr="00CE5A24">
        <w:rPr>
          <w:rFonts w:cs="Times New Roman"/>
          <w:szCs w:val="24"/>
        </w:rPr>
        <w:t xml:space="preserve">оператору электронной площадки блокировать операции по счету этого заявителя, открытому для проведения операций по обеспечению участия в аукционе, в отношении денежных средств в размере обеспечения указанной заявки, указанном в </w:t>
      </w:r>
      <w:r w:rsidR="007147E3">
        <w:rPr>
          <w:rFonts w:cs="Times New Roman"/>
          <w:szCs w:val="24"/>
        </w:rPr>
        <w:t>И</w:t>
      </w:r>
      <w:r w:rsidR="00CE5A24" w:rsidRPr="00CE5A24">
        <w:rPr>
          <w:rFonts w:cs="Times New Roman"/>
          <w:szCs w:val="24"/>
        </w:rPr>
        <w:t>звещении.</w:t>
      </w:r>
    </w:p>
    <w:p w14:paraId="6C527E3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.4. 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аукционе заявителя, подавшего указанную заявку, в отношении денежных средств в размере обеспечения указанной заявки.</w:t>
      </w:r>
    </w:p>
    <w:p w14:paraId="33C2014B" w14:textId="65BD94C5"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.5. Подача заявителем</w:t>
      </w:r>
      <w:r w:rsidR="00CE5A24" w:rsidRPr="00CE5A24">
        <w:rPr>
          <w:rFonts w:cs="Times New Roman"/>
          <w:b/>
          <w:szCs w:val="24"/>
        </w:rPr>
        <w:t xml:space="preserve"> </w:t>
      </w:r>
      <w:r w:rsidR="008E1024" w:rsidRPr="00CE5A24">
        <w:rPr>
          <w:rFonts w:cs="Times New Roman"/>
          <w:szCs w:val="24"/>
        </w:rPr>
        <w:t>заявки является</w:t>
      </w:r>
      <w:r w:rsidR="00CE5A24" w:rsidRPr="00CE5A24">
        <w:rPr>
          <w:rFonts w:cs="Times New Roman"/>
          <w:szCs w:val="24"/>
        </w:rPr>
        <w:t xml:space="preserve"> согласием этого заявителя</w:t>
      </w:r>
      <w:r w:rsidR="00CE5A24" w:rsidRPr="00CE5A24">
        <w:rPr>
          <w:rFonts w:cs="Times New Roman"/>
          <w:b/>
          <w:szCs w:val="24"/>
        </w:rPr>
        <w:t xml:space="preserve"> </w:t>
      </w:r>
      <w:r w:rsidR="00CE5A24" w:rsidRPr="00CE5A24">
        <w:rPr>
          <w:rFonts w:cs="Times New Roman"/>
          <w:szCs w:val="24"/>
        </w:rPr>
        <w:t xml:space="preserve">на списание денежных средств, находящихся на его лицевом счете, открытом для проведения операций по обеспечению участия в аукционе, в качестве платы за участие в нем, взимаемой с лица, с которым заключается договор. Данные действия </w:t>
      </w:r>
      <w:r w:rsidR="008E1024" w:rsidRPr="00CE5A24">
        <w:rPr>
          <w:rFonts w:cs="Times New Roman"/>
          <w:szCs w:val="24"/>
        </w:rPr>
        <w:t>признаются заключением</w:t>
      </w:r>
      <w:r w:rsidR="00CE5A24" w:rsidRPr="00CE5A24">
        <w:rPr>
          <w:rFonts w:cs="Times New Roman"/>
          <w:szCs w:val="24"/>
        </w:rPr>
        <w:t xml:space="preserve"> соглашения о задатке.</w:t>
      </w:r>
    </w:p>
    <w:p w14:paraId="34B85BF6"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5</w:t>
      </w:r>
      <w:r w:rsidR="00CE5A24" w:rsidRPr="00CE5A24">
        <w:rPr>
          <w:rFonts w:cs="Times New Roman"/>
          <w:szCs w:val="24"/>
        </w:rPr>
        <w:t xml:space="preserve">.6. Сумма задатка, внесенного заявителем, с которым заключен договор, засчитывается в счет оплаты договора. </w:t>
      </w:r>
    </w:p>
    <w:p w14:paraId="1FACAB4F" w14:textId="77777777" w:rsidR="00CE5A24" w:rsidRPr="00CE5A24" w:rsidRDefault="00CE5A24" w:rsidP="00835A6D">
      <w:pPr>
        <w:keepNext/>
        <w:keepLines/>
        <w:spacing w:after="0" w:line="240" w:lineRule="auto"/>
        <w:jc w:val="both"/>
        <w:rPr>
          <w:rFonts w:cs="Times New Roman"/>
          <w:szCs w:val="24"/>
        </w:rPr>
      </w:pPr>
    </w:p>
    <w:p w14:paraId="3E34BF5B" w14:textId="77777777" w:rsidR="00CE5A24" w:rsidRPr="00CE5A24" w:rsidRDefault="00821569" w:rsidP="00835A6D">
      <w:pPr>
        <w:keepNext/>
        <w:keepLines/>
        <w:spacing w:after="0" w:line="240" w:lineRule="auto"/>
        <w:jc w:val="center"/>
        <w:rPr>
          <w:rFonts w:cs="Times New Roman"/>
          <w:szCs w:val="24"/>
        </w:rPr>
      </w:pPr>
      <w:r>
        <w:rPr>
          <w:rFonts w:cs="Times New Roman"/>
          <w:szCs w:val="24"/>
        </w:rPr>
        <w:t>6</w:t>
      </w:r>
      <w:r w:rsidR="00CE5A24" w:rsidRPr="00CE5A24">
        <w:rPr>
          <w:rFonts w:cs="Times New Roman"/>
          <w:szCs w:val="24"/>
        </w:rPr>
        <w:t>. Рассмотрение заявок</w:t>
      </w:r>
    </w:p>
    <w:p w14:paraId="089DCEBE"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 Аукционная комиссия проверяет первые части заявок на соответствие требованиям, установленным Положением и извещением.</w:t>
      </w:r>
    </w:p>
    <w:p w14:paraId="291109D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.1. Срок рассмотрения первых частей заявок не может превышать семи календарных дней с даты окончания срока подачи заявок.</w:t>
      </w:r>
    </w:p>
    <w:p w14:paraId="0DB36D80"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.2. На основании результатов рассмотрения первых частей заявок аукционной комиссией принимается одно из следующих решений:</w:t>
      </w:r>
    </w:p>
    <w:p w14:paraId="377C8CA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1) о допуске заявителя, подавшего заявку, к участию в аукционе и признании его</w:t>
      </w:r>
      <w:r w:rsidRPr="00CE5A24">
        <w:rPr>
          <w:rFonts w:cs="Times New Roman"/>
          <w:b/>
          <w:szCs w:val="24"/>
        </w:rPr>
        <w:t xml:space="preserve"> </w:t>
      </w:r>
      <w:r w:rsidRPr="00CE5A24">
        <w:rPr>
          <w:rFonts w:cs="Times New Roman"/>
          <w:szCs w:val="24"/>
        </w:rPr>
        <w:t>участником такого аукциона;</w:t>
      </w:r>
    </w:p>
    <w:p w14:paraId="402CFBF9"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2) об отказе в допуске к участию в аукционе.</w:t>
      </w:r>
    </w:p>
    <w:p w14:paraId="18CB4B5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6</w:t>
      </w:r>
      <w:r w:rsidR="00CE5A24" w:rsidRPr="00CE5A24">
        <w:rPr>
          <w:rFonts w:cs="Times New Roman"/>
          <w:szCs w:val="24"/>
        </w:rPr>
        <w:t>.3. Заявитель не допускается к участию в аукционе в случае:</w:t>
      </w:r>
    </w:p>
    <w:p w14:paraId="4A16E256"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1) непредставления информации, предусмотренной пунктами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D15911">
        <w:rPr>
          <w:rFonts w:cs="Times New Roman"/>
          <w:szCs w:val="24"/>
        </w:rPr>
        <w:t xml:space="preserve">Раздела 2 </w:t>
      </w:r>
      <w:r w:rsidR="00FC2C9F">
        <w:rPr>
          <w:rFonts w:cs="Times New Roman"/>
          <w:szCs w:val="24"/>
        </w:rPr>
        <w:t xml:space="preserve">«Общие положения» настоящего </w:t>
      </w:r>
      <w:r w:rsidR="00D15911">
        <w:rPr>
          <w:rFonts w:cs="Times New Roman"/>
          <w:szCs w:val="24"/>
        </w:rPr>
        <w:t>извещения</w:t>
      </w:r>
      <w:r w:rsidRPr="00CE5A24">
        <w:rPr>
          <w:rFonts w:cs="Times New Roman"/>
          <w:szCs w:val="24"/>
        </w:rPr>
        <w:t xml:space="preserve"> или предоставления недостоверной информации по пункту </w:t>
      </w:r>
      <w:r w:rsidR="00186121">
        <w:rPr>
          <w:rFonts w:cs="Times New Roman"/>
          <w:szCs w:val="24"/>
        </w:rPr>
        <w:br/>
      </w:r>
      <w:r w:rsidRPr="00CE5A24">
        <w:rPr>
          <w:rFonts w:cs="Times New Roman"/>
          <w:szCs w:val="24"/>
        </w:rPr>
        <w:t xml:space="preserve">1.4 </w:t>
      </w:r>
      <w:r w:rsidR="00FC2C9F">
        <w:rPr>
          <w:rFonts w:cs="Times New Roman"/>
          <w:szCs w:val="24"/>
        </w:rPr>
        <w:t>Раздела 2 «Общие положения» настоящего извещения</w:t>
      </w:r>
      <w:r w:rsidRPr="00CE5A24">
        <w:rPr>
          <w:rFonts w:cs="Times New Roman"/>
          <w:szCs w:val="24"/>
        </w:rPr>
        <w:t>;</w:t>
      </w:r>
    </w:p>
    <w:p w14:paraId="6AF5D5E1"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сведений, предусмотренных </w:t>
      </w:r>
      <w:hyperlink r:id="rId8" w:history="1">
        <w:r w:rsidRPr="007147E3">
          <w:rPr>
            <w:rStyle w:val="a5"/>
            <w:rFonts w:cs="Times New Roman"/>
            <w:color w:val="auto"/>
            <w:szCs w:val="24"/>
            <w:u w:val="none"/>
          </w:rPr>
          <w:t>пунктами</w:t>
        </w:r>
      </w:hyperlink>
      <w:r w:rsidRPr="007147E3">
        <w:rPr>
          <w:rFonts w:cs="Times New Roman"/>
          <w:szCs w:val="24"/>
        </w:rPr>
        <w:t xml:space="preserve"> </w:t>
      </w:r>
      <w:r w:rsidR="009B503F">
        <w:rPr>
          <w:rFonts w:cs="Times New Roman"/>
          <w:szCs w:val="24"/>
        </w:rPr>
        <w:t>2</w:t>
      </w:r>
      <w:r w:rsidRPr="00CE5A24">
        <w:rPr>
          <w:rFonts w:cs="Times New Roman"/>
          <w:szCs w:val="24"/>
        </w:rPr>
        <w:t xml:space="preserve">.2, </w:t>
      </w:r>
      <w:r w:rsidR="009B503F">
        <w:rPr>
          <w:rFonts w:cs="Times New Roman"/>
          <w:szCs w:val="24"/>
        </w:rPr>
        <w:t>2</w:t>
      </w:r>
      <w:r w:rsidRPr="00CE5A24">
        <w:rPr>
          <w:rFonts w:cs="Times New Roman"/>
          <w:szCs w:val="24"/>
        </w:rPr>
        <w:t xml:space="preserve">.3 </w:t>
      </w:r>
      <w:r w:rsidR="00FC2C9F">
        <w:rPr>
          <w:rFonts w:cs="Times New Roman"/>
          <w:szCs w:val="24"/>
        </w:rPr>
        <w:t>Раздела 2 «Общие положения» настоящего извещения</w:t>
      </w:r>
      <w:r w:rsidRPr="00CE5A24">
        <w:rPr>
          <w:rFonts w:cs="Times New Roman"/>
          <w:szCs w:val="24"/>
        </w:rPr>
        <w:t>.</w:t>
      </w:r>
    </w:p>
    <w:p w14:paraId="741B145E" w14:textId="77777777" w:rsidR="00CE5A24" w:rsidRPr="00CE5A24" w:rsidRDefault="00CE5A24" w:rsidP="00835A6D">
      <w:pPr>
        <w:keepNext/>
        <w:keepLines/>
        <w:spacing w:after="0" w:line="240" w:lineRule="auto"/>
        <w:jc w:val="both"/>
        <w:rPr>
          <w:rFonts w:cs="Times New Roman"/>
          <w:szCs w:val="24"/>
        </w:rPr>
      </w:pPr>
      <w:bookmarkStart w:id="0" w:name="Par14"/>
      <w:bookmarkEnd w:id="0"/>
    </w:p>
    <w:p w14:paraId="4DE94F43" w14:textId="77777777" w:rsidR="00821569" w:rsidRDefault="00821569" w:rsidP="00835A6D">
      <w:pPr>
        <w:keepNext/>
        <w:keepLines/>
        <w:spacing w:after="0" w:line="240" w:lineRule="auto"/>
        <w:jc w:val="center"/>
        <w:rPr>
          <w:rFonts w:cs="Times New Roman"/>
          <w:szCs w:val="24"/>
        </w:rPr>
      </w:pPr>
      <w:r>
        <w:rPr>
          <w:rFonts w:cs="Times New Roman"/>
          <w:szCs w:val="24"/>
        </w:rPr>
        <w:t>7</w:t>
      </w:r>
      <w:r w:rsidR="00CE5A24" w:rsidRPr="00CE5A24">
        <w:rPr>
          <w:rFonts w:cs="Times New Roman"/>
          <w:szCs w:val="24"/>
        </w:rPr>
        <w:t>. Признание электронного аукциона несостоявшимся на стадии</w:t>
      </w:r>
    </w:p>
    <w:p w14:paraId="0A929396" w14:textId="77777777" w:rsidR="00CE5A24" w:rsidRPr="00CE5A24" w:rsidRDefault="00CE5A24" w:rsidP="00835A6D">
      <w:pPr>
        <w:keepNext/>
        <w:keepLines/>
        <w:spacing w:after="0" w:line="240" w:lineRule="auto"/>
        <w:jc w:val="center"/>
        <w:rPr>
          <w:rFonts w:cs="Times New Roman"/>
          <w:szCs w:val="24"/>
        </w:rPr>
      </w:pPr>
      <w:r w:rsidRPr="00CE5A24">
        <w:rPr>
          <w:rFonts w:cs="Times New Roman"/>
          <w:szCs w:val="24"/>
        </w:rPr>
        <w:t xml:space="preserve"> до проведения электронного аукциона</w:t>
      </w:r>
    </w:p>
    <w:p w14:paraId="34349797"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 Аукцион признается несостоявшимся в случае, если по окончании срока подачи заявок:</w:t>
      </w:r>
    </w:p>
    <w:p w14:paraId="60A85B3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.1.1. Не подано ни одной заявки.</w:t>
      </w:r>
    </w:p>
    <w:p w14:paraId="35C115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Аукционной комиссией в протокол рассмотрения заявок вносится информация о признании электронного аукциона несостоявшимся.</w:t>
      </w:r>
    </w:p>
    <w:p w14:paraId="4B6CDB8A"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Аукционная комиссия размещает указанный протокол на электронной площадке, официальном сайте администрации городского округа «Город Калининград» в сети Интернет. </w:t>
      </w:r>
    </w:p>
    <w:p w14:paraId="2A2F2715"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7</w:t>
      </w:r>
      <w:r w:rsidR="00CE5A24" w:rsidRPr="00CE5A24">
        <w:rPr>
          <w:rFonts w:cs="Times New Roman"/>
          <w:szCs w:val="24"/>
        </w:rPr>
        <w:t>.1.2. Подана только одна заявка.</w:t>
      </w:r>
    </w:p>
    <w:p w14:paraId="6DFB2452"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аукцион признан несостоявшимся в связи с тем, что по окончании срока подачи заявок подана только одна заявка, оператор электронной площадки не позднее одного рабочего дня, следующего за датой окончания срока подачи заявок, направляет организатору аукциона обе части этой заявки.</w:t>
      </w:r>
    </w:p>
    <w:p w14:paraId="56AD59D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Аукционная комиссия в течение трех рабочих дней с даты получения единственной заявки рассматривает эту заявку на предмет соответствия требованиям Положения и </w:t>
      </w:r>
      <w:r w:rsidR="007147E3">
        <w:rPr>
          <w:rFonts w:cs="Times New Roman"/>
          <w:szCs w:val="24"/>
        </w:rPr>
        <w:t>И</w:t>
      </w:r>
      <w:r w:rsidRPr="00CE5A24">
        <w:rPr>
          <w:rFonts w:cs="Times New Roman"/>
          <w:szCs w:val="24"/>
        </w:rPr>
        <w:t>звещения. Организатор аукциона направляет оператору электронной площадки протокол рассмотрения единственной заявки, подписанный членами аукционной комиссии.</w:t>
      </w:r>
    </w:p>
    <w:p w14:paraId="535D920F"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Договор заключается с единственным участником аукциона, если этот участник и поданная им заявка признаны аукционной комиссией соответствующими требованиям Положения и </w:t>
      </w:r>
      <w:r w:rsidR="007147E3">
        <w:rPr>
          <w:rFonts w:cs="Times New Roman"/>
          <w:szCs w:val="24"/>
        </w:rPr>
        <w:t>И</w:t>
      </w:r>
      <w:r w:rsidRPr="00CE5A24">
        <w:rPr>
          <w:rFonts w:cs="Times New Roman"/>
          <w:szCs w:val="24"/>
        </w:rPr>
        <w:t>звещения.</w:t>
      </w:r>
    </w:p>
    <w:p w14:paraId="47B91F51" w14:textId="0CCB6400"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Заключение договора с единственным участником аукциона осуществляется на условиях, предусмотренных извещением, по цене не ниже </w:t>
      </w:r>
      <w:r w:rsidR="008E1024" w:rsidRPr="00CE5A24">
        <w:rPr>
          <w:rFonts w:cs="Times New Roman"/>
          <w:szCs w:val="24"/>
        </w:rPr>
        <w:t>начальной цены</w:t>
      </w:r>
      <w:r w:rsidRPr="00CE5A24">
        <w:rPr>
          <w:rFonts w:cs="Times New Roman"/>
          <w:szCs w:val="24"/>
        </w:rPr>
        <w:t xml:space="preserve"> договора (лота).</w:t>
      </w:r>
    </w:p>
    <w:p w14:paraId="23F34669" w14:textId="77777777" w:rsidR="00CE5A24" w:rsidRPr="00CE5A24" w:rsidRDefault="00CE5A24" w:rsidP="00835A6D">
      <w:pPr>
        <w:keepNext/>
        <w:keepLines/>
        <w:spacing w:after="0" w:line="240" w:lineRule="auto"/>
        <w:jc w:val="both"/>
        <w:rPr>
          <w:rFonts w:cs="Times New Roman"/>
          <w:szCs w:val="24"/>
        </w:rPr>
      </w:pPr>
    </w:p>
    <w:p w14:paraId="46E0F7C5" w14:textId="77777777" w:rsidR="00CE5A24" w:rsidRPr="00CE5A24" w:rsidRDefault="00821569" w:rsidP="00835A6D">
      <w:pPr>
        <w:keepNext/>
        <w:keepLines/>
        <w:spacing w:after="0" w:line="240" w:lineRule="auto"/>
        <w:jc w:val="center"/>
        <w:rPr>
          <w:rFonts w:cs="Times New Roman"/>
          <w:szCs w:val="24"/>
        </w:rPr>
      </w:pPr>
      <w:r>
        <w:rPr>
          <w:rFonts w:cs="Times New Roman"/>
          <w:szCs w:val="24"/>
        </w:rPr>
        <w:t>8</w:t>
      </w:r>
      <w:r w:rsidR="00CE5A24" w:rsidRPr="00CE5A24">
        <w:rPr>
          <w:rFonts w:cs="Times New Roman"/>
          <w:szCs w:val="24"/>
        </w:rPr>
        <w:t>. Порядок проведения аукциона</w:t>
      </w:r>
    </w:p>
    <w:p w14:paraId="3F8E214D"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.1 Аукцион проводится на электронной площадке в день, указанный в извещении. Дату, время начала проведения аукциона устанавливает Организатор аукциона.</w:t>
      </w:r>
    </w:p>
    <w:p w14:paraId="4AA04D8E"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.2. Днем проведения аукциона является рабочий день, следующий после истечения двух дней с даты окончания срока рассмотрения первых частей заявок.</w:t>
      </w:r>
    </w:p>
    <w:p w14:paraId="02CC1E7A" w14:textId="77777777" w:rsidR="00CE5A24" w:rsidRPr="00CE5A24" w:rsidRDefault="00821569" w:rsidP="00835A6D">
      <w:pPr>
        <w:pStyle w:val="ConsPlusNormal"/>
        <w:keepNext/>
        <w:keepLines/>
        <w:ind w:firstLine="709"/>
        <w:jc w:val="both"/>
        <w:rPr>
          <w:sz w:val="24"/>
          <w:szCs w:val="24"/>
        </w:rPr>
      </w:pPr>
      <w:r>
        <w:rPr>
          <w:sz w:val="24"/>
          <w:szCs w:val="24"/>
        </w:rPr>
        <w:t>8</w:t>
      </w:r>
      <w:r w:rsidR="00CE5A24" w:rsidRPr="00CE5A24">
        <w:rPr>
          <w:sz w:val="24"/>
          <w:szCs w:val="24"/>
        </w:rPr>
        <w:t xml:space="preserve">.3. Аукцион проводится путем последовательного повышения участниками начальной цены договора (цены лота), указанной в </w:t>
      </w:r>
      <w:r w:rsidR="007147E3">
        <w:rPr>
          <w:sz w:val="24"/>
          <w:szCs w:val="24"/>
        </w:rPr>
        <w:t>И</w:t>
      </w:r>
      <w:r w:rsidR="00CE5A24" w:rsidRPr="00CE5A24">
        <w:rPr>
          <w:sz w:val="24"/>
          <w:szCs w:val="24"/>
        </w:rPr>
        <w:t xml:space="preserve">звещении на величину, равную величине «шага аукциона». </w:t>
      </w:r>
    </w:p>
    <w:p w14:paraId="6BB9D249" w14:textId="77777777" w:rsidR="00CE5A24" w:rsidRPr="00CE5A24" w:rsidRDefault="00821569" w:rsidP="00835A6D">
      <w:pPr>
        <w:pStyle w:val="ConsPlusNormal"/>
        <w:keepNext/>
        <w:keepLines/>
        <w:ind w:firstLine="708"/>
        <w:jc w:val="both"/>
        <w:rPr>
          <w:sz w:val="24"/>
          <w:szCs w:val="24"/>
        </w:rPr>
      </w:pPr>
      <w:r>
        <w:rPr>
          <w:sz w:val="24"/>
          <w:szCs w:val="24"/>
        </w:rPr>
        <w:t>8</w:t>
      </w:r>
      <w:r w:rsidR="00CE5A24" w:rsidRPr="00CE5A24">
        <w:rPr>
          <w:sz w:val="24"/>
          <w:szCs w:val="24"/>
        </w:rPr>
        <w:t>.4. Признание электронного аукциона несостоявшимся на этапе его проведения.</w:t>
      </w:r>
    </w:p>
    <w:p w14:paraId="52C51B8E" w14:textId="77777777" w:rsidR="00CE5A24" w:rsidRPr="00CE5A24" w:rsidRDefault="00821569" w:rsidP="00835A6D">
      <w:pPr>
        <w:pStyle w:val="ConsPlusNormal"/>
        <w:keepNext/>
        <w:keepLines/>
        <w:ind w:firstLine="709"/>
        <w:jc w:val="both"/>
        <w:rPr>
          <w:strike/>
          <w:sz w:val="24"/>
          <w:szCs w:val="24"/>
        </w:rPr>
      </w:pPr>
      <w:r>
        <w:rPr>
          <w:sz w:val="24"/>
          <w:szCs w:val="24"/>
        </w:rPr>
        <w:t>8</w:t>
      </w:r>
      <w:r w:rsidR="00CE5A24" w:rsidRPr="00CE5A24">
        <w:rPr>
          <w:sz w:val="24"/>
          <w:szCs w:val="24"/>
        </w:rPr>
        <w:t>.4.1. В случае если в течение времени, определенного Регламентом электронной площадки, после начала проведения электронного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электронный аукцион признается несостоявшимся.</w:t>
      </w:r>
    </w:p>
    <w:p w14:paraId="6EBEE9AE" w14:textId="77777777" w:rsidR="00CE5A24" w:rsidRPr="00CE5A24" w:rsidRDefault="00CE5A24" w:rsidP="00835A6D">
      <w:pPr>
        <w:keepNext/>
        <w:keepLines/>
        <w:spacing w:after="0" w:line="240" w:lineRule="auto"/>
        <w:jc w:val="both"/>
        <w:rPr>
          <w:rFonts w:cs="Times New Roman"/>
          <w:szCs w:val="24"/>
        </w:rPr>
      </w:pPr>
    </w:p>
    <w:p w14:paraId="2D17A2E9" w14:textId="77777777" w:rsidR="00CE5A24" w:rsidRPr="00CE5A24" w:rsidRDefault="00821569" w:rsidP="00835A6D">
      <w:pPr>
        <w:pStyle w:val="ConsPlusNormal"/>
        <w:keepNext/>
        <w:keepLines/>
        <w:ind w:firstLine="709"/>
        <w:jc w:val="center"/>
        <w:outlineLvl w:val="2"/>
        <w:rPr>
          <w:sz w:val="24"/>
          <w:szCs w:val="24"/>
        </w:rPr>
      </w:pPr>
      <w:r>
        <w:rPr>
          <w:sz w:val="24"/>
          <w:szCs w:val="24"/>
        </w:rPr>
        <w:t>9</w:t>
      </w:r>
      <w:r w:rsidR="00CE5A24" w:rsidRPr="00CE5A24">
        <w:rPr>
          <w:sz w:val="24"/>
          <w:szCs w:val="24"/>
        </w:rPr>
        <w:t>. Признание электронного аукциона несостоявшимся на этапе его проведения</w:t>
      </w:r>
    </w:p>
    <w:p w14:paraId="7ED1914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случае если в течение времени, определенного Регламентом электронной площадки, после начала проведения аукциона ни один из его участников не подал предложение о цене договора (лота), предусматривающее повышение текущего предложения о цене договора (лота) на величину в пределах «шага аукциона», данный аукцион признается несостоявшимся.</w:t>
      </w:r>
    </w:p>
    <w:p w14:paraId="48BFE37B"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В течение срока, определенного Регламентом электронной площадки после окончания времени, определенного Регламентом электронной площадки, оператор электронной площадки размещает на электронной площадке протокол о признании аукциона несостоявшимся.</w:t>
      </w:r>
    </w:p>
    <w:p w14:paraId="0486BBA1" w14:textId="77777777" w:rsidR="00CE5A24" w:rsidRPr="00CE5A24" w:rsidRDefault="00CE5A24" w:rsidP="00835A6D">
      <w:pPr>
        <w:keepNext/>
        <w:keepLines/>
        <w:spacing w:after="0" w:line="240" w:lineRule="auto"/>
        <w:jc w:val="both"/>
        <w:rPr>
          <w:rFonts w:cs="Times New Roman"/>
          <w:szCs w:val="24"/>
        </w:rPr>
      </w:pPr>
    </w:p>
    <w:p w14:paraId="3FD8D014" w14:textId="77777777" w:rsidR="00CE5A24" w:rsidRPr="00CE5A24" w:rsidRDefault="00821569" w:rsidP="00835A6D">
      <w:pPr>
        <w:keepNext/>
        <w:keepLines/>
        <w:spacing w:after="0" w:line="240" w:lineRule="auto"/>
        <w:jc w:val="center"/>
        <w:rPr>
          <w:rFonts w:cs="Times New Roman"/>
          <w:szCs w:val="24"/>
        </w:rPr>
      </w:pPr>
      <w:r>
        <w:rPr>
          <w:rFonts w:cs="Times New Roman"/>
          <w:szCs w:val="24"/>
        </w:rPr>
        <w:t>10</w:t>
      </w:r>
      <w:r w:rsidR="00CE5A24" w:rsidRPr="00CE5A24">
        <w:rPr>
          <w:rFonts w:cs="Times New Roman"/>
          <w:szCs w:val="24"/>
        </w:rPr>
        <w:t>. Рассмотрение вторых частей заявок</w:t>
      </w:r>
    </w:p>
    <w:p w14:paraId="7BB358C4"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.1.</w:t>
      </w:r>
      <w:r w:rsidR="00CE5A24" w:rsidRPr="00CE5A24">
        <w:rPr>
          <w:rFonts w:cs="Times New Roman"/>
          <w:szCs w:val="24"/>
        </w:rPr>
        <w:tab/>
        <w:t xml:space="preserve">Аукционная комиссия рассматривает вторые части заявок, направленные организатору аукциона оператором электронной площадки, на соответствие их требованиям, установленным Положением и </w:t>
      </w:r>
      <w:r w:rsidR="007147E3">
        <w:rPr>
          <w:rFonts w:cs="Times New Roman"/>
          <w:szCs w:val="24"/>
        </w:rPr>
        <w:t>И</w:t>
      </w:r>
      <w:r w:rsidR="00CE5A24" w:rsidRPr="00CE5A24">
        <w:rPr>
          <w:rFonts w:cs="Times New Roman"/>
          <w:szCs w:val="24"/>
        </w:rPr>
        <w:t>звещением.</w:t>
      </w:r>
    </w:p>
    <w:p w14:paraId="2A615EAD"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.2.</w:t>
      </w:r>
      <w:r w:rsidR="00CE5A24" w:rsidRPr="00CE5A24">
        <w:rPr>
          <w:rFonts w:cs="Times New Roman"/>
          <w:szCs w:val="24"/>
        </w:rPr>
        <w:tab/>
        <w:t>Аукционной комиссией на основании результатов рассмотрения вторых частей заявок принимается решение о соответствии или о несоответствии вторых частей заявок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7479D5E8" w14:textId="77777777" w:rsidR="00CE5A24" w:rsidRPr="00CE5A24" w:rsidRDefault="00821569" w:rsidP="00835A6D">
      <w:pPr>
        <w:keepNext/>
        <w:keepLines/>
        <w:spacing w:after="0" w:line="240" w:lineRule="auto"/>
        <w:ind w:firstLine="709"/>
        <w:jc w:val="both"/>
        <w:rPr>
          <w:rFonts w:cs="Times New Roman"/>
          <w:szCs w:val="24"/>
        </w:rPr>
      </w:pPr>
      <w:r>
        <w:rPr>
          <w:rFonts w:cs="Times New Roman"/>
          <w:szCs w:val="24"/>
        </w:rPr>
        <w:t>10</w:t>
      </w:r>
      <w:r w:rsidR="00CE5A24" w:rsidRPr="00CE5A24">
        <w:rPr>
          <w:rFonts w:cs="Times New Roman"/>
          <w:szCs w:val="24"/>
        </w:rPr>
        <w:t>.3. Рассмотрение вторых частей заявок начинается с заявки, поданной его участником, предложившим наиболее высокую цену договора (лота), и осуществляется с учетом ранжирования заявок.</w:t>
      </w:r>
    </w:p>
    <w:p w14:paraId="011014EE" w14:textId="77777777" w:rsidR="00CE5A24" w:rsidRPr="00CE5A24" w:rsidRDefault="00821569" w:rsidP="00835A6D">
      <w:pPr>
        <w:pStyle w:val="ConsPlusNormal"/>
        <w:keepNext/>
        <w:keepLines/>
        <w:ind w:firstLine="709"/>
        <w:jc w:val="both"/>
        <w:rPr>
          <w:sz w:val="24"/>
          <w:szCs w:val="24"/>
        </w:rPr>
      </w:pPr>
      <w:r>
        <w:rPr>
          <w:sz w:val="24"/>
          <w:szCs w:val="24"/>
        </w:rPr>
        <w:t>10</w:t>
      </w:r>
      <w:r w:rsidR="00CE5A24" w:rsidRPr="00CE5A24">
        <w:rPr>
          <w:sz w:val="24"/>
          <w:szCs w:val="24"/>
        </w:rPr>
        <w:t>.4. Общий срок рассмотрения вторых частей заявок не может превышать трех рабочих дней с даты размещения оператором электронной площадки протокола проведения аукциона.</w:t>
      </w:r>
    </w:p>
    <w:p w14:paraId="60FF9473" w14:textId="77777777" w:rsidR="00CE5A24" w:rsidRPr="00CE5A24" w:rsidRDefault="00CE5A24" w:rsidP="00835A6D">
      <w:pPr>
        <w:keepNext/>
        <w:keepLines/>
        <w:spacing w:after="0" w:line="240" w:lineRule="auto"/>
        <w:jc w:val="both"/>
        <w:rPr>
          <w:rFonts w:cs="Times New Roman"/>
          <w:szCs w:val="24"/>
        </w:rPr>
      </w:pPr>
    </w:p>
    <w:p w14:paraId="47EEDD24" w14:textId="77777777" w:rsidR="00821569" w:rsidRDefault="00821569" w:rsidP="00835A6D">
      <w:pPr>
        <w:keepNext/>
        <w:keepLines/>
        <w:tabs>
          <w:tab w:val="center" w:pos="5457"/>
        </w:tabs>
        <w:spacing w:after="0" w:line="240" w:lineRule="auto"/>
        <w:ind w:firstLine="709"/>
        <w:jc w:val="center"/>
        <w:rPr>
          <w:rFonts w:cs="Times New Roman"/>
          <w:szCs w:val="24"/>
        </w:rPr>
      </w:pPr>
      <w:r>
        <w:rPr>
          <w:rFonts w:cs="Times New Roman"/>
          <w:szCs w:val="24"/>
        </w:rPr>
        <w:t>11</w:t>
      </w:r>
      <w:r w:rsidR="00CE5A24" w:rsidRPr="00CE5A24">
        <w:rPr>
          <w:rFonts w:cs="Times New Roman"/>
          <w:szCs w:val="24"/>
        </w:rPr>
        <w:t>. Признание заявок не соответствующими требованиям</w:t>
      </w:r>
    </w:p>
    <w:p w14:paraId="31A67975" w14:textId="77777777" w:rsidR="00CE5A24" w:rsidRPr="00CE5A24" w:rsidRDefault="007147E3" w:rsidP="00835A6D">
      <w:pPr>
        <w:keepNext/>
        <w:keepLines/>
        <w:tabs>
          <w:tab w:val="center" w:pos="5457"/>
        </w:tabs>
        <w:spacing w:after="0" w:line="240" w:lineRule="auto"/>
        <w:ind w:firstLine="709"/>
        <w:jc w:val="center"/>
        <w:rPr>
          <w:rFonts w:cs="Times New Roman"/>
          <w:szCs w:val="24"/>
        </w:rPr>
      </w:pPr>
      <w:r>
        <w:rPr>
          <w:rFonts w:cs="Times New Roman"/>
          <w:szCs w:val="24"/>
        </w:rPr>
        <w:t>И</w:t>
      </w:r>
      <w:r w:rsidR="00CE5A24" w:rsidRPr="00CE5A24">
        <w:rPr>
          <w:rFonts w:cs="Times New Roman"/>
          <w:szCs w:val="24"/>
        </w:rPr>
        <w:t>звещения</w:t>
      </w:r>
    </w:p>
    <w:p w14:paraId="5A8E4D00"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Заявка признается не соответствующей требованиям, установленным </w:t>
      </w:r>
      <w:r w:rsidR="007147E3">
        <w:rPr>
          <w:rFonts w:cs="Times New Roman"/>
          <w:szCs w:val="24"/>
        </w:rPr>
        <w:t>И</w:t>
      </w:r>
      <w:r w:rsidRPr="00CE5A24">
        <w:rPr>
          <w:rFonts w:cs="Times New Roman"/>
          <w:szCs w:val="24"/>
        </w:rPr>
        <w:t>звещением, в случае:</w:t>
      </w:r>
    </w:p>
    <w:p w14:paraId="202CEE7D"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lastRenderedPageBreak/>
        <w:t xml:space="preserve">1) непредставления документов и информации, которые предусмотрены </w:t>
      </w:r>
      <w:r w:rsidR="00AA6EA1">
        <w:rPr>
          <w:rFonts w:cs="Times New Roman"/>
          <w:szCs w:val="24"/>
        </w:rPr>
        <w:t>пунктами 2.2 и 2</w:t>
      </w:r>
      <w:r w:rsidR="00FC2C9F" w:rsidRPr="00CE5A24">
        <w:rPr>
          <w:rFonts w:cs="Times New Roman"/>
          <w:szCs w:val="24"/>
        </w:rPr>
        <w:t>.3</w:t>
      </w:r>
      <w:r w:rsidR="00FC2C9F">
        <w:rPr>
          <w:rFonts w:cs="Times New Roman"/>
          <w:szCs w:val="24"/>
        </w:rPr>
        <w:t xml:space="preserve"> Раздела 2 «Общие положения» настоящего извещения</w:t>
      </w:r>
      <w:r w:rsidRPr="00CE5A24">
        <w:rPr>
          <w:rFonts w:cs="Times New Roman"/>
          <w:szCs w:val="24"/>
        </w:rPr>
        <w:t>;</w:t>
      </w:r>
    </w:p>
    <w:p w14:paraId="76C6040E"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2) несоответствия участника аукциона требованиям, установленным </w:t>
      </w:r>
      <w:r w:rsidR="00AA6EA1">
        <w:rPr>
          <w:rFonts w:cs="Times New Roman"/>
          <w:szCs w:val="24"/>
        </w:rPr>
        <w:t>пунктами 2.2 и 2</w:t>
      </w:r>
      <w:r w:rsidR="00FC2C9F" w:rsidRPr="00CE5A24">
        <w:rPr>
          <w:rFonts w:cs="Times New Roman"/>
          <w:szCs w:val="24"/>
        </w:rPr>
        <w:t xml:space="preserve">.3 </w:t>
      </w:r>
      <w:r w:rsidRPr="00CE5A24">
        <w:rPr>
          <w:rFonts w:cs="Times New Roman"/>
          <w:szCs w:val="24"/>
        </w:rPr>
        <w:t>извещения</w:t>
      </w:r>
      <w:r w:rsidR="00FC2C9F">
        <w:rPr>
          <w:rFonts w:cs="Times New Roman"/>
          <w:szCs w:val="24"/>
        </w:rPr>
        <w:t xml:space="preserve"> Раздела 2 «Общие положения» настоящего извещения</w:t>
      </w:r>
      <w:r w:rsidRPr="00CE5A24">
        <w:rPr>
          <w:rFonts w:cs="Times New Roman"/>
          <w:szCs w:val="24"/>
        </w:rPr>
        <w:t>;</w:t>
      </w:r>
    </w:p>
    <w:p w14:paraId="2596745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 xml:space="preserve">3) предоставления недостоверных сведений, указанных в </w:t>
      </w:r>
      <w:r w:rsidR="00FC2C9F" w:rsidRPr="00CE5A24">
        <w:rPr>
          <w:rFonts w:cs="Times New Roman"/>
          <w:szCs w:val="24"/>
        </w:rPr>
        <w:t>пункте 1.4</w:t>
      </w:r>
      <w:r w:rsidR="00FC2C9F">
        <w:rPr>
          <w:rFonts w:cs="Times New Roman"/>
          <w:szCs w:val="24"/>
        </w:rPr>
        <w:t xml:space="preserve"> Раздела 2 «Общие положения» настоящего извещения</w:t>
      </w:r>
      <w:r w:rsidRPr="00CE5A24">
        <w:rPr>
          <w:rFonts w:cs="Times New Roman"/>
          <w:szCs w:val="24"/>
        </w:rPr>
        <w:t>.</w:t>
      </w:r>
    </w:p>
    <w:p w14:paraId="17F9ECC6" w14:textId="77777777" w:rsidR="00CE5A24" w:rsidRPr="00CE5A24" w:rsidRDefault="00CE5A24" w:rsidP="00835A6D">
      <w:pPr>
        <w:keepNext/>
        <w:keepLines/>
        <w:spacing w:after="0" w:line="240" w:lineRule="auto"/>
        <w:jc w:val="both"/>
        <w:rPr>
          <w:rFonts w:cs="Times New Roman"/>
          <w:szCs w:val="24"/>
        </w:rPr>
      </w:pPr>
    </w:p>
    <w:p w14:paraId="69FD2020"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12</w:t>
      </w:r>
      <w:r w:rsidR="00CE5A24" w:rsidRPr="00CE5A24">
        <w:rPr>
          <w:rFonts w:cs="Times New Roman"/>
          <w:szCs w:val="24"/>
        </w:rPr>
        <w:t>. Подведение итогов аукциона</w:t>
      </w:r>
    </w:p>
    <w:p w14:paraId="2EC64E4F"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.1.</w:t>
      </w:r>
      <w:r w:rsidR="00CE5A24" w:rsidRPr="00CE5A24">
        <w:rPr>
          <w:rFonts w:cs="Times New Roman"/>
          <w:szCs w:val="24"/>
        </w:rPr>
        <w:tab/>
        <w:t xml:space="preserve"> Победителем аукциона признается его участник, который предложил наиболее высокую цену договора, и заявка которого соответствует требовани</w:t>
      </w:r>
      <w:r w:rsidR="007147E3">
        <w:rPr>
          <w:rFonts w:cs="Times New Roman"/>
          <w:szCs w:val="24"/>
        </w:rPr>
        <w:t>ям, установленным Положением и И</w:t>
      </w:r>
      <w:r w:rsidR="00CE5A24" w:rsidRPr="00CE5A24">
        <w:rPr>
          <w:rFonts w:cs="Times New Roman"/>
          <w:szCs w:val="24"/>
        </w:rPr>
        <w:t>звещением.</w:t>
      </w:r>
    </w:p>
    <w:p w14:paraId="08B6E8A5" w14:textId="77777777" w:rsidR="00821569" w:rsidRDefault="00497DE3" w:rsidP="00835A6D">
      <w:pPr>
        <w:keepNext/>
        <w:keepLines/>
        <w:spacing w:after="0" w:line="240" w:lineRule="auto"/>
        <w:ind w:firstLine="709"/>
        <w:jc w:val="both"/>
        <w:rPr>
          <w:rFonts w:cs="Times New Roman"/>
          <w:szCs w:val="24"/>
        </w:rPr>
      </w:pPr>
      <w:r>
        <w:rPr>
          <w:rFonts w:cs="Times New Roman"/>
          <w:szCs w:val="24"/>
        </w:rPr>
        <w:t>12</w:t>
      </w:r>
      <w:r w:rsidR="00CE5A24" w:rsidRPr="00CE5A24">
        <w:rPr>
          <w:rFonts w:cs="Times New Roman"/>
          <w:szCs w:val="24"/>
        </w:rPr>
        <w:t>.2.</w:t>
      </w:r>
      <w:r w:rsidR="00CE5A24" w:rsidRPr="00CE5A24">
        <w:rPr>
          <w:rFonts w:cs="Times New Roman"/>
          <w:szCs w:val="24"/>
        </w:rPr>
        <w:tab/>
        <w:t xml:space="preserve"> Результаты рассмотрения заявок оформляются протоколом подведения итогов электронного аукциона, который подписывается всеми участвовавшими в рассмотрении этих заявок членами аукционной комиссии. </w:t>
      </w:r>
    </w:p>
    <w:p w14:paraId="6C07C167"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12</w:t>
      </w:r>
      <w:r w:rsidR="00A92FCB">
        <w:rPr>
          <w:rFonts w:cs="Times New Roman"/>
          <w:szCs w:val="24"/>
        </w:rPr>
        <w:t>.3</w:t>
      </w:r>
      <w:r w:rsidR="00CE5A24" w:rsidRPr="00CE5A24">
        <w:rPr>
          <w:rFonts w:cs="Times New Roman"/>
          <w:szCs w:val="24"/>
        </w:rPr>
        <w:t>. Протокол подведения итогов аукциона подлежит хранению организатором аукциона в электронной форме не менее трех лет по окончании срока действия договора.</w:t>
      </w:r>
    </w:p>
    <w:p w14:paraId="009386DB" w14:textId="77777777" w:rsidR="00CE5A24" w:rsidRPr="00CE5A24" w:rsidRDefault="00CE5A24" w:rsidP="00835A6D">
      <w:pPr>
        <w:keepNext/>
        <w:keepLines/>
        <w:spacing w:after="0" w:line="240" w:lineRule="auto"/>
        <w:jc w:val="both"/>
        <w:rPr>
          <w:rFonts w:cs="Times New Roman"/>
          <w:szCs w:val="24"/>
        </w:rPr>
      </w:pPr>
    </w:p>
    <w:p w14:paraId="36A92B8B" w14:textId="77777777" w:rsidR="00CE5A24" w:rsidRPr="00CE5A24" w:rsidRDefault="00497DE3" w:rsidP="00835A6D">
      <w:pPr>
        <w:pStyle w:val="ConsPlusNormal"/>
        <w:keepNext/>
        <w:keepLines/>
        <w:ind w:firstLine="709"/>
        <w:jc w:val="center"/>
        <w:outlineLvl w:val="2"/>
        <w:rPr>
          <w:sz w:val="24"/>
          <w:szCs w:val="24"/>
        </w:rPr>
      </w:pPr>
      <w:r>
        <w:rPr>
          <w:sz w:val="24"/>
          <w:szCs w:val="24"/>
        </w:rPr>
        <w:t>13</w:t>
      </w:r>
      <w:r w:rsidR="00CE5A24" w:rsidRPr="00CE5A24">
        <w:rPr>
          <w:sz w:val="24"/>
          <w:szCs w:val="24"/>
        </w:rPr>
        <w:t>. Признание аукциона несостоявшимся по итогам</w:t>
      </w:r>
    </w:p>
    <w:p w14:paraId="12F83EE1" w14:textId="77777777" w:rsidR="00CE5A24" w:rsidRPr="00CE5A24" w:rsidRDefault="00CE5A24" w:rsidP="00835A6D">
      <w:pPr>
        <w:pStyle w:val="ConsPlusNormal"/>
        <w:keepNext/>
        <w:keepLines/>
        <w:ind w:firstLine="709"/>
        <w:jc w:val="center"/>
        <w:rPr>
          <w:sz w:val="24"/>
          <w:szCs w:val="24"/>
        </w:rPr>
      </w:pPr>
      <w:r w:rsidRPr="00CE5A24">
        <w:rPr>
          <w:sz w:val="24"/>
          <w:szCs w:val="24"/>
        </w:rPr>
        <w:t>рассмотрения вторых частей заявок</w:t>
      </w:r>
    </w:p>
    <w:p w14:paraId="5890F256" w14:textId="77777777" w:rsidR="00CE5A24" w:rsidRPr="00CE5A24" w:rsidRDefault="00497DE3" w:rsidP="00835A6D">
      <w:pPr>
        <w:pStyle w:val="ConsPlusNormal"/>
        <w:keepNext/>
        <w:keepLines/>
        <w:ind w:firstLine="709"/>
        <w:jc w:val="both"/>
        <w:rPr>
          <w:sz w:val="24"/>
          <w:szCs w:val="24"/>
        </w:rPr>
      </w:pPr>
      <w:r>
        <w:rPr>
          <w:sz w:val="24"/>
          <w:szCs w:val="24"/>
        </w:rPr>
        <w:t>13</w:t>
      </w:r>
      <w:r w:rsidR="00CE5A24" w:rsidRPr="00CE5A24">
        <w:rPr>
          <w:sz w:val="24"/>
          <w:szCs w:val="24"/>
        </w:rPr>
        <w:t xml:space="preserve">.1. В случае если аукционной комиссией принято решение о несоответствии требованиям, установленным Положением и </w:t>
      </w:r>
      <w:r w:rsidR="007147E3">
        <w:rPr>
          <w:sz w:val="24"/>
          <w:szCs w:val="24"/>
        </w:rPr>
        <w:t>И</w:t>
      </w:r>
      <w:r w:rsidR="00CE5A24" w:rsidRPr="00CE5A24">
        <w:rPr>
          <w:sz w:val="24"/>
          <w:szCs w:val="24"/>
        </w:rPr>
        <w:t>звещением, всех вторых частей заявок или о соответствии указанным требованиям только одной второй части заявки, аукцион признается несостоявшимся.</w:t>
      </w:r>
    </w:p>
    <w:p w14:paraId="4BADBAB6"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13</w:t>
      </w:r>
      <w:r w:rsidR="00CE5A24" w:rsidRPr="00CE5A24">
        <w:rPr>
          <w:rFonts w:cs="Times New Roman"/>
          <w:szCs w:val="24"/>
        </w:rPr>
        <w:t>.2. В случае если аукцион признан несостоявшимся в связи с тем, что аукционной комиссией принято решение о соответствии требованиям, установленным Положением и извещением, только одной второй части заявки, договор с участником аукциона, подавшим указанную заявку, заключается в порядке, установленном Положением.</w:t>
      </w:r>
    </w:p>
    <w:p w14:paraId="62E0C06A" w14:textId="77777777" w:rsidR="00CE5A24" w:rsidRPr="00CE5A24" w:rsidRDefault="00CE5A24" w:rsidP="00835A6D">
      <w:pPr>
        <w:keepNext/>
        <w:keepLines/>
        <w:spacing w:after="0" w:line="240" w:lineRule="auto"/>
        <w:jc w:val="both"/>
        <w:rPr>
          <w:rFonts w:cs="Times New Roman"/>
          <w:szCs w:val="24"/>
        </w:rPr>
      </w:pPr>
    </w:p>
    <w:p w14:paraId="63429CB7"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14</w:t>
      </w:r>
      <w:r w:rsidR="00CE5A24" w:rsidRPr="00CE5A24">
        <w:rPr>
          <w:rFonts w:cs="Times New Roman"/>
          <w:szCs w:val="24"/>
        </w:rPr>
        <w:t>.  Порядок заключения Договора по результатам аукциона</w:t>
      </w:r>
    </w:p>
    <w:p w14:paraId="0D82FC23"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.1. Заключение Договора осуществляется в порядке, предусмотренном законодательством Российской Федерации и Положением.</w:t>
      </w:r>
    </w:p>
    <w:p w14:paraId="750F948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Стороны Договора подписывают Договор электронно-цифровой подписью на электронной площадке.</w:t>
      </w:r>
    </w:p>
    <w:p w14:paraId="71C188EE" w14:textId="15160598"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.2. 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рассмотрения единственной заявки направляет через электронную площадку проект Договора, в который включается цена договора (лота), предложенная победителем аукциона. </w:t>
      </w:r>
    </w:p>
    <w:p w14:paraId="28AF11C4"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Данные документы признаются офертой</w:t>
      </w:r>
      <w:r w:rsidR="00FC2C9F">
        <w:rPr>
          <w:rFonts w:cs="Times New Roman"/>
          <w:szCs w:val="24"/>
        </w:rPr>
        <w:t xml:space="preserve"> и должны отвечать требованиям </w:t>
      </w:r>
      <w:r w:rsidRPr="00CE5A24">
        <w:rPr>
          <w:rFonts w:cs="Times New Roman"/>
          <w:szCs w:val="24"/>
        </w:rPr>
        <w:t xml:space="preserve">статьи 435 Гражданского кодекса Российской Федерации. </w:t>
      </w:r>
    </w:p>
    <w:p w14:paraId="5F49570E" w14:textId="77777777" w:rsidR="00CE5A24" w:rsidRPr="00CE5A24" w:rsidRDefault="00497DE3" w:rsidP="00835A6D">
      <w:pPr>
        <w:pStyle w:val="ConsPlusNormal"/>
        <w:keepNext/>
        <w:keepLines/>
        <w:ind w:firstLine="709"/>
        <w:jc w:val="both"/>
        <w:rPr>
          <w:sz w:val="24"/>
          <w:szCs w:val="24"/>
        </w:rPr>
      </w:pPr>
      <w:r>
        <w:rPr>
          <w:rFonts w:eastAsia="Times New Roman"/>
          <w:sz w:val="24"/>
          <w:szCs w:val="24"/>
          <w:lang w:eastAsia="ru-RU"/>
        </w:rPr>
        <w:t>14</w:t>
      </w:r>
      <w:r w:rsidR="00CE5A24" w:rsidRPr="00CE5A24">
        <w:rPr>
          <w:rFonts w:eastAsia="Times New Roman"/>
          <w:sz w:val="24"/>
          <w:szCs w:val="24"/>
          <w:lang w:eastAsia="ru-RU"/>
        </w:rPr>
        <w:t>.3</w:t>
      </w:r>
      <w:r w:rsidR="00FC2C9F">
        <w:rPr>
          <w:rFonts w:eastAsia="Times New Roman"/>
          <w:sz w:val="24"/>
          <w:szCs w:val="24"/>
          <w:lang w:eastAsia="ru-RU"/>
        </w:rPr>
        <w:t>.</w:t>
      </w:r>
      <w:r w:rsidR="00CE5A24" w:rsidRPr="00CE5A24">
        <w:rPr>
          <w:sz w:val="24"/>
          <w:szCs w:val="24"/>
        </w:rPr>
        <w:t xml:space="preserve"> Не позднее десяти рабочих дней с даты размещения Уполномоченным органом аукциона на электронной площадке проекта Договора победитель аукциона обязан </w:t>
      </w:r>
      <w:r w:rsidR="00FC2C9F">
        <w:rPr>
          <w:sz w:val="24"/>
          <w:szCs w:val="24"/>
        </w:rPr>
        <w:t xml:space="preserve">перечислить денежные средства </w:t>
      </w:r>
      <w:r w:rsidR="00CE5A24" w:rsidRPr="00CE5A24">
        <w:rPr>
          <w:sz w:val="24"/>
          <w:szCs w:val="24"/>
        </w:rPr>
        <w:t xml:space="preserve">(с учетом внесенного задатка) на счет Уполномоченного органа и подписать договор электронно-цифровой подписью. </w:t>
      </w:r>
    </w:p>
    <w:p w14:paraId="1B9D9F89" w14:textId="77777777" w:rsidR="00CE5A24" w:rsidRPr="00CE5A24" w:rsidRDefault="00497DE3" w:rsidP="00835A6D">
      <w:pPr>
        <w:pStyle w:val="ConsPlusNormal"/>
        <w:keepNext/>
        <w:keepLines/>
        <w:ind w:firstLine="709"/>
        <w:jc w:val="both"/>
        <w:rPr>
          <w:sz w:val="24"/>
          <w:szCs w:val="24"/>
        </w:rPr>
      </w:pPr>
      <w:r>
        <w:rPr>
          <w:sz w:val="24"/>
          <w:szCs w:val="24"/>
        </w:rPr>
        <w:t>14</w:t>
      </w:r>
      <w:r w:rsidR="00CE5A24" w:rsidRPr="00CE5A24">
        <w:rPr>
          <w:sz w:val="24"/>
          <w:szCs w:val="24"/>
        </w:rPr>
        <w:t xml:space="preserve">.4. Договор заключается Уполномоченным органом. </w:t>
      </w:r>
    </w:p>
    <w:p w14:paraId="08FE106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.5. В срок, предусмотренный для заключения Договора, Уполномоченный орган обязан отказаться от заключения Договора с победителем аукциона в случае установления факта предоставления таким лицом недостоверных сведений.</w:t>
      </w:r>
    </w:p>
    <w:p w14:paraId="15C72944"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lastRenderedPageBreak/>
        <w:t>14</w:t>
      </w:r>
      <w:r w:rsidR="00CE5A24" w:rsidRPr="00CE5A24">
        <w:rPr>
          <w:rFonts w:cs="Times New Roman"/>
          <w:szCs w:val="24"/>
        </w:rPr>
        <w:t>.6. 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экземплярах, один из котор</w:t>
      </w:r>
      <w:r w:rsidR="00FC2C9F">
        <w:rPr>
          <w:rFonts w:cs="Times New Roman"/>
          <w:szCs w:val="24"/>
        </w:rPr>
        <w:t xml:space="preserve">ых хранится </w:t>
      </w:r>
      <w:r w:rsidR="00CE5A24" w:rsidRPr="00CE5A24">
        <w:rPr>
          <w:rFonts w:cs="Times New Roman"/>
          <w:szCs w:val="24"/>
        </w:rPr>
        <w:t>у Уполномоченного органа.</w:t>
      </w:r>
    </w:p>
    <w:p w14:paraId="1486C8E2"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.7. 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11D53BE7" w14:textId="77777777" w:rsidR="00CE5A24" w:rsidRPr="00CE5A24" w:rsidRDefault="00CE5A24" w:rsidP="00835A6D">
      <w:pPr>
        <w:keepNext/>
        <w:keepLines/>
        <w:spacing w:after="0" w:line="240" w:lineRule="auto"/>
        <w:ind w:firstLine="709"/>
        <w:jc w:val="both"/>
        <w:rPr>
          <w:rFonts w:cs="Times New Roman"/>
          <w:szCs w:val="24"/>
        </w:rPr>
      </w:pPr>
      <w:r w:rsidRPr="00CE5A24">
        <w:rPr>
          <w:rFonts w:cs="Times New Roman"/>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C67D06E" w14:textId="6494DFE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14</w:t>
      </w:r>
      <w:r w:rsidR="00CE5A24" w:rsidRPr="00CE5A24">
        <w:rPr>
          <w:rFonts w:cs="Times New Roman"/>
          <w:szCs w:val="24"/>
        </w:rPr>
        <w:t xml:space="preserve">.8. Договор заключается </w:t>
      </w:r>
      <w:r w:rsidR="00940087">
        <w:rPr>
          <w:rFonts w:cs="Times New Roman"/>
          <w:szCs w:val="24"/>
        </w:rPr>
        <w:t xml:space="preserve">не ранее чем через десять дней и не позднее чем </w:t>
      </w:r>
      <w:r w:rsidR="00CE5A24" w:rsidRPr="00CE5A24">
        <w:rPr>
          <w:rFonts w:cs="Times New Roman"/>
          <w:szCs w:val="24"/>
        </w:rPr>
        <w:t>двадцат</w:t>
      </w:r>
      <w:r w:rsidR="00940087">
        <w:rPr>
          <w:rFonts w:cs="Times New Roman"/>
          <w:szCs w:val="24"/>
        </w:rPr>
        <w:t>ь</w:t>
      </w:r>
      <w:r w:rsidR="00CE5A24"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p w14:paraId="75B3D8AF" w14:textId="77777777" w:rsidR="00CE5A24" w:rsidRPr="00CE5A24" w:rsidRDefault="00CE5A24" w:rsidP="00835A6D">
      <w:pPr>
        <w:keepNext/>
        <w:keepLines/>
        <w:spacing w:after="0" w:line="240" w:lineRule="auto"/>
        <w:jc w:val="both"/>
        <w:rPr>
          <w:rFonts w:cs="Times New Roman"/>
          <w:szCs w:val="24"/>
        </w:rPr>
      </w:pPr>
    </w:p>
    <w:p w14:paraId="0F8CB1C8" w14:textId="77777777" w:rsidR="00CE5A24" w:rsidRPr="00CE5A24" w:rsidRDefault="00497DE3" w:rsidP="00835A6D">
      <w:pPr>
        <w:keepNext/>
        <w:keepLines/>
        <w:spacing w:after="0" w:line="240" w:lineRule="auto"/>
        <w:jc w:val="center"/>
        <w:rPr>
          <w:rFonts w:cs="Times New Roman"/>
          <w:szCs w:val="24"/>
        </w:rPr>
      </w:pPr>
      <w:r>
        <w:rPr>
          <w:rFonts w:cs="Times New Roman"/>
          <w:szCs w:val="24"/>
        </w:rPr>
        <w:t>15</w:t>
      </w:r>
      <w:r w:rsidR="00CE5A24" w:rsidRPr="00CE5A24">
        <w:rPr>
          <w:rFonts w:cs="Times New Roman"/>
          <w:szCs w:val="24"/>
        </w:rPr>
        <w:t>. Признание победителя аукциона уклонившимся от заключения Договора</w:t>
      </w:r>
    </w:p>
    <w:p w14:paraId="238CF10B" w14:textId="707D5163"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.1. Победитель аукциона признается уклонившимся от заключения Договора в случае, если в сроки, предусмотренные настоящим Положением, он не подписал Договор на электронной </w:t>
      </w:r>
      <w:r w:rsidR="008E1024" w:rsidRPr="00CE5A24">
        <w:rPr>
          <w:rFonts w:cs="Times New Roman"/>
          <w:szCs w:val="24"/>
        </w:rPr>
        <w:t>площадке или</w:t>
      </w:r>
      <w:r w:rsidR="00CE5A24" w:rsidRPr="00CE5A24">
        <w:rPr>
          <w:rFonts w:cs="Times New Roman"/>
          <w:szCs w:val="24"/>
        </w:rPr>
        <w:t xml:space="preserve"> не направил протокол разногласий.</w:t>
      </w:r>
    </w:p>
    <w:p w14:paraId="7107ECFD"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.2. В случае уклонения от заключения Договора Уполномоченный орган оформляет протокол об уклонении от заключения Договора, в течение двух рабочих дней с даты подписания указанного протокола размещает его на электронной площадке, официальном сайте администрации городского округа «Город Калининград» в сети Интернет.</w:t>
      </w:r>
    </w:p>
    <w:p w14:paraId="581B9660"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.3. Уполномоченный орган в течение двух рабочих дней с даты подписания протокола об уклонении от заключения Договора направляет один экземпляр протокола лицу, уклонившемуся от заключения договора.</w:t>
      </w:r>
    </w:p>
    <w:p w14:paraId="3564D371" w14:textId="77777777" w:rsidR="00CE5A24" w:rsidRP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.4. Победителю аукциона, уклонившемуся от заключения Договора, задаток не возвращается.</w:t>
      </w:r>
    </w:p>
    <w:p w14:paraId="78106579" w14:textId="70A83DEB" w:rsidR="00CE5A24" w:rsidRDefault="00497DE3" w:rsidP="00835A6D">
      <w:pPr>
        <w:keepNext/>
        <w:keepLines/>
        <w:spacing w:after="0" w:line="240" w:lineRule="auto"/>
        <w:ind w:firstLine="709"/>
        <w:jc w:val="both"/>
        <w:rPr>
          <w:rFonts w:cs="Times New Roman"/>
          <w:szCs w:val="24"/>
        </w:rPr>
      </w:pPr>
      <w:r>
        <w:rPr>
          <w:rFonts w:cs="Times New Roman"/>
          <w:szCs w:val="24"/>
        </w:rPr>
        <w:t>15</w:t>
      </w:r>
      <w:r w:rsidR="00CE5A24" w:rsidRPr="00CE5A24">
        <w:rPr>
          <w:rFonts w:cs="Times New Roman"/>
          <w:szCs w:val="24"/>
        </w:rPr>
        <w:t xml:space="preserve">.5. В случае если победитель аукциона признан уклонившимся от заключения Договора, Уполномоченный орган имеет </w:t>
      </w:r>
      <w:r w:rsidR="008E1024" w:rsidRPr="00CE5A24">
        <w:rPr>
          <w:rFonts w:cs="Times New Roman"/>
          <w:szCs w:val="24"/>
        </w:rPr>
        <w:t>право обратиться</w:t>
      </w:r>
      <w:r w:rsidR="00CE5A24" w:rsidRPr="00CE5A24">
        <w:rPr>
          <w:rFonts w:cs="Times New Roman"/>
          <w:szCs w:val="24"/>
        </w:rPr>
        <w:t xml:space="preserve">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w:t>
      </w:r>
    </w:p>
    <w:p w14:paraId="2811C17A" w14:textId="77777777" w:rsidR="00F907C4" w:rsidRDefault="00F907C4" w:rsidP="00835A6D">
      <w:pPr>
        <w:keepNext/>
        <w:keepLines/>
        <w:spacing w:after="0" w:line="240" w:lineRule="auto"/>
        <w:ind w:firstLine="709"/>
        <w:jc w:val="both"/>
        <w:rPr>
          <w:rFonts w:cs="Times New Roman"/>
          <w:szCs w:val="24"/>
        </w:rPr>
      </w:pPr>
      <w:r>
        <w:rPr>
          <w:rFonts w:cs="Times New Roman"/>
          <w:szCs w:val="24"/>
        </w:rPr>
        <w:br w:type="page"/>
      </w:r>
    </w:p>
    <w:p w14:paraId="4C383C29" w14:textId="77777777" w:rsidR="00CE5A24" w:rsidRPr="00922B7E" w:rsidRDefault="00CE5A24" w:rsidP="00835A6D">
      <w:pPr>
        <w:keepNext/>
        <w:keepLines/>
        <w:autoSpaceDE w:val="0"/>
        <w:autoSpaceDN w:val="0"/>
        <w:adjustRightInd w:val="0"/>
        <w:spacing w:after="0" w:line="240" w:lineRule="auto"/>
        <w:jc w:val="center"/>
        <w:outlineLvl w:val="0"/>
        <w:rPr>
          <w:rFonts w:cs="Times New Roman"/>
          <w:b/>
          <w:szCs w:val="24"/>
        </w:rPr>
      </w:pPr>
      <w:r>
        <w:rPr>
          <w:rFonts w:cs="Times New Roman"/>
          <w:b/>
          <w:szCs w:val="24"/>
        </w:rPr>
        <w:lastRenderedPageBreak/>
        <w:t>Раздел 3. Информационная карта</w:t>
      </w:r>
    </w:p>
    <w:p w14:paraId="2468DEBE" w14:textId="77777777" w:rsidR="00F633CC" w:rsidRDefault="00F633CC" w:rsidP="00835A6D">
      <w:pPr>
        <w:keepNext/>
        <w:keepLines/>
        <w:autoSpaceDE w:val="0"/>
        <w:autoSpaceDN w:val="0"/>
        <w:adjustRightInd w:val="0"/>
        <w:spacing w:after="0" w:line="240" w:lineRule="auto"/>
        <w:jc w:val="center"/>
        <w:outlineLvl w:val="0"/>
        <w:rPr>
          <w:rFonts w:cs="Times New Roman"/>
          <w:b/>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3686"/>
        <w:gridCol w:w="5953"/>
      </w:tblGrid>
      <w:tr w:rsidR="00B65D75" w14:paraId="42B415B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635DD70" w14:textId="55624EA6" w:rsidR="00B65D75" w:rsidRPr="00FC49B4" w:rsidRDefault="00922B7E" w:rsidP="00835A6D">
            <w:pPr>
              <w:keepNext/>
              <w:keepLines/>
              <w:autoSpaceDE w:val="0"/>
              <w:autoSpaceDN w:val="0"/>
              <w:adjustRightInd w:val="0"/>
              <w:spacing w:after="0" w:line="240" w:lineRule="auto"/>
              <w:jc w:val="center"/>
              <w:rPr>
                <w:rFonts w:cs="Times New Roman"/>
                <w:b/>
                <w:szCs w:val="24"/>
              </w:rPr>
            </w:pPr>
            <w:r w:rsidRPr="00FC49B4">
              <w:rPr>
                <w:rFonts w:cs="Times New Roman"/>
                <w:b/>
                <w:szCs w:val="24"/>
              </w:rPr>
              <w:t>№</w:t>
            </w:r>
            <w:r w:rsidR="007D0F6B">
              <w:rPr>
                <w:rFonts w:cs="Times New Roman"/>
                <w:b/>
                <w:szCs w:val="24"/>
              </w:rPr>
              <w:t xml:space="preserve"> </w:t>
            </w:r>
            <w:r w:rsidR="00B65D75" w:rsidRPr="00FC49B4">
              <w:rPr>
                <w:rFonts w:cs="Times New Roman"/>
                <w:b/>
                <w:szCs w:val="24"/>
              </w:rPr>
              <w:t>п/п</w:t>
            </w:r>
          </w:p>
        </w:tc>
        <w:tc>
          <w:tcPr>
            <w:tcW w:w="3686" w:type="dxa"/>
            <w:tcBorders>
              <w:top w:val="single" w:sz="4" w:space="0" w:color="auto"/>
              <w:left w:val="single" w:sz="4" w:space="0" w:color="auto"/>
              <w:bottom w:val="single" w:sz="4" w:space="0" w:color="auto"/>
              <w:right w:val="single" w:sz="4" w:space="0" w:color="auto"/>
            </w:tcBorders>
            <w:vAlign w:val="center"/>
          </w:tcPr>
          <w:p w14:paraId="3B7CF74A" w14:textId="77777777" w:rsidR="00B65D75" w:rsidRPr="00922B7E" w:rsidRDefault="00922B7E"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Наименование</w:t>
            </w:r>
            <w:r>
              <w:rPr>
                <w:rFonts w:cs="Times New Roman"/>
                <w:b/>
                <w:szCs w:val="24"/>
              </w:rPr>
              <w:t xml:space="preserve"> пункта</w:t>
            </w:r>
            <w:r w:rsidRPr="00922B7E">
              <w:rPr>
                <w:rFonts w:cs="Times New Roman"/>
                <w:b/>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4427B769" w14:textId="77777777" w:rsidR="00B65D75" w:rsidRPr="00922B7E" w:rsidRDefault="00B65D75" w:rsidP="00835A6D">
            <w:pPr>
              <w:keepNext/>
              <w:keepLines/>
              <w:autoSpaceDE w:val="0"/>
              <w:autoSpaceDN w:val="0"/>
              <w:adjustRightInd w:val="0"/>
              <w:spacing w:after="0" w:line="240" w:lineRule="auto"/>
              <w:jc w:val="center"/>
              <w:rPr>
                <w:rFonts w:cs="Times New Roman"/>
                <w:b/>
                <w:szCs w:val="24"/>
              </w:rPr>
            </w:pPr>
            <w:r w:rsidRPr="00922B7E">
              <w:rPr>
                <w:rFonts w:cs="Times New Roman"/>
                <w:b/>
                <w:szCs w:val="24"/>
              </w:rPr>
              <w:t>Содержание</w:t>
            </w:r>
            <w:r w:rsidR="00922B7E">
              <w:rPr>
                <w:rFonts w:cs="Times New Roman"/>
                <w:b/>
                <w:szCs w:val="24"/>
              </w:rPr>
              <w:t xml:space="preserve"> пункта:</w:t>
            </w:r>
          </w:p>
        </w:tc>
      </w:tr>
      <w:tr w:rsidR="00B65D75" w14:paraId="674090AD"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1B17D13"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w:t>
            </w:r>
          </w:p>
        </w:tc>
        <w:tc>
          <w:tcPr>
            <w:tcW w:w="3686" w:type="dxa"/>
            <w:tcBorders>
              <w:top w:val="single" w:sz="4" w:space="0" w:color="auto"/>
              <w:left w:val="single" w:sz="4" w:space="0" w:color="auto"/>
              <w:bottom w:val="single" w:sz="4" w:space="0" w:color="auto"/>
              <w:right w:val="single" w:sz="4" w:space="0" w:color="auto"/>
            </w:tcBorders>
            <w:vAlign w:val="center"/>
          </w:tcPr>
          <w:p w14:paraId="6117FDD8"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Форма торгов</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0722D4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аукцион в электронной форме </w:t>
            </w:r>
          </w:p>
        </w:tc>
      </w:tr>
      <w:tr w:rsidR="00B65D75" w14:paraId="40AF4094"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2FB358F"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w:t>
            </w:r>
          </w:p>
        </w:tc>
        <w:tc>
          <w:tcPr>
            <w:tcW w:w="3686" w:type="dxa"/>
            <w:tcBorders>
              <w:top w:val="single" w:sz="4" w:space="0" w:color="auto"/>
              <w:left w:val="single" w:sz="4" w:space="0" w:color="auto"/>
              <w:bottom w:val="single" w:sz="4" w:space="0" w:color="auto"/>
              <w:right w:val="single" w:sz="4" w:space="0" w:color="auto"/>
            </w:tcBorders>
            <w:vAlign w:val="center"/>
          </w:tcPr>
          <w:p w14:paraId="6A427A53"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Предмет аукциона</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5BB805" w14:textId="54FF5FE3" w:rsidR="00B65D75" w:rsidRDefault="0053762A" w:rsidP="00835A6D">
            <w:pPr>
              <w:keepNext/>
              <w:keepLines/>
              <w:autoSpaceDE w:val="0"/>
              <w:autoSpaceDN w:val="0"/>
              <w:adjustRightInd w:val="0"/>
              <w:spacing w:after="0" w:line="240" w:lineRule="auto"/>
              <w:jc w:val="both"/>
              <w:rPr>
                <w:rFonts w:cs="Times New Roman"/>
                <w:szCs w:val="24"/>
              </w:rPr>
            </w:pPr>
            <w:r>
              <w:rPr>
                <w:rFonts w:cs="Times New Roman"/>
                <w:szCs w:val="24"/>
              </w:rPr>
              <w:t>п</w:t>
            </w:r>
            <w:r w:rsidR="00B65D75">
              <w:rPr>
                <w:rFonts w:cs="Times New Roman"/>
                <w:szCs w:val="24"/>
              </w:rPr>
              <w:t xml:space="preserve">раво </w:t>
            </w:r>
            <w:r>
              <w:rPr>
                <w:rFonts w:cs="Times New Roman"/>
                <w:szCs w:val="24"/>
              </w:rPr>
              <w:t>заключения договор</w:t>
            </w:r>
            <w:r w:rsidR="005945D6">
              <w:rPr>
                <w:rFonts w:cs="Times New Roman"/>
                <w:szCs w:val="24"/>
              </w:rPr>
              <w:t>а</w:t>
            </w:r>
            <w:r>
              <w:rPr>
                <w:rFonts w:cs="Times New Roman"/>
                <w:szCs w:val="24"/>
              </w:rPr>
              <w:t xml:space="preserve"> на размещение нестационарных объектов </w:t>
            </w:r>
            <w:r w:rsidR="00B65D75">
              <w:rPr>
                <w:rFonts w:cs="Times New Roman"/>
                <w:szCs w:val="24"/>
              </w:rPr>
              <w:t>для организации досуга (</w:t>
            </w:r>
            <w:r w:rsidR="00352D71">
              <w:t>аттракционы</w:t>
            </w:r>
            <w:r w:rsidR="00B65D75">
              <w:rPr>
                <w:rFonts w:cs="Times New Roman"/>
                <w:szCs w:val="24"/>
              </w:rPr>
              <w:t>) на территории общего пользования городского округа «Город Калининград»</w:t>
            </w:r>
            <w:r w:rsidR="00D50E4E">
              <w:rPr>
                <w:rFonts w:cs="Times New Roman"/>
                <w:szCs w:val="24"/>
              </w:rPr>
              <w:t xml:space="preserve"> </w:t>
            </w:r>
            <w:r w:rsidR="000174FA">
              <w:rPr>
                <w:rFonts w:cs="Times New Roman"/>
                <w:szCs w:val="24"/>
              </w:rPr>
              <w:t>(</w:t>
            </w:r>
            <w:r w:rsidR="00C46B81">
              <w:rPr>
                <w:rFonts w:cs="Times New Roman"/>
                <w:szCs w:val="24"/>
              </w:rPr>
              <w:t>14</w:t>
            </w:r>
            <w:r w:rsidR="000174FA">
              <w:rPr>
                <w:rFonts w:cs="Times New Roman"/>
                <w:szCs w:val="24"/>
              </w:rPr>
              <w:t xml:space="preserve"> лот</w:t>
            </w:r>
            <w:r w:rsidR="000B52BA">
              <w:rPr>
                <w:rFonts w:cs="Times New Roman"/>
                <w:szCs w:val="24"/>
              </w:rPr>
              <w:t>ов</w:t>
            </w:r>
            <w:r w:rsidR="000174FA">
              <w:rPr>
                <w:rFonts w:cs="Times New Roman"/>
                <w:szCs w:val="24"/>
              </w:rPr>
              <w:t>)</w:t>
            </w:r>
            <w:r w:rsidR="002F1DC9">
              <w:rPr>
                <w:rFonts w:cs="Times New Roman"/>
                <w:szCs w:val="24"/>
              </w:rPr>
              <w:t>.</w:t>
            </w:r>
          </w:p>
        </w:tc>
      </w:tr>
      <w:tr w:rsidR="00B65D75" w14:paraId="41CA5DD1"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1E4D406A" w14:textId="77777777" w:rsidR="00B65D75" w:rsidRPr="00A52CF0" w:rsidRDefault="00B65D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3.</w:t>
            </w:r>
          </w:p>
        </w:tc>
        <w:tc>
          <w:tcPr>
            <w:tcW w:w="3686" w:type="dxa"/>
            <w:tcBorders>
              <w:top w:val="single" w:sz="4" w:space="0" w:color="auto"/>
              <w:left w:val="single" w:sz="4" w:space="0" w:color="auto"/>
              <w:bottom w:val="single" w:sz="4" w:space="0" w:color="auto"/>
              <w:right w:val="single" w:sz="4" w:space="0" w:color="auto"/>
            </w:tcBorders>
            <w:vAlign w:val="center"/>
          </w:tcPr>
          <w:p w14:paraId="14ACE36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Основание для проведения аукциона</w:t>
            </w:r>
            <w:r w:rsidR="00922B7E" w:rsidRPr="00A52CF0">
              <w:rPr>
                <w:rFonts w:cs="Times New Roman"/>
                <w:b/>
                <w:bCs/>
                <w:szCs w:val="24"/>
              </w:rPr>
              <w:t xml:space="preserve"> в электронной форме</w:t>
            </w:r>
            <w:r w:rsidR="0084427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79C7F12" w14:textId="037EA72A" w:rsidR="00B65D75" w:rsidRPr="00922B7E" w:rsidRDefault="00922B7E" w:rsidP="00835A6D">
            <w:pPr>
              <w:pStyle w:val="a6"/>
              <w:keepNext/>
              <w:keepLines/>
              <w:widowControl/>
              <w:numPr>
                <w:ilvl w:val="0"/>
                <w:numId w:val="2"/>
              </w:numPr>
              <w:ind w:left="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w:t>
            </w:r>
            <w:r w:rsidR="00B65D75" w:rsidRPr="00922B7E">
              <w:rPr>
                <w:rFonts w:ascii="Times New Roman" w:eastAsiaTheme="minorHAnsi" w:hAnsi="Times New Roman" w:cs="Times New Roman"/>
                <w:sz w:val="24"/>
                <w:szCs w:val="24"/>
                <w:lang w:eastAsia="en-US"/>
              </w:rPr>
              <w:t xml:space="preserve">остановление </w:t>
            </w:r>
            <w:r>
              <w:rPr>
                <w:rFonts w:ascii="Times New Roman" w:eastAsiaTheme="minorHAnsi" w:hAnsi="Times New Roman" w:cs="Times New Roman"/>
                <w:sz w:val="24"/>
                <w:szCs w:val="24"/>
                <w:lang w:eastAsia="en-US"/>
              </w:rPr>
              <w:t xml:space="preserve">администрации городского округа «Город Калининград» </w:t>
            </w:r>
            <w:r w:rsidR="00B65D75" w:rsidRPr="00922B7E">
              <w:rPr>
                <w:rFonts w:ascii="Times New Roman" w:eastAsiaTheme="minorHAnsi" w:hAnsi="Times New Roman" w:cs="Times New Roman"/>
                <w:sz w:val="24"/>
                <w:szCs w:val="24"/>
                <w:lang w:eastAsia="en-US"/>
              </w:rPr>
              <w:t xml:space="preserve">от 17.06.2022 </w:t>
            </w:r>
            <w:r>
              <w:rPr>
                <w:rFonts w:ascii="Times New Roman" w:eastAsiaTheme="minorHAnsi" w:hAnsi="Times New Roman" w:cs="Times New Roman"/>
                <w:sz w:val="24"/>
                <w:szCs w:val="24"/>
                <w:lang w:eastAsia="en-US"/>
              </w:rPr>
              <w:br/>
            </w:r>
            <w:r w:rsidR="00B65D75" w:rsidRPr="00922B7E">
              <w:rPr>
                <w:rFonts w:ascii="Times New Roman" w:eastAsiaTheme="minorHAnsi" w:hAnsi="Times New Roman" w:cs="Times New Roman"/>
                <w:sz w:val="24"/>
                <w:szCs w:val="24"/>
                <w:lang w:eastAsia="en-US"/>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940087">
              <w:rPr>
                <w:rFonts w:ascii="Times New Roman" w:eastAsiaTheme="minorHAnsi" w:hAnsi="Times New Roman" w:cs="Times New Roman"/>
                <w:sz w:val="24"/>
                <w:szCs w:val="24"/>
                <w:lang w:eastAsia="en-US"/>
              </w:rPr>
              <w:t xml:space="preserve"> (в последующих </w:t>
            </w:r>
            <w:r w:rsidR="00352D71">
              <w:rPr>
                <w:rFonts w:ascii="Times New Roman" w:eastAsiaTheme="minorHAnsi" w:hAnsi="Times New Roman" w:cs="Times New Roman"/>
                <w:sz w:val="24"/>
                <w:szCs w:val="24"/>
                <w:lang w:eastAsia="en-US"/>
              </w:rPr>
              <w:t>редакциях</w:t>
            </w:r>
            <w:r w:rsidR="0094008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w:t>
            </w:r>
          </w:p>
          <w:p w14:paraId="59C3A629" w14:textId="23709E0E" w:rsidR="00B65D75" w:rsidRPr="00922B7E" w:rsidRDefault="00922B7E" w:rsidP="00835A6D">
            <w:pPr>
              <w:pStyle w:val="a6"/>
              <w:keepNext/>
              <w:keepLines/>
              <w:widowControl/>
              <w:numPr>
                <w:ilvl w:val="0"/>
                <w:numId w:val="2"/>
              </w:numPr>
              <w:ind w:left="80" w:firstLine="36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Р</w:t>
            </w:r>
            <w:r w:rsidRPr="00922B7E">
              <w:rPr>
                <w:rFonts w:ascii="Times New Roman" w:eastAsiaTheme="minorHAnsi" w:hAnsi="Times New Roman" w:cs="Times New Roman"/>
                <w:sz w:val="24"/>
                <w:szCs w:val="24"/>
                <w:lang w:eastAsia="en-US"/>
              </w:rPr>
              <w:t xml:space="preserve">ешение окружного Совета депутатов </w:t>
            </w:r>
            <w:r>
              <w:rPr>
                <w:rFonts w:ascii="Times New Roman" w:eastAsiaTheme="minorHAnsi" w:hAnsi="Times New Roman" w:cs="Times New Roman"/>
                <w:sz w:val="24"/>
                <w:szCs w:val="24"/>
                <w:lang w:eastAsia="en-US"/>
              </w:rPr>
              <w:br/>
            </w:r>
            <w:r w:rsidRPr="00922B7E">
              <w:rPr>
                <w:rFonts w:ascii="Times New Roman" w:eastAsiaTheme="minorHAnsi" w:hAnsi="Times New Roman" w:cs="Times New Roman"/>
                <w:sz w:val="24"/>
                <w:szCs w:val="24"/>
                <w:lang w:eastAsia="en-US"/>
              </w:rPr>
              <w:t>г. Калининграда от 16.07.2008</w:t>
            </w:r>
            <w:r>
              <w:rPr>
                <w:rFonts w:ascii="Times New Roman" w:eastAsiaTheme="minorHAnsi" w:hAnsi="Times New Roman" w:cs="Times New Roman"/>
                <w:sz w:val="24"/>
                <w:szCs w:val="24"/>
                <w:lang w:eastAsia="en-US"/>
              </w:rPr>
              <w:t xml:space="preserve"> </w:t>
            </w:r>
            <w:r w:rsidRPr="00922B7E">
              <w:rPr>
                <w:rFonts w:ascii="Times New Roman" w:eastAsiaTheme="minorHAnsi" w:hAnsi="Times New Roman" w:cs="Times New Roman"/>
                <w:sz w:val="24"/>
                <w:szCs w:val="24"/>
                <w:lang w:eastAsia="en-US"/>
              </w:rPr>
              <w:t xml:space="preserve">№ 210 </w:t>
            </w:r>
            <w:r w:rsidRPr="00922B7E">
              <w:rPr>
                <w:rFonts w:ascii="Times New Roman" w:eastAsiaTheme="minorHAnsi" w:hAnsi="Times New Roman" w:cs="Times New Roman"/>
                <w:sz w:val="24"/>
                <w:szCs w:val="24"/>
                <w:lang w:eastAsia="en-US"/>
              </w:rPr>
              <w:br/>
              <w:t>«О юридических лицах администрации городского округа «Город Калининград»</w:t>
            </w:r>
            <w:r w:rsidR="007D0F6B">
              <w:rPr>
                <w:rFonts w:ascii="Times New Roman" w:eastAsiaTheme="minorHAnsi" w:hAnsi="Times New Roman" w:cs="Times New Roman"/>
                <w:sz w:val="24"/>
                <w:szCs w:val="24"/>
                <w:lang w:eastAsia="en-US"/>
              </w:rPr>
              <w:t xml:space="preserve"> (в последующих редакциях)</w:t>
            </w:r>
            <w:r>
              <w:rPr>
                <w:rFonts w:ascii="Times New Roman" w:eastAsiaTheme="minorHAnsi" w:hAnsi="Times New Roman" w:cs="Times New Roman"/>
                <w:sz w:val="24"/>
                <w:szCs w:val="24"/>
                <w:lang w:eastAsia="en-US"/>
              </w:rPr>
              <w:t>.</w:t>
            </w:r>
          </w:p>
        </w:tc>
      </w:tr>
      <w:tr w:rsidR="00AE10C7" w14:paraId="5A64C702" w14:textId="77777777" w:rsidTr="007D0F6B">
        <w:trPr>
          <w:trHeight w:val="1872"/>
        </w:trPr>
        <w:tc>
          <w:tcPr>
            <w:tcW w:w="629" w:type="dxa"/>
            <w:tcBorders>
              <w:top w:val="single" w:sz="4" w:space="0" w:color="auto"/>
              <w:left w:val="single" w:sz="4" w:space="0" w:color="auto"/>
              <w:bottom w:val="single" w:sz="4" w:space="0" w:color="auto"/>
              <w:right w:val="single" w:sz="4" w:space="0" w:color="auto"/>
            </w:tcBorders>
            <w:vAlign w:val="center"/>
          </w:tcPr>
          <w:p w14:paraId="0B7DFC7C" w14:textId="77777777" w:rsidR="00AE10C7" w:rsidRPr="00A52CF0" w:rsidRDefault="00AE10C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4.</w:t>
            </w:r>
          </w:p>
        </w:tc>
        <w:tc>
          <w:tcPr>
            <w:tcW w:w="3686" w:type="dxa"/>
            <w:tcBorders>
              <w:top w:val="single" w:sz="4" w:space="0" w:color="auto"/>
              <w:left w:val="single" w:sz="4" w:space="0" w:color="auto"/>
              <w:bottom w:val="single" w:sz="4" w:space="0" w:color="auto"/>
              <w:right w:val="single" w:sz="4" w:space="0" w:color="auto"/>
            </w:tcBorders>
            <w:vAlign w:val="center"/>
          </w:tcPr>
          <w:p w14:paraId="7B4BE78D" w14:textId="77777777" w:rsidR="00AE10C7" w:rsidRPr="00A52CF0" w:rsidRDefault="00AE10C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уполномоченного органа</w:t>
            </w:r>
            <w:r w:rsidR="00053D9F" w:rsidRPr="00A52CF0">
              <w:rPr>
                <w:rFonts w:cs="Times New Roman"/>
                <w:b/>
                <w:bCs/>
                <w:szCs w:val="24"/>
              </w:rPr>
              <w:t>,</w:t>
            </w:r>
            <w:r w:rsidRPr="00A52CF0">
              <w:rPr>
                <w:rFonts w:cs="Times New Roman"/>
                <w:b/>
                <w:bCs/>
                <w:szCs w:val="24"/>
              </w:rPr>
              <w:t xml:space="preserve"> контактная информация</w:t>
            </w:r>
            <w:r w:rsidR="00053D9F"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9FF0981" w14:textId="77777777" w:rsidR="00AE10C7" w:rsidRPr="00053D9F" w:rsidRDefault="00AE10C7" w:rsidP="00835A6D">
            <w:pPr>
              <w:pStyle w:val="ab"/>
              <w:keepNext/>
              <w:keepLines/>
              <w:rPr>
                <w:rFonts w:cs="Times New Roman"/>
                <w:b/>
                <w:szCs w:val="24"/>
              </w:rPr>
            </w:pPr>
            <w:r w:rsidRPr="00053D9F">
              <w:rPr>
                <w:rFonts w:cs="Times New Roman"/>
                <w:b/>
                <w:szCs w:val="24"/>
              </w:rPr>
              <w:t>Наименование:</w:t>
            </w:r>
          </w:p>
          <w:p w14:paraId="381C6850" w14:textId="77777777" w:rsidR="00053D9F" w:rsidRPr="00053D9F" w:rsidRDefault="00AE10C7" w:rsidP="00835A6D">
            <w:pPr>
              <w:keepNext/>
              <w:keepLines/>
              <w:spacing w:after="0" w:line="240" w:lineRule="auto"/>
              <w:jc w:val="both"/>
              <w:rPr>
                <w:rFonts w:cs="Times New Roman"/>
                <w:szCs w:val="24"/>
              </w:rPr>
            </w:pPr>
            <w:r w:rsidRPr="00053D9F">
              <w:rPr>
                <w:rFonts w:cs="Times New Roman"/>
                <w:szCs w:val="24"/>
              </w:rPr>
              <w:t>Комитет городского развития и цифровизации администрации городского округа «Город Калининград» (далее – Уполномоченный орган</w:t>
            </w:r>
            <w:r w:rsidR="00053D9F" w:rsidRPr="00053D9F">
              <w:rPr>
                <w:rFonts w:cs="Times New Roman"/>
                <w:szCs w:val="24"/>
              </w:rPr>
              <w:t>).</w:t>
            </w:r>
          </w:p>
          <w:p w14:paraId="34DAA5B9" w14:textId="77777777" w:rsidR="00DA1AD9" w:rsidRDefault="00053D9F" w:rsidP="00835A6D">
            <w:pPr>
              <w:keepNext/>
              <w:keepLines/>
              <w:spacing w:after="0" w:line="240" w:lineRule="auto"/>
              <w:jc w:val="both"/>
              <w:rPr>
                <w:rFonts w:cs="Times New Roman"/>
                <w:b/>
                <w:szCs w:val="24"/>
              </w:rPr>
            </w:pPr>
            <w:r w:rsidRPr="00053D9F">
              <w:rPr>
                <w:rFonts w:cs="Times New Roman"/>
                <w:b/>
                <w:szCs w:val="24"/>
              </w:rPr>
              <w:t>Местонахождение/почтовый адрес:</w:t>
            </w:r>
            <w:r w:rsidR="00834AE7">
              <w:rPr>
                <w:rFonts w:cs="Times New Roman"/>
                <w:b/>
                <w:szCs w:val="24"/>
              </w:rPr>
              <w:t xml:space="preserve"> </w:t>
            </w:r>
          </w:p>
          <w:p w14:paraId="431469D2" w14:textId="77777777" w:rsidR="00053D9F" w:rsidRDefault="00053D9F" w:rsidP="00835A6D">
            <w:pPr>
              <w:keepNext/>
              <w:keepLines/>
              <w:spacing w:after="0" w:line="240" w:lineRule="auto"/>
              <w:jc w:val="both"/>
              <w:rPr>
                <w:rFonts w:cs="Times New Roman"/>
                <w:szCs w:val="24"/>
              </w:rPr>
            </w:pPr>
            <w:r>
              <w:t xml:space="preserve">236022, </w:t>
            </w:r>
            <w:r w:rsidRPr="00AE10C7">
              <w:t>г</w:t>
            </w:r>
            <w:r w:rsidR="00CC7B00">
              <w:t>. Калининград, пл. Победы, д. 1</w:t>
            </w:r>
            <w:r>
              <w:rPr>
                <w:rFonts w:cs="Times New Roman"/>
                <w:szCs w:val="24"/>
              </w:rPr>
              <w:t>.</w:t>
            </w:r>
          </w:p>
          <w:p w14:paraId="012C7F4D" w14:textId="77777777" w:rsidR="00AE10C7" w:rsidRDefault="00053D9F" w:rsidP="00835A6D">
            <w:pPr>
              <w:keepNext/>
              <w:keepLines/>
              <w:spacing w:after="0" w:line="240" w:lineRule="auto"/>
              <w:rPr>
                <w:rFonts w:cs="Times New Roman"/>
                <w:b/>
                <w:szCs w:val="24"/>
              </w:rPr>
            </w:pPr>
            <w:r w:rsidRPr="00053D9F">
              <w:rPr>
                <w:rFonts w:cs="Times New Roman"/>
                <w:b/>
                <w:szCs w:val="24"/>
              </w:rPr>
              <w:t xml:space="preserve">Номера контактных телефонов: </w:t>
            </w:r>
            <w:r w:rsidR="00DA1AD9">
              <w:rPr>
                <w:rFonts w:cs="Times New Roman"/>
                <w:b/>
                <w:szCs w:val="24"/>
              </w:rPr>
              <w:br/>
            </w:r>
            <w:r w:rsidRPr="00AE10C7">
              <w:t>+7(4012) 92-32-33, +7(4012) 92-32-30.</w:t>
            </w:r>
          </w:p>
          <w:p w14:paraId="231C5091" w14:textId="77777777" w:rsidR="00053D9F" w:rsidRPr="00834AE7" w:rsidRDefault="00053D9F" w:rsidP="00835A6D">
            <w:pPr>
              <w:keepNext/>
              <w:keepLines/>
              <w:spacing w:after="0" w:line="240" w:lineRule="auto"/>
              <w:jc w:val="both"/>
            </w:pPr>
            <w:r w:rsidRPr="00053D9F">
              <w:rPr>
                <w:rFonts w:cs="Times New Roman"/>
                <w:b/>
                <w:szCs w:val="24"/>
              </w:rPr>
              <w:t>Адрес электронной почты/адрес официального сайта в сети Интернет</w:t>
            </w:r>
            <w:r>
              <w:rPr>
                <w:rFonts w:cs="Times New Roman"/>
                <w:szCs w:val="24"/>
              </w:rPr>
              <w:t xml:space="preserve">: </w:t>
            </w:r>
            <w:hyperlink r:id="rId9" w:history="1">
              <w:r w:rsidR="00C05EC9" w:rsidRPr="00BC07B6">
                <w:rPr>
                  <w:rStyle w:val="a5"/>
                  <w:lang w:val="en-US"/>
                </w:rPr>
                <w:t>u</w:t>
              </w:r>
              <w:r w:rsidR="00C05EC9" w:rsidRPr="00BC07B6">
                <w:rPr>
                  <w:rStyle w:val="a5"/>
                </w:rPr>
                <w:t>dd@klgd.ru</w:t>
              </w:r>
            </w:hyperlink>
            <w:r w:rsidR="00834AE7">
              <w:rPr>
                <w:rStyle w:val="a5"/>
                <w:color w:val="auto"/>
                <w:u w:val="none"/>
              </w:rPr>
              <w:t>.</w:t>
            </w:r>
            <w:r>
              <w:rPr>
                <w:rFonts w:cs="Times New Roman"/>
                <w:szCs w:val="24"/>
              </w:rPr>
              <w:t xml:space="preserve"> </w:t>
            </w:r>
          </w:p>
          <w:p w14:paraId="104B88DF" w14:textId="77777777" w:rsidR="00B36989" w:rsidRDefault="00053D9F" w:rsidP="00835A6D">
            <w:pPr>
              <w:keepNext/>
              <w:keepLines/>
              <w:spacing w:after="0" w:line="240" w:lineRule="auto"/>
              <w:jc w:val="both"/>
            </w:pPr>
            <w:r w:rsidRPr="00053D9F">
              <w:rPr>
                <w:rFonts w:cs="Times New Roman"/>
                <w:b/>
                <w:szCs w:val="24"/>
              </w:rPr>
              <w:t>Ответственное должностное лицо:</w:t>
            </w:r>
            <w:r w:rsidRPr="00AE10C7">
              <w:t xml:space="preserve"> </w:t>
            </w:r>
          </w:p>
          <w:p w14:paraId="3CCE88D9" w14:textId="77777777" w:rsidR="00053D9F" w:rsidRPr="00053D9F" w:rsidRDefault="00053D9F" w:rsidP="00835A6D">
            <w:pPr>
              <w:keepNext/>
              <w:keepLines/>
              <w:spacing w:after="0" w:line="240" w:lineRule="auto"/>
              <w:jc w:val="both"/>
              <w:rPr>
                <w:rFonts w:cs="Times New Roman"/>
                <w:szCs w:val="24"/>
              </w:rPr>
            </w:pPr>
            <w:r w:rsidRPr="00AE10C7">
              <w:t>Медведева Инна Тимофеевна</w:t>
            </w:r>
            <w:r w:rsidR="006B2259">
              <w:t>.</w:t>
            </w:r>
          </w:p>
        </w:tc>
      </w:tr>
      <w:tr w:rsidR="00124875" w14:paraId="3CF30A3A" w14:textId="77777777" w:rsidTr="007D0F6B">
        <w:trPr>
          <w:trHeight w:val="3439"/>
        </w:trPr>
        <w:tc>
          <w:tcPr>
            <w:tcW w:w="629" w:type="dxa"/>
            <w:tcBorders>
              <w:top w:val="single" w:sz="4" w:space="0" w:color="auto"/>
              <w:left w:val="single" w:sz="4" w:space="0" w:color="auto"/>
              <w:bottom w:val="single" w:sz="4" w:space="0" w:color="auto"/>
              <w:right w:val="single" w:sz="4" w:space="0" w:color="auto"/>
            </w:tcBorders>
            <w:vAlign w:val="center"/>
          </w:tcPr>
          <w:p w14:paraId="67337589" w14:textId="77777777" w:rsidR="00124875" w:rsidRPr="00A52CF0" w:rsidRDefault="0012487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5.</w:t>
            </w:r>
          </w:p>
        </w:tc>
        <w:tc>
          <w:tcPr>
            <w:tcW w:w="3686" w:type="dxa"/>
            <w:tcBorders>
              <w:top w:val="single" w:sz="4" w:space="0" w:color="auto"/>
              <w:left w:val="single" w:sz="4" w:space="0" w:color="auto"/>
              <w:right w:val="single" w:sz="4" w:space="0" w:color="auto"/>
            </w:tcBorders>
            <w:vAlign w:val="center"/>
          </w:tcPr>
          <w:p w14:paraId="3C30F27E" w14:textId="77777777" w:rsidR="00124875" w:rsidRPr="00A52CF0" w:rsidRDefault="001248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w:t>
            </w:r>
            <w:r w:rsidR="0048570D" w:rsidRPr="00A52CF0">
              <w:rPr>
                <w:rFonts w:cs="Times New Roman"/>
                <w:b/>
                <w:bCs/>
                <w:szCs w:val="24"/>
              </w:rPr>
              <w:t xml:space="preserve"> </w:t>
            </w:r>
            <w:r w:rsidRPr="00A52CF0">
              <w:rPr>
                <w:rFonts w:cs="Times New Roman"/>
                <w:b/>
                <w:bCs/>
                <w:szCs w:val="24"/>
              </w:rPr>
              <w:t xml:space="preserve">организатора </w:t>
            </w:r>
            <w:r w:rsidR="0048570D" w:rsidRPr="00A52CF0">
              <w:rPr>
                <w:rFonts w:cs="Times New Roman"/>
                <w:b/>
                <w:bCs/>
                <w:szCs w:val="24"/>
              </w:rPr>
              <w:t xml:space="preserve">электронного </w:t>
            </w:r>
            <w:r w:rsidRPr="00A52CF0">
              <w:rPr>
                <w:rFonts w:cs="Times New Roman"/>
                <w:b/>
                <w:bCs/>
                <w:szCs w:val="24"/>
              </w:rPr>
              <w:t>аукциона, контактная информация:</w:t>
            </w:r>
          </w:p>
        </w:tc>
        <w:tc>
          <w:tcPr>
            <w:tcW w:w="5953" w:type="dxa"/>
            <w:tcBorders>
              <w:top w:val="single" w:sz="4" w:space="0" w:color="auto"/>
              <w:left w:val="single" w:sz="4" w:space="0" w:color="auto"/>
              <w:right w:val="single" w:sz="4" w:space="0" w:color="auto"/>
            </w:tcBorders>
          </w:tcPr>
          <w:p w14:paraId="3CD3B0ED" w14:textId="77777777" w:rsidR="00124875" w:rsidRPr="00053D9F" w:rsidRDefault="00124875" w:rsidP="00835A6D">
            <w:pPr>
              <w:pStyle w:val="ab"/>
              <w:keepNext/>
              <w:keepLines/>
              <w:rPr>
                <w:rFonts w:cs="Times New Roman"/>
                <w:b/>
                <w:szCs w:val="24"/>
              </w:rPr>
            </w:pPr>
            <w:r w:rsidRPr="00053D9F">
              <w:rPr>
                <w:rFonts w:cs="Times New Roman"/>
                <w:b/>
                <w:szCs w:val="24"/>
              </w:rPr>
              <w:t>Наименование:</w:t>
            </w:r>
          </w:p>
          <w:p w14:paraId="2037562E" w14:textId="77777777" w:rsidR="00124875" w:rsidRDefault="00124875" w:rsidP="00835A6D">
            <w:pPr>
              <w:keepNext/>
              <w:keepLines/>
              <w:autoSpaceDE w:val="0"/>
              <w:autoSpaceDN w:val="0"/>
              <w:adjustRightInd w:val="0"/>
              <w:spacing w:after="0" w:line="240" w:lineRule="auto"/>
              <w:jc w:val="both"/>
              <w:rPr>
                <w:b/>
                <w:szCs w:val="24"/>
              </w:rPr>
            </w:pPr>
            <w:r>
              <w:t>К</w:t>
            </w:r>
            <w:r w:rsidRPr="0028689A">
              <w:t>омитет по финансам администрации городского округа «Город Калининград»</w:t>
            </w:r>
            <w:r>
              <w:t xml:space="preserve"> </w:t>
            </w:r>
            <w:r w:rsidRPr="00F97B35">
              <w:t>(отдел муниципальных торгов управления организации и проведения торгов)</w:t>
            </w:r>
            <w:r>
              <w:t xml:space="preserve"> (далее – Организатор аукциона)</w:t>
            </w:r>
            <w:r w:rsidRPr="00053D9F">
              <w:rPr>
                <w:b/>
                <w:szCs w:val="24"/>
              </w:rPr>
              <w:t xml:space="preserve"> </w:t>
            </w:r>
          </w:p>
          <w:p w14:paraId="05F1F3A3" w14:textId="326C43F2" w:rsidR="00124875" w:rsidRDefault="00124875" w:rsidP="00835A6D">
            <w:pPr>
              <w:keepNext/>
              <w:keepLines/>
              <w:autoSpaceDE w:val="0"/>
              <w:autoSpaceDN w:val="0"/>
              <w:adjustRightInd w:val="0"/>
              <w:spacing w:after="0" w:line="240" w:lineRule="auto"/>
              <w:rPr>
                <w:szCs w:val="24"/>
              </w:rPr>
            </w:pPr>
            <w:r w:rsidRPr="00053D9F">
              <w:rPr>
                <w:b/>
                <w:szCs w:val="24"/>
              </w:rPr>
              <w:t>Местонахождение/ почтовый адрес:</w:t>
            </w:r>
            <w:r w:rsidR="006B2259">
              <w:rPr>
                <w:b/>
                <w:szCs w:val="24"/>
              </w:rPr>
              <w:t xml:space="preserve"> </w:t>
            </w:r>
            <w:r w:rsidR="00F87300">
              <w:rPr>
                <w:b/>
                <w:szCs w:val="24"/>
              </w:rPr>
              <w:br/>
            </w:r>
            <w:r>
              <w:rPr>
                <w:szCs w:val="24"/>
              </w:rPr>
              <w:t>236022,</w:t>
            </w:r>
            <w:r w:rsidRPr="0028689A">
              <w:rPr>
                <w:szCs w:val="24"/>
              </w:rPr>
              <w:t xml:space="preserve"> г. Калининград, пл. Победы, д. 1</w:t>
            </w:r>
            <w:r>
              <w:rPr>
                <w:szCs w:val="24"/>
              </w:rPr>
              <w:t>, каб. 371.</w:t>
            </w:r>
          </w:p>
          <w:p w14:paraId="2E1C6E49" w14:textId="77777777" w:rsidR="00124875" w:rsidRDefault="00124875" w:rsidP="00835A6D">
            <w:pPr>
              <w:keepNext/>
              <w:keepLines/>
              <w:autoSpaceDE w:val="0"/>
              <w:autoSpaceDN w:val="0"/>
              <w:adjustRightInd w:val="0"/>
              <w:spacing w:after="0" w:line="240" w:lineRule="auto"/>
              <w:jc w:val="both"/>
              <w:rPr>
                <w:rFonts w:cs="Times New Roman"/>
                <w:b/>
                <w:szCs w:val="24"/>
              </w:rPr>
            </w:pPr>
            <w:r>
              <w:rPr>
                <w:rFonts w:cs="Times New Roman"/>
                <w:b/>
                <w:szCs w:val="24"/>
              </w:rPr>
              <w:t>Номер контактного телефона</w:t>
            </w:r>
            <w:r w:rsidRPr="00053D9F">
              <w:rPr>
                <w:rFonts w:cs="Times New Roman"/>
                <w:b/>
                <w:szCs w:val="24"/>
              </w:rPr>
              <w:t>:</w:t>
            </w:r>
            <w:r w:rsidRPr="008267A8">
              <w:rPr>
                <w:spacing w:val="-2"/>
                <w:szCs w:val="24"/>
              </w:rPr>
              <w:t xml:space="preserve"> +7(4012) 92-33-47</w:t>
            </w:r>
            <w:r>
              <w:rPr>
                <w:spacing w:val="-2"/>
                <w:szCs w:val="24"/>
              </w:rPr>
              <w:t>.</w:t>
            </w:r>
            <w:r w:rsidRPr="001C26A1">
              <w:rPr>
                <w:rFonts w:cs="Times New Roman"/>
                <w:b/>
                <w:szCs w:val="24"/>
              </w:rPr>
              <w:t xml:space="preserve"> Адрес электронной почты/адрес официального сайта в сети Интернет</w:t>
            </w:r>
            <w:r>
              <w:rPr>
                <w:rFonts w:cs="Times New Roman"/>
                <w:szCs w:val="24"/>
              </w:rPr>
              <w:t xml:space="preserve">: </w:t>
            </w:r>
            <w:hyperlink r:id="rId10" w:history="1">
              <w:r w:rsidRPr="008267A8">
                <w:rPr>
                  <w:rStyle w:val="a5"/>
                  <w:szCs w:val="24"/>
                  <w:lang w:val="en-US"/>
                </w:rPr>
                <w:t>omz</w:t>
              </w:r>
              <w:r w:rsidRPr="008267A8">
                <w:rPr>
                  <w:rStyle w:val="a5"/>
                  <w:szCs w:val="24"/>
                </w:rPr>
                <w:t>-</w:t>
              </w:r>
              <w:r w:rsidRPr="008267A8">
                <w:rPr>
                  <w:rStyle w:val="a5"/>
                  <w:szCs w:val="24"/>
                  <w:lang w:val="en-US"/>
                </w:rPr>
                <w:t>kenig</w:t>
              </w:r>
              <w:r w:rsidRPr="008267A8">
                <w:rPr>
                  <w:rStyle w:val="a5"/>
                  <w:szCs w:val="24"/>
                </w:rPr>
                <w:t>@</w:t>
              </w:r>
              <w:r w:rsidRPr="008267A8">
                <w:rPr>
                  <w:rStyle w:val="a5"/>
                  <w:szCs w:val="24"/>
                  <w:lang w:val="en-US"/>
                </w:rPr>
                <w:t>mail</w:t>
              </w:r>
              <w:r w:rsidRPr="008267A8">
                <w:rPr>
                  <w:rStyle w:val="a5"/>
                  <w:szCs w:val="24"/>
                </w:rPr>
                <w:t>.</w:t>
              </w:r>
              <w:r w:rsidRPr="008267A8">
                <w:rPr>
                  <w:rStyle w:val="a5"/>
                  <w:szCs w:val="24"/>
                  <w:lang w:val="en-US"/>
                </w:rPr>
                <w:t>ru</w:t>
              </w:r>
            </w:hyperlink>
            <w:r>
              <w:rPr>
                <w:rStyle w:val="a5"/>
                <w:szCs w:val="24"/>
              </w:rPr>
              <w:t>.</w:t>
            </w:r>
            <w:r w:rsidRPr="00053D9F">
              <w:rPr>
                <w:rFonts w:cs="Times New Roman"/>
                <w:b/>
                <w:szCs w:val="24"/>
              </w:rPr>
              <w:t xml:space="preserve"> </w:t>
            </w:r>
          </w:p>
          <w:p w14:paraId="13BFB798" w14:textId="78230128" w:rsidR="00124875" w:rsidRPr="006B2259" w:rsidRDefault="00124875" w:rsidP="00835A6D">
            <w:pPr>
              <w:keepNext/>
              <w:keepLines/>
              <w:autoSpaceDE w:val="0"/>
              <w:autoSpaceDN w:val="0"/>
              <w:adjustRightInd w:val="0"/>
              <w:spacing w:after="0" w:line="240" w:lineRule="auto"/>
              <w:rPr>
                <w:rFonts w:cs="Times New Roman"/>
                <w:szCs w:val="24"/>
              </w:rPr>
            </w:pPr>
            <w:r w:rsidRPr="00053D9F">
              <w:rPr>
                <w:rFonts w:cs="Times New Roman"/>
                <w:b/>
                <w:szCs w:val="24"/>
              </w:rPr>
              <w:t>Ответственное должностное лицо</w:t>
            </w:r>
            <w:r>
              <w:rPr>
                <w:rFonts w:cs="Times New Roman"/>
                <w:b/>
                <w:szCs w:val="24"/>
              </w:rPr>
              <w:t>:</w:t>
            </w:r>
            <w:r>
              <w:rPr>
                <w:rFonts w:cs="Times New Roman"/>
                <w:b/>
                <w:szCs w:val="24"/>
              </w:rPr>
              <w:br/>
            </w:r>
            <w:r w:rsidR="00D50E4E">
              <w:rPr>
                <w:szCs w:val="24"/>
              </w:rPr>
              <w:t>Небесенко Надежда Анатольевна</w:t>
            </w:r>
            <w:r w:rsidR="006B2259">
              <w:rPr>
                <w:szCs w:val="24"/>
              </w:rPr>
              <w:t>.</w:t>
            </w:r>
          </w:p>
        </w:tc>
      </w:tr>
      <w:tr w:rsidR="00B65D75" w14:paraId="7AF0061F" w14:textId="77777777" w:rsidTr="007D0F6B">
        <w:trPr>
          <w:trHeight w:val="468"/>
        </w:trPr>
        <w:tc>
          <w:tcPr>
            <w:tcW w:w="629" w:type="dxa"/>
            <w:tcBorders>
              <w:top w:val="single" w:sz="4" w:space="0" w:color="auto"/>
              <w:left w:val="single" w:sz="4" w:space="0" w:color="auto"/>
              <w:bottom w:val="single" w:sz="4" w:space="0" w:color="auto"/>
              <w:right w:val="single" w:sz="4" w:space="0" w:color="auto"/>
            </w:tcBorders>
            <w:vAlign w:val="center"/>
          </w:tcPr>
          <w:p w14:paraId="52DC1BE6" w14:textId="77777777" w:rsidR="00B65D75" w:rsidRPr="00A52CF0" w:rsidRDefault="00844277"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12735AC" w14:textId="77777777" w:rsidR="00B65D75" w:rsidRPr="00A52CF0" w:rsidRDefault="0097190F" w:rsidP="00835A6D">
            <w:pPr>
              <w:keepNext/>
              <w:keepLines/>
              <w:autoSpaceDE w:val="0"/>
              <w:autoSpaceDN w:val="0"/>
              <w:adjustRightInd w:val="0"/>
              <w:spacing w:after="0" w:line="240" w:lineRule="auto"/>
              <w:jc w:val="both"/>
              <w:rPr>
                <w:rFonts w:cs="Times New Roman"/>
                <w:b/>
                <w:bCs/>
                <w:szCs w:val="24"/>
              </w:rPr>
            </w:pPr>
            <w:r w:rsidRPr="00A52CF0">
              <w:rPr>
                <w:b/>
                <w:bCs/>
              </w:rPr>
              <w:t>Порядок публикации извещения об аукционе в электронной форме</w:t>
            </w:r>
            <w:r w:rsidR="00FC49B4" w:rsidRPr="00A52CF0">
              <w:rPr>
                <w:b/>
                <w:bCs/>
              </w:rPr>
              <w:t>:</w:t>
            </w:r>
          </w:p>
        </w:tc>
        <w:tc>
          <w:tcPr>
            <w:tcW w:w="5953" w:type="dxa"/>
            <w:tcBorders>
              <w:top w:val="single" w:sz="4" w:space="0" w:color="auto"/>
              <w:left w:val="single" w:sz="4" w:space="0" w:color="auto"/>
              <w:bottom w:val="single" w:sz="4" w:space="0" w:color="auto"/>
              <w:right w:val="single" w:sz="4" w:space="0" w:color="auto"/>
            </w:tcBorders>
          </w:tcPr>
          <w:p w14:paraId="3842EFA3" w14:textId="1568F423" w:rsidR="00B65D75" w:rsidRDefault="0097190F" w:rsidP="00835A6D">
            <w:pPr>
              <w:keepNext/>
              <w:keepLines/>
              <w:autoSpaceDE w:val="0"/>
              <w:autoSpaceDN w:val="0"/>
              <w:adjustRightInd w:val="0"/>
              <w:spacing w:after="0" w:line="240" w:lineRule="auto"/>
              <w:jc w:val="both"/>
              <w:rPr>
                <w:rFonts w:cs="Times New Roman"/>
                <w:szCs w:val="24"/>
              </w:rPr>
            </w:pPr>
            <w:r>
              <w:t xml:space="preserve">Извещение об аукционе в электронной форме размещается на сайте администрации городского округа «Город Калининград» </w:t>
            </w:r>
            <w:hyperlink r:id="rId11" w:history="1">
              <w:r w:rsidR="00CA1A81" w:rsidRPr="0084160C">
                <w:rPr>
                  <w:rStyle w:val="a5"/>
                </w:rPr>
                <w:t>www.klgd.ru</w:t>
              </w:r>
            </w:hyperlink>
            <w:r w:rsidR="00CA1A81">
              <w:t xml:space="preserve"> </w:t>
            </w:r>
            <w:r w:rsidRPr="00CA1A81">
              <w:t>(далее</w:t>
            </w:r>
            <w:r w:rsidR="00FC49B4">
              <w:t xml:space="preserve"> – официальный сайт торгов), на электронной площадке.</w:t>
            </w:r>
          </w:p>
        </w:tc>
      </w:tr>
      <w:tr w:rsidR="00B65D75" w14:paraId="0A08D6DB"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527BF2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DD50F3" w14:textId="77777777" w:rsidR="00B65D75" w:rsidRPr="00A52CF0" w:rsidRDefault="001C26A1"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Наименование и адрес ЭП в информационно-телекоммуникационной сети «Интернет»:</w:t>
            </w:r>
          </w:p>
        </w:tc>
        <w:tc>
          <w:tcPr>
            <w:tcW w:w="5953" w:type="dxa"/>
            <w:tcBorders>
              <w:top w:val="single" w:sz="4" w:space="0" w:color="auto"/>
              <w:left w:val="single" w:sz="4" w:space="0" w:color="auto"/>
              <w:bottom w:val="single" w:sz="4" w:space="0" w:color="auto"/>
              <w:right w:val="single" w:sz="4" w:space="0" w:color="auto"/>
            </w:tcBorders>
            <w:vAlign w:val="center"/>
          </w:tcPr>
          <w:p w14:paraId="4E756DF9" w14:textId="766A8F25" w:rsidR="004A45CF" w:rsidRPr="001C26A1" w:rsidRDefault="001C26A1" w:rsidP="00835A6D">
            <w:pPr>
              <w:keepNext/>
              <w:keepLines/>
              <w:autoSpaceDE w:val="0"/>
              <w:autoSpaceDN w:val="0"/>
              <w:adjustRightInd w:val="0"/>
              <w:spacing w:after="0" w:line="240" w:lineRule="auto"/>
              <w:rPr>
                <w:rFonts w:cs="Times New Roman"/>
                <w:szCs w:val="24"/>
              </w:rPr>
            </w:pPr>
            <w:r w:rsidRPr="00F432D6">
              <w:rPr>
                <w:sz w:val="22"/>
              </w:rPr>
              <w:t>ООО «РТС-Тендер»</w:t>
            </w:r>
            <w:r>
              <w:rPr>
                <w:sz w:val="22"/>
              </w:rPr>
              <w:t xml:space="preserve"> -</w:t>
            </w:r>
            <w:r w:rsidRPr="00F432D6">
              <w:rPr>
                <w:sz w:val="22"/>
              </w:rPr>
              <w:t xml:space="preserve"> </w:t>
            </w:r>
            <w:hyperlink r:id="rId12" w:history="1">
              <w:r w:rsidR="004A45CF" w:rsidRPr="00A34182">
                <w:rPr>
                  <w:rStyle w:val="a5"/>
                  <w:rFonts w:cs="Times New Roman"/>
                  <w:szCs w:val="24"/>
                  <w:lang w:val="en-US"/>
                </w:rPr>
                <w:t>www</w:t>
              </w:r>
              <w:r w:rsidR="004A45CF" w:rsidRPr="001C26A1">
                <w:rPr>
                  <w:rStyle w:val="a5"/>
                  <w:rFonts w:cs="Times New Roman"/>
                  <w:szCs w:val="24"/>
                </w:rPr>
                <w:t>.</w:t>
              </w:r>
              <w:r w:rsidR="004A45CF" w:rsidRPr="00A34182">
                <w:rPr>
                  <w:rStyle w:val="a5"/>
                  <w:rFonts w:cs="Times New Roman"/>
                  <w:szCs w:val="24"/>
                  <w:lang w:val="en-US"/>
                </w:rPr>
                <w:t>rts</w:t>
              </w:r>
              <w:r w:rsidR="004A45CF" w:rsidRPr="001C26A1">
                <w:rPr>
                  <w:rStyle w:val="a5"/>
                  <w:rFonts w:cs="Times New Roman"/>
                  <w:szCs w:val="24"/>
                </w:rPr>
                <w:t>-</w:t>
              </w:r>
              <w:r w:rsidR="004A45CF" w:rsidRPr="00A34182">
                <w:rPr>
                  <w:rStyle w:val="a5"/>
                  <w:rFonts w:cs="Times New Roman"/>
                  <w:szCs w:val="24"/>
                  <w:lang w:val="en-US"/>
                </w:rPr>
                <w:t>tender</w:t>
              </w:r>
              <w:r w:rsidR="004A45CF" w:rsidRPr="001C26A1">
                <w:rPr>
                  <w:rStyle w:val="a5"/>
                  <w:rFonts w:cs="Times New Roman"/>
                  <w:szCs w:val="24"/>
                </w:rPr>
                <w:t>.</w:t>
              </w:r>
              <w:r w:rsidR="004A45CF" w:rsidRPr="00A34182">
                <w:rPr>
                  <w:rStyle w:val="a5"/>
                  <w:rFonts w:cs="Times New Roman"/>
                  <w:szCs w:val="24"/>
                  <w:lang w:val="en-US"/>
                </w:rPr>
                <w:t>ru</w:t>
              </w:r>
            </w:hyperlink>
            <w:r>
              <w:rPr>
                <w:rStyle w:val="a5"/>
                <w:rFonts w:cs="Times New Roman"/>
                <w:szCs w:val="24"/>
              </w:rPr>
              <w:t>.</w:t>
            </w:r>
          </w:p>
        </w:tc>
      </w:tr>
      <w:tr w:rsidR="00B65D75" w14:paraId="70CEC8F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0274A88"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8</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E62F50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Место размещения нестационарн</w:t>
            </w:r>
            <w:r w:rsidR="00844277" w:rsidRPr="00A52CF0">
              <w:rPr>
                <w:rFonts w:cs="Times New Roman"/>
                <w:b/>
                <w:bCs/>
                <w:szCs w:val="24"/>
              </w:rPr>
              <w:t>ых</w:t>
            </w:r>
            <w:r w:rsidRPr="00A52CF0">
              <w:rPr>
                <w:rFonts w:cs="Times New Roman"/>
                <w:b/>
                <w:bCs/>
                <w:szCs w:val="24"/>
              </w:rPr>
              <w:t xml:space="preserve"> объект</w:t>
            </w:r>
            <w:r w:rsidR="00844277" w:rsidRPr="00A52CF0">
              <w:rPr>
                <w:rFonts w:cs="Times New Roman"/>
                <w:b/>
                <w:bCs/>
                <w:szCs w:val="24"/>
              </w:rPr>
              <w:t>ов</w:t>
            </w:r>
            <w:r w:rsidRPr="00A52CF0">
              <w:rPr>
                <w:rFonts w:cs="Times New Roman"/>
                <w:b/>
                <w:bCs/>
                <w:szCs w:val="24"/>
              </w:rPr>
              <w:t xml:space="preserve"> (адресный ор</w:t>
            </w:r>
            <w:r w:rsidR="00FC49B4" w:rsidRPr="00A52CF0">
              <w:rPr>
                <w:rFonts w:cs="Times New Roman"/>
                <w:b/>
                <w:bCs/>
                <w:szCs w:val="24"/>
              </w:rPr>
              <w:t xml:space="preserve">иентир), площадь, специализация </w:t>
            </w:r>
            <w:r w:rsidRPr="00A52CF0">
              <w:rPr>
                <w:rFonts w:cs="Times New Roman"/>
                <w:b/>
                <w:bCs/>
                <w:szCs w:val="24"/>
              </w:rPr>
              <w:t>нестац</w:t>
            </w:r>
            <w:r w:rsidR="00844277" w:rsidRPr="00A52CF0">
              <w:rPr>
                <w:rFonts w:cs="Times New Roman"/>
                <w:b/>
                <w:bCs/>
                <w:szCs w:val="24"/>
              </w:rPr>
              <w:t>ионарного объекта:</w:t>
            </w:r>
          </w:p>
        </w:tc>
        <w:tc>
          <w:tcPr>
            <w:tcW w:w="5953" w:type="dxa"/>
            <w:tcBorders>
              <w:top w:val="single" w:sz="4" w:space="0" w:color="auto"/>
              <w:left w:val="single" w:sz="4" w:space="0" w:color="auto"/>
              <w:bottom w:val="single" w:sz="4" w:space="0" w:color="auto"/>
              <w:right w:val="single" w:sz="4" w:space="0" w:color="auto"/>
            </w:tcBorders>
          </w:tcPr>
          <w:p w14:paraId="455E3102" w14:textId="678F407B" w:rsidR="00844277"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Место размещения нестационарного объекта согласно </w:t>
            </w:r>
            <w:r w:rsidR="00D9476D">
              <w:rPr>
                <w:rFonts w:cs="Times New Roman"/>
                <w:szCs w:val="24"/>
              </w:rPr>
              <w:t>п</w:t>
            </w:r>
            <w:r w:rsidR="00966FF6">
              <w:rPr>
                <w:rFonts w:cs="Times New Roman"/>
                <w:szCs w:val="24"/>
              </w:rPr>
              <w:t xml:space="preserve">еречню мест </w:t>
            </w:r>
            <w:r>
              <w:rPr>
                <w:rFonts w:cs="Times New Roman"/>
                <w:szCs w:val="24"/>
              </w:rPr>
              <w:t>размещения нестационарных объектов</w:t>
            </w:r>
            <w:r w:rsidR="00966FF6">
              <w:rPr>
                <w:rFonts w:cs="Times New Roman"/>
                <w:szCs w:val="24"/>
              </w:rPr>
              <w:t xml:space="preserve"> для</w:t>
            </w:r>
            <w:r w:rsidR="006221BC">
              <w:rPr>
                <w:rFonts w:cs="Times New Roman"/>
                <w:szCs w:val="24"/>
              </w:rPr>
              <w:t xml:space="preserve"> организации досуга (аттракционов</w:t>
            </w:r>
            <w:r w:rsidR="00966FF6">
              <w:rPr>
                <w:rFonts w:cs="Times New Roman"/>
                <w:szCs w:val="24"/>
              </w:rPr>
              <w:t xml:space="preserve">) на территории общего пользования городского округа </w:t>
            </w:r>
            <w:r w:rsidR="007D0F6B">
              <w:rPr>
                <w:rFonts w:cs="Times New Roman"/>
                <w:szCs w:val="24"/>
              </w:rPr>
              <w:br/>
            </w:r>
            <w:r w:rsidR="00966FF6">
              <w:rPr>
                <w:rFonts w:cs="Times New Roman"/>
                <w:szCs w:val="24"/>
              </w:rPr>
              <w:t>«Город Калининград»</w:t>
            </w:r>
            <w:r>
              <w:rPr>
                <w:rFonts w:cs="Times New Roman"/>
                <w:szCs w:val="24"/>
              </w:rPr>
              <w:t>, утвержденно</w:t>
            </w:r>
            <w:r w:rsidR="00966FF6">
              <w:rPr>
                <w:rFonts w:cs="Times New Roman"/>
                <w:szCs w:val="24"/>
              </w:rPr>
              <w:t>го</w:t>
            </w:r>
            <w:r>
              <w:rPr>
                <w:rFonts w:cs="Times New Roman"/>
                <w:szCs w:val="24"/>
              </w:rPr>
              <w:t xml:space="preserve"> </w:t>
            </w:r>
            <w:r w:rsidR="00FC49B4">
              <w:rPr>
                <w:rFonts w:cs="Times New Roman"/>
                <w:szCs w:val="24"/>
              </w:rPr>
              <w:t>п</w:t>
            </w:r>
            <w:r w:rsidR="00966FF6">
              <w:rPr>
                <w:rFonts w:cs="Times New Roman"/>
                <w:szCs w:val="24"/>
              </w:rPr>
              <w:t>остановление</w:t>
            </w:r>
            <w:r w:rsidR="00FC49B4">
              <w:rPr>
                <w:rFonts w:cs="Times New Roman"/>
                <w:szCs w:val="24"/>
              </w:rPr>
              <w:t>м</w:t>
            </w:r>
            <w:r w:rsidR="00966FF6">
              <w:rPr>
                <w:rFonts w:cs="Times New Roman"/>
                <w:szCs w:val="24"/>
              </w:rPr>
              <w:t xml:space="preserve"> </w:t>
            </w:r>
            <w:r w:rsidR="00FC49B4">
              <w:rPr>
                <w:rFonts w:cs="Times New Roman"/>
                <w:szCs w:val="24"/>
              </w:rPr>
              <w:t xml:space="preserve">администрации городского округа </w:t>
            </w:r>
            <w:r w:rsidR="00FC49B4">
              <w:rPr>
                <w:rFonts w:cs="Times New Roman"/>
                <w:szCs w:val="24"/>
              </w:rPr>
              <w:br/>
              <w:t xml:space="preserve">«Город Калининград» </w:t>
            </w:r>
            <w:r w:rsidR="00966FF6">
              <w:rPr>
                <w:rFonts w:cs="Times New Roman"/>
                <w:szCs w:val="24"/>
              </w:rPr>
              <w:t>от 17.06.2022 № 484</w:t>
            </w:r>
            <w:r w:rsidR="00D628BC">
              <w:rPr>
                <w:rFonts w:cs="Times New Roman"/>
                <w:szCs w:val="24"/>
              </w:rPr>
              <w:t xml:space="preserve"> (в последующих редакциях)</w:t>
            </w:r>
            <w:r w:rsidR="00844277">
              <w:rPr>
                <w:rFonts w:cs="Times New Roman"/>
                <w:szCs w:val="24"/>
              </w:rPr>
              <w:t>.</w:t>
            </w:r>
          </w:p>
          <w:p w14:paraId="498AE70D" w14:textId="6C99ABC5" w:rsidR="00B65D75" w:rsidRDefault="00844277"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В соответствии с </w:t>
            </w:r>
            <w:r w:rsidR="00FC49B4" w:rsidRPr="00FC49B4">
              <w:t>Приложение</w:t>
            </w:r>
            <w:r w:rsidR="009257F4">
              <w:t>м</w:t>
            </w:r>
            <w:r w:rsidR="00FC49B4" w:rsidRPr="00FC49B4">
              <w:t xml:space="preserve"> № 4 </w:t>
            </w:r>
            <w:r w:rsidR="00FC49B4">
              <w:t>«</w:t>
            </w:r>
            <w:r w:rsidR="00FC49B4" w:rsidRPr="00FC49B4">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352D71">
              <w:t>аттракционы</w:t>
            </w:r>
            <w:r w:rsidR="00FC49B4" w:rsidRPr="00FC49B4">
              <w:t>) на территории общего пользования городского округа «Город Калининград»</w:t>
            </w:r>
            <w:r w:rsidR="00FC49B4">
              <w:t xml:space="preserve"> настоящего извещения.</w:t>
            </w:r>
          </w:p>
        </w:tc>
      </w:tr>
      <w:tr w:rsidR="00DB1EC8" w14:paraId="7D431CA5"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7FFC2FB" w14:textId="77777777" w:rsidR="00DB1EC8"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9</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9E7F3B9" w14:textId="77777777" w:rsidR="00DB1EC8" w:rsidRPr="00A52CF0" w:rsidRDefault="00DB1EC8"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Участники аукциона</w:t>
            </w:r>
            <w:r w:rsidR="00313A41" w:rsidRPr="00A52CF0">
              <w:rPr>
                <w:rFonts w:cs="Times New Roman"/>
                <w:b/>
                <w:bCs/>
                <w:szCs w:val="24"/>
              </w:rPr>
              <w:t xml:space="preserve"> в электронной форме</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27DC033" w14:textId="77777777" w:rsidR="00DB1EC8" w:rsidRPr="00443C1B" w:rsidRDefault="0074479A" w:rsidP="00835A6D">
            <w:pPr>
              <w:keepNext/>
              <w:keepLines/>
              <w:suppressAutoHyphens/>
              <w:spacing w:after="0" w:line="240" w:lineRule="auto"/>
              <w:jc w:val="both"/>
            </w:pPr>
            <w:r w:rsidRPr="0074479A">
              <w:rPr>
                <w:rFonts w:cs="Times New Roman"/>
              </w:rPr>
              <w:t>юридические лица независимо от их организационно-правовой формы, формы собственности, а также индивидуальные предприниматели.</w:t>
            </w:r>
          </w:p>
        </w:tc>
      </w:tr>
      <w:tr w:rsidR="00B65D75" w14:paraId="2C2555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12AEE805" w14:textId="77777777" w:rsidR="00B65D75"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07C7E1"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участникам аукциона</w:t>
            </w:r>
            <w:r w:rsidR="00313A41" w:rsidRPr="00A52CF0">
              <w:rPr>
                <w:rFonts w:cs="Times New Roman"/>
                <w:b/>
                <w:bCs/>
                <w:szCs w:val="24"/>
              </w:rPr>
              <w:t xml:space="preserve"> в электронной форме</w:t>
            </w:r>
            <w:r w:rsidR="00F43076"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8BE831" w14:textId="77777777" w:rsidR="00090A6F" w:rsidRPr="00443C1B" w:rsidRDefault="00090A6F" w:rsidP="00835A6D">
            <w:pPr>
              <w:keepNext/>
              <w:keepLines/>
              <w:spacing w:after="0" w:line="240" w:lineRule="auto"/>
              <w:jc w:val="both"/>
            </w:pPr>
            <w:r w:rsidRPr="00443C1B">
              <w:t>1) соответствие участника электронного аукциона требованиям, установленным законодательством Российской Федерации к лицам, осуществляющим предпринимательскую деятельность;</w:t>
            </w:r>
          </w:p>
          <w:p w14:paraId="16577765" w14:textId="77777777" w:rsidR="00090A6F" w:rsidRPr="00443C1B" w:rsidRDefault="00090A6F" w:rsidP="00835A6D">
            <w:pPr>
              <w:keepNext/>
              <w:keepLines/>
              <w:spacing w:after="0" w:line="240" w:lineRule="auto"/>
              <w:jc w:val="both"/>
            </w:pPr>
            <w:r w:rsidRPr="00443C1B">
              <w:t>2) отсутствие в отношении участника аукциона (юридического лица) процедуры ликвидации и отсутствие решения арбитражного суда о признании участника аукциона (юридического лица или индивидуального предпринимателя) несостоятельным (банкротом) и об открытии конкурсного производства;</w:t>
            </w:r>
          </w:p>
          <w:p w14:paraId="348C1E21" w14:textId="77777777" w:rsidR="00090A6F" w:rsidRPr="00443C1B" w:rsidRDefault="00090A6F" w:rsidP="00835A6D">
            <w:pPr>
              <w:keepNext/>
              <w:keepLines/>
              <w:spacing w:after="0" w:line="240" w:lineRule="auto"/>
              <w:jc w:val="both"/>
            </w:pPr>
            <w:r w:rsidRPr="00443C1B">
              <w:t>3) деятельность участника аукциона не должна быть приостановлена в порядке, установленном Кодексом Российской Федерации об административных правонарушениях, на дату подачи заявки на участие в аукционе;</w:t>
            </w:r>
          </w:p>
          <w:p w14:paraId="7E6CB9EB" w14:textId="77777777" w:rsidR="00B65D75" w:rsidRPr="00590409" w:rsidRDefault="00090A6F" w:rsidP="00835A6D">
            <w:pPr>
              <w:keepNext/>
              <w:keepLines/>
              <w:spacing w:after="0" w:line="240" w:lineRule="auto"/>
              <w:jc w:val="both"/>
            </w:pPr>
            <w:r w:rsidRPr="00443C1B">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443C1B">
              <w:lastRenderedPageBreak/>
              <w:t xml:space="preserve">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w:t>
            </w:r>
          </w:p>
        </w:tc>
      </w:tr>
      <w:tr w:rsidR="00F43076" w14:paraId="4F03104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F565CAB" w14:textId="77777777" w:rsidR="00F43076" w:rsidRPr="00A52CF0" w:rsidRDefault="00F4307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11.</w:t>
            </w:r>
          </w:p>
        </w:tc>
        <w:tc>
          <w:tcPr>
            <w:tcW w:w="3686" w:type="dxa"/>
            <w:tcBorders>
              <w:top w:val="single" w:sz="4" w:space="0" w:color="auto"/>
              <w:left w:val="single" w:sz="4" w:space="0" w:color="auto"/>
              <w:bottom w:val="single" w:sz="4" w:space="0" w:color="auto"/>
              <w:right w:val="single" w:sz="4" w:space="0" w:color="auto"/>
            </w:tcBorders>
            <w:vAlign w:val="center"/>
          </w:tcPr>
          <w:p w14:paraId="1F2DEA62" w14:textId="77777777" w:rsidR="00F43076" w:rsidRPr="00A52CF0" w:rsidRDefault="00F43076"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Порядок подачи заявки:</w:t>
            </w:r>
          </w:p>
        </w:tc>
        <w:tc>
          <w:tcPr>
            <w:tcW w:w="5953" w:type="dxa"/>
            <w:tcBorders>
              <w:top w:val="single" w:sz="4" w:space="0" w:color="auto"/>
              <w:left w:val="single" w:sz="4" w:space="0" w:color="auto"/>
              <w:bottom w:val="single" w:sz="4" w:space="0" w:color="auto"/>
              <w:right w:val="single" w:sz="4" w:space="0" w:color="auto"/>
            </w:tcBorders>
          </w:tcPr>
          <w:p w14:paraId="3F857869" w14:textId="77777777" w:rsidR="00F43076" w:rsidRPr="00443C1B" w:rsidRDefault="00F43076" w:rsidP="00835A6D">
            <w:pPr>
              <w:keepNext/>
              <w:keepLines/>
              <w:spacing w:after="0" w:line="240" w:lineRule="auto"/>
              <w:jc w:val="both"/>
            </w:pPr>
            <w:r w:rsidRPr="00443C1B">
              <w:t xml:space="preserve">Лица, получившие аккредитацию на электронной площадке, вправе подать заявку в любой момент с </w:t>
            </w:r>
            <w:r>
              <w:t>даты и времени начала подачи заявок, указанных в извещении</w:t>
            </w:r>
            <w:r w:rsidRPr="00443C1B">
              <w:t>.</w:t>
            </w:r>
          </w:p>
          <w:p w14:paraId="7E692091" w14:textId="77777777" w:rsidR="00590409" w:rsidRDefault="00F43076" w:rsidP="00835A6D">
            <w:pPr>
              <w:keepNext/>
              <w:keepLines/>
              <w:spacing w:after="0" w:line="240" w:lineRule="auto"/>
              <w:jc w:val="both"/>
              <w:rPr>
                <w:rFonts w:cs="Times New Roman"/>
                <w:szCs w:val="24"/>
              </w:rPr>
            </w:pPr>
            <w:r w:rsidRPr="00443C1B">
              <w:t>Заявка направляется заявителем оператору электронной площадки</w:t>
            </w:r>
            <w:r>
              <w:t>,</w:t>
            </w:r>
            <w:r w:rsidRPr="00443C1B">
              <w:t xml:space="preserve"> в форме двух электронных документов, содержащих первые и вторые части заявки, предусмотренные</w:t>
            </w:r>
            <w:r w:rsidR="00590409">
              <w:t xml:space="preserve"> п. 12 «</w:t>
            </w:r>
            <w:r w:rsidR="00590409">
              <w:rPr>
                <w:rFonts w:cs="Times New Roman"/>
                <w:szCs w:val="24"/>
              </w:rPr>
              <w:t>Требования к содержанию и составу заявки (документы, входящие в состав заявки)»</w:t>
            </w:r>
          </w:p>
          <w:p w14:paraId="2213655F" w14:textId="77777777" w:rsidR="00F43076" w:rsidRPr="00443C1B" w:rsidRDefault="00590409" w:rsidP="00835A6D">
            <w:pPr>
              <w:keepNext/>
              <w:keepLines/>
              <w:spacing w:after="0" w:line="240" w:lineRule="auto"/>
              <w:jc w:val="both"/>
            </w:pPr>
            <w:r>
              <w:rPr>
                <w:rFonts w:cs="Times New Roman"/>
                <w:szCs w:val="24"/>
              </w:rPr>
              <w:t xml:space="preserve">раздела </w:t>
            </w:r>
            <w:r w:rsidR="00426597">
              <w:rPr>
                <w:rFonts w:cs="Times New Roman"/>
                <w:szCs w:val="24"/>
              </w:rPr>
              <w:t>3</w:t>
            </w:r>
            <w:r>
              <w:t xml:space="preserve"> «</w:t>
            </w:r>
            <w:r w:rsidR="00426597">
              <w:t>Информационная карта</w:t>
            </w:r>
            <w:r>
              <w:t>» настоящего извещения.</w:t>
            </w:r>
            <w:r w:rsidR="00F43076" w:rsidRPr="00443C1B">
              <w:t xml:space="preserve"> Указанные электронные документы подаются одновременно.</w:t>
            </w:r>
          </w:p>
          <w:p w14:paraId="5D24A961" w14:textId="77777777" w:rsidR="00F43076" w:rsidRPr="00443C1B" w:rsidRDefault="00590409" w:rsidP="00835A6D">
            <w:pPr>
              <w:keepNext/>
              <w:keepLines/>
              <w:spacing w:after="0" w:line="240" w:lineRule="auto"/>
              <w:jc w:val="both"/>
            </w:pPr>
            <w:r>
              <w:t>В течение срока, определенного р</w:t>
            </w:r>
            <w:r w:rsidR="00F43076" w:rsidRPr="00443C1B">
              <w:t>егламентом электронной площадки</w:t>
            </w:r>
            <w:r w:rsidR="00F43076">
              <w:t>,</w:t>
            </w:r>
            <w:r w:rsidR="00F43076" w:rsidRPr="00443C1B">
              <w:t xml:space="preserve"> после получения заявки оператор электронной площадки обязан присвоить ей порядковый номер и подтвердить в форме электронного документа, направляемого </w:t>
            </w:r>
            <w:r w:rsidR="00F43076">
              <w:t>заявителю</w:t>
            </w:r>
            <w:r w:rsidR="00F43076" w:rsidRPr="00443C1B">
              <w:t>, подавшему заявку, ее получение с указанием присвоенного ей порядкового номера.</w:t>
            </w:r>
          </w:p>
          <w:p w14:paraId="6282CD19" w14:textId="77777777" w:rsidR="00F43076" w:rsidRDefault="00F43076" w:rsidP="00835A6D">
            <w:pPr>
              <w:keepNext/>
              <w:keepLines/>
              <w:spacing w:after="0" w:line="240" w:lineRule="auto"/>
              <w:jc w:val="both"/>
              <w:rPr>
                <w:rFonts w:cs="Times New Roman"/>
                <w:szCs w:val="24"/>
              </w:rPr>
            </w:pPr>
            <w:r w:rsidRPr="00443C1B">
              <w:t>Заявитель вправе подать только одну заявку в отношении каждого лота. В случае подачи одним заявителем заявок по нескольким лотам на каждый лот оформляется отдельная заявка.</w:t>
            </w:r>
          </w:p>
        </w:tc>
      </w:tr>
      <w:tr w:rsidR="00B65D75" w14:paraId="51E06652"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941F40"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bookmarkStart w:id="1" w:name="Par59"/>
            <w:bookmarkEnd w:id="1"/>
            <w:r w:rsidRPr="00A52CF0">
              <w:rPr>
                <w:rFonts w:cs="Times New Roman"/>
                <w:b/>
                <w:bCs/>
                <w:szCs w:val="24"/>
              </w:rPr>
              <w:t>12</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247FC194" w14:textId="77777777" w:rsidR="00B65D75" w:rsidRPr="00A52CF0" w:rsidRDefault="00EB6413"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Требования к содержанию и составу заявки (д</w:t>
            </w:r>
            <w:r w:rsidR="0021662B" w:rsidRPr="00A52CF0">
              <w:rPr>
                <w:rFonts w:cs="Times New Roman"/>
                <w:b/>
                <w:bCs/>
                <w:szCs w:val="24"/>
              </w:rPr>
              <w:t>окументы, входящие в состав заявки</w:t>
            </w:r>
            <w:r w:rsidRPr="00A52CF0">
              <w:rPr>
                <w:rFonts w:cs="Times New Roman"/>
                <w:b/>
                <w:bCs/>
                <w:szCs w:val="24"/>
              </w:rPr>
              <w:t>)</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43210BF" w14:textId="77777777" w:rsidR="001D0EDB" w:rsidRPr="001D0EDB" w:rsidRDefault="001D0EDB" w:rsidP="00835A6D">
            <w:pPr>
              <w:keepNext/>
              <w:keepLines/>
              <w:suppressAutoHyphens/>
              <w:spacing w:after="0" w:line="240" w:lineRule="auto"/>
              <w:jc w:val="both"/>
              <w:rPr>
                <w:rFonts w:eastAsia="Times New Roman" w:cs="Times New Roman"/>
                <w:szCs w:val="24"/>
                <w:lang w:eastAsia="ar-SA"/>
              </w:rPr>
            </w:pPr>
            <w:r w:rsidRPr="001D0EDB">
              <w:rPr>
                <w:rFonts w:eastAsia="Times New Roman" w:cs="Times New Roman"/>
                <w:szCs w:val="24"/>
                <w:lang w:eastAsia="ar-SA"/>
              </w:rPr>
              <w:t xml:space="preserve">Заявка на участие в аукционе в электронной форме </w:t>
            </w:r>
            <w:r w:rsidRPr="001D0EDB">
              <w:rPr>
                <w:rFonts w:eastAsia="Times New Roman" w:cs="Times New Roman"/>
                <w:szCs w:val="24"/>
                <w:u w:val="single"/>
                <w:lang w:eastAsia="ar-SA"/>
              </w:rPr>
              <w:t>состоит из двух частей</w:t>
            </w:r>
            <w:r w:rsidRPr="001D0EDB">
              <w:rPr>
                <w:rFonts w:eastAsia="Times New Roman" w:cs="Times New Roman"/>
                <w:szCs w:val="24"/>
                <w:lang w:eastAsia="ar-SA"/>
              </w:rPr>
              <w:t xml:space="preserve">. </w:t>
            </w:r>
            <w:r>
              <w:rPr>
                <w:rFonts w:cs="Times New Roman"/>
                <w:szCs w:val="24"/>
              </w:rPr>
              <w:t xml:space="preserve">Обе части заявки подаются заявителем одновременно. </w:t>
            </w:r>
            <w:r w:rsidRPr="001D0EDB">
              <w:rPr>
                <w:rFonts w:eastAsia="Times New Roman" w:cs="Times New Roman"/>
                <w:szCs w:val="24"/>
                <w:lang w:eastAsia="ar-SA"/>
              </w:rPr>
              <w:t>Заявка на участие в аукционе в электронной форме направляется в виде электронного документа оператору электронной</w:t>
            </w:r>
            <w:r>
              <w:rPr>
                <w:rFonts w:eastAsia="Times New Roman" w:cs="Times New Roman"/>
                <w:szCs w:val="24"/>
                <w:lang w:eastAsia="ar-SA"/>
              </w:rPr>
              <w:t xml:space="preserve"> площадки, указанным в настоящем извещении</w:t>
            </w:r>
            <w:r w:rsidRPr="001D0EDB">
              <w:rPr>
                <w:rFonts w:eastAsia="Times New Roman" w:cs="Times New Roman"/>
                <w:szCs w:val="24"/>
                <w:lang w:eastAsia="ar-SA"/>
              </w:rPr>
              <w:t>, в сроки, установленн</w:t>
            </w:r>
            <w:r>
              <w:rPr>
                <w:rFonts w:eastAsia="Times New Roman" w:cs="Times New Roman"/>
                <w:szCs w:val="24"/>
                <w:lang w:eastAsia="ar-SA"/>
              </w:rPr>
              <w:t>ые для подачи заявок в настоящем извещении</w:t>
            </w:r>
            <w:r w:rsidRPr="001D0EDB">
              <w:rPr>
                <w:rFonts w:eastAsia="Times New Roman" w:cs="Times New Roman"/>
                <w:szCs w:val="24"/>
                <w:lang w:eastAsia="ar-SA"/>
              </w:rPr>
              <w:t>.</w:t>
            </w:r>
          </w:p>
          <w:p w14:paraId="1FB96241" w14:textId="77777777" w:rsidR="00590409" w:rsidRDefault="00590409" w:rsidP="00835A6D">
            <w:pPr>
              <w:keepNext/>
              <w:keepLines/>
              <w:autoSpaceDE w:val="0"/>
              <w:autoSpaceDN w:val="0"/>
              <w:adjustRightInd w:val="0"/>
              <w:spacing w:after="0" w:line="240" w:lineRule="auto"/>
              <w:ind w:firstLine="363"/>
              <w:jc w:val="both"/>
              <w:rPr>
                <w:rFonts w:cs="Times New Roman"/>
                <w:szCs w:val="24"/>
              </w:rPr>
            </w:pPr>
            <w:r>
              <w:rPr>
                <w:rFonts w:cs="Times New Roman"/>
                <w:szCs w:val="24"/>
              </w:rPr>
              <w:t>1.</w:t>
            </w:r>
            <w:r w:rsidR="00A66EF5">
              <w:rPr>
                <w:rFonts w:cs="Times New Roman"/>
                <w:szCs w:val="24"/>
              </w:rPr>
              <w:t xml:space="preserve"> </w:t>
            </w:r>
            <w:r w:rsidR="00B65D75">
              <w:rPr>
                <w:rFonts w:cs="Times New Roman"/>
                <w:szCs w:val="24"/>
              </w:rPr>
              <w:t>Первая часть заявки должна содержать</w:t>
            </w:r>
            <w:r>
              <w:rPr>
                <w:rFonts w:cs="Times New Roman"/>
                <w:szCs w:val="24"/>
              </w:rPr>
              <w:t>:</w:t>
            </w:r>
          </w:p>
          <w:p w14:paraId="25FB1C8D" w14:textId="2FC74C66" w:rsidR="00CF2E79" w:rsidRPr="00A76045" w:rsidRDefault="00590409" w:rsidP="00835A6D">
            <w:pPr>
              <w:keepNext/>
              <w:keepLines/>
              <w:autoSpaceDE w:val="0"/>
              <w:autoSpaceDN w:val="0"/>
              <w:adjustRightInd w:val="0"/>
              <w:spacing w:after="0" w:line="240" w:lineRule="auto"/>
              <w:ind w:firstLine="181"/>
              <w:jc w:val="both"/>
              <w:rPr>
                <w:rFonts w:eastAsia="Times New Roman" w:cs="Times New Roman"/>
                <w:i/>
                <w:sz w:val="22"/>
                <w:lang w:eastAsia="ru-RU"/>
              </w:rPr>
            </w:pPr>
            <w:r>
              <w:rPr>
                <w:rFonts w:cs="Times New Roman"/>
                <w:szCs w:val="24"/>
              </w:rPr>
              <w:t xml:space="preserve">- </w:t>
            </w:r>
            <w:r w:rsidR="00B65D75">
              <w:rPr>
                <w:rFonts w:cs="Times New Roman"/>
                <w:szCs w:val="24"/>
              </w:rPr>
              <w:t xml:space="preserve">согласие заявителя </w:t>
            </w:r>
            <w:r w:rsidR="001D0EDB">
              <w:rPr>
                <w:rFonts w:cs="Times New Roman"/>
                <w:szCs w:val="24"/>
              </w:rPr>
              <w:t xml:space="preserve">аукциона в электронной форме с </w:t>
            </w:r>
            <w:r w:rsidR="00B65D75">
              <w:rPr>
                <w:rFonts w:cs="Times New Roman"/>
                <w:szCs w:val="24"/>
              </w:rPr>
              <w:t xml:space="preserve"> условиями извещения, а также его обязательство разместить нестационарный объект в соответствии с </w:t>
            </w:r>
            <w:r w:rsidR="00776627">
              <w:rPr>
                <w:rFonts w:cs="Times New Roman"/>
                <w:szCs w:val="24"/>
              </w:rPr>
              <w:t xml:space="preserve">требованиями, установленными постановлением Правительства Российской Федерации от 30.12.2019 </w:t>
            </w:r>
            <w:r w:rsidR="00A76045">
              <w:rPr>
                <w:rFonts w:cs="Times New Roman"/>
                <w:szCs w:val="24"/>
              </w:rPr>
              <w:br/>
            </w:r>
            <w:r w:rsidR="00776627">
              <w:rPr>
                <w:rFonts w:cs="Times New Roman"/>
                <w:szCs w:val="24"/>
              </w:rPr>
              <w:t>№</w:t>
            </w:r>
            <w:r>
              <w:rPr>
                <w:rFonts w:cs="Times New Roman"/>
                <w:szCs w:val="24"/>
              </w:rPr>
              <w:t xml:space="preserve"> </w:t>
            </w:r>
            <w:r w:rsidR="00776627">
              <w:rPr>
                <w:rFonts w:cs="Times New Roman"/>
                <w:szCs w:val="24"/>
              </w:rPr>
              <w:t>1939 «Об утверждении правил государственной регистрации аттракционов»</w:t>
            </w:r>
            <w:r w:rsidR="001D0EDB">
              <w:rPr>
                <w:rFonts w:cs="Times New Roman"/>
                <w:szCs w:val="24"/>
              </w:rPr>
              <w:t xml:space="preserve"> (</w:t>
            </w:r>
            <w:r w:rsidR="00CF2E79">
              <w:rPr>
                <w:rFonts w:eastAsia="Times New Roman" w:cs="Times New Roman"/>
                <w:i/>
                <w:sz w:val="22"/>
                <w:lang w:eastAsia="ru-RU"/>
              </w:rPr>
              <w:t>оформляется по</w:t>
            </w:r>
            <w:r w:rsidR="00CF2E79" w:rsidRPr="00CF2E79">
              <w:rPr>
                <w:rFonts w:eastAsia="Times New Roman" w:cs="Times New Roman"/>
                <w:i/>
                <w:sz w:val="22"/>
                <w:lang w:eastAsia="ru-RU"/>
              </w:rPr>
              <w:t xml:space="preserve"> форме простого согласия</w:t>
            </w:r>
            <w:r w:rsidR="00A76045">
              <w:rPr>
                <w:rFonts w:eastAsia="Times New Roman" w:cs="Times New Roman"/>
                <w:i/>
                <w:sz w:val="22"/>
                <w:lang w:eastAsia="ru-RU"/>
              </w:rPr>
              <w:t xml:space="preserve"> в соответствии с приложением </w:t>
            </w:r>
            <w:r w:rsidR="00A76045">
              <w:rPr>
                <w:rFonts w:eastAsia="Times New Roman" w:cs="Times New Roman"/>
                <w:i/>
                <w:sz w:val="22"/>
                <w:lang w:eastAsia="ru-RU"/>
              </w:rPr>
              <w:br/>
            </w:r>
            <w:r w:rsidR="00CF2E79">
              <w:rPr>
                <w:rFonts w:eastAsia="Times New Roman" w:cs="Times New Roman"/>
                <w:i/>
                <w:sz w:val="22"/>
                <w:lang w:eastAsia="ru-RU"/>
              </w:rPr>
              <w:t>№ 1</w:t>
            </w:r>
            <w:r w:rsidR="00A76045" w:rsidRPr="00A76045">
              <w:rPr>
                <w:rFonts w:cs="Times New Roman"/>
                <w:szCs w:val="24"/>
              </w:rPr>
              <w:t xml:space="preserve"> </w:t>
            </w:r>
            <w:r w:rsidR="00A76045">
              <w:rPr>
                <w:rFonts w:cs="Times New Roman"/>
                <w:szCs w:val="24"/>
              </w:rPr>
              <w:t>«</w:t>
            </w:r>
            <w:r w:rsidR="002F1DC9">
              <w:rPr>
                <w:rFonts w:eastAsia="Times New Roman" w:cs="Times New Roman"/>
                <w:i/>
                <w:sz w:val="22"/>
                <w:lang w:eastAsia="ru-RU"/>
              </w:rPr>
              <w:t>К</w:t>
            </w:r>
            <w:r w:rsidR="002F1DC9" w:rsidRPr="00A76045">
              <w:rPr>
                <w:rFonts w:eastAsia="Times New Roman" w:cs="Times New Roman"/>
                <w:i/>
                <w:sz w:val="22"/>
                <w:lang w:eastAsia="ru-RU"/>
              </w:rPr>
              <w:t xml:space="preserve"> извещению о проведении открытого аукциона в электронной форме на право заключения договоров на размещение нестационарных объектов для организации </w:t>
            </w:r>
            <w:r w:rsidR="002F1DC9" w:rsidRPr="00A76045">
              <w:rPr>
                <w:rFonts w:eastAsia="Times New Roman" w:cs="Times New Roman"/>
                <w:i/>
                <w:sz w:val="22"/>
                <w:lang w:eastAsia="ru-RU"/>
              </w:rPr>
              <w:lastRenderedPageBreak/>
              <w:t>досуга (</w:t>
            </w:r>
            <w:r w:rsidR="008E6F7D">
              <w:rPr>
                <w:rFonts w:eastAsia="Times New Roman" w:cs="Times New Roman"/>
                <w:i/>
                <w:sz w:val="22"/>
                <w:lang w:eastAsia="ru-RU"/>
              </w:rPr>
              <w:t>аттракционы</w:t>
            </w:r>
            <w:r w:rsidR="002F1DC9" w:rsidRPr="00A76045">
              <w:rPr>
                <w:rFonts w:eastAsia="Times New Roman" w:cs="Times New Roman"/>
                <w:i/>
                <w:sz w:val="22"/>
                <w:lang w:eastAsia="ru-RU"/>
              </w:rPr>
              <w:t>) на территории общего пользования городского округа «Город Калининград</w:t>
            </w:r>
            <w:r w:rsidR="00A76045" w:rsidRPr="00A76045">
              <w:rPr>
                <w:rFonts w:eastAsia="Times New Roman" w:cs="Times New Roman"/>
                <w:i/>
                <w:sz w:val="22"/>
                <w:lang w:eastAsia="ru-RU"/>
              </w:rPr>
              <w:t>»</w:t>
            </w:r>
            <w:r w:rsidR="002F1DC9">
              <w:rPr>
                <w:rFonts w:eastAsia="Times New Roman" w:cs="Times New Roman"/>
                <w:i/>
                <w:sz w:val="22"/>
                <w:lang w:eastAsia="ru-RU"/>
              </w:rPr>
              <w:t>, указанного</w:t>
            </w:r>
            <w:r w:rsidR="00CF2E79">
              <w:rPr>
                <w:rFonts w:eastAsia="Times New Roman" w:cs="Times New Roman"/>
                <w:i/>
                <w:sz w:val="22"/>
                <w:lang w:eastAsia="ru-RU"/>
              </w:rPr>
              <w:t xml:space="preserve"> в настоящем </w:t>
            </w:r>
            <w:r w:rsidR="00CF2E79" w:rsidRPr="00CF2E79">
              <w:rPr>
                <w:rFonts w:eastAsia="Times New Roman" w:cs="Times New Roman"/>
                <w:i/>
                <w:sz w:val="22"/>
                <w:lang w:eastAsia="ru-RU"/>
              </w:rPr>
              <w:t>и</w:t>
            </w:r>
            <w:r w:rsidR="00CF2E79">
              <w:rPr>
                <w:rFonts w:eastAsia="Times New Roman" w:cs="Times New Roman"/>
                <w:i/>
                <w:sz w:val="22"/>
                <w:lang w:eastAsia="ru-RU"/>
              </w:rPr>
              <w:t>звещении</w:t>
            </w:r>
            <w:r w:rsidR="00CF2E79" w:rsidRPr="00CF2E79">
              <w:rPr>
                <w:rFonts w:eastAsia="Times New Roman" w:cs="Times New Roman"/>
                <w:i/>
                <w:sz w:val="22"/>
                <w:lang w:eastAsia="ru-RU"/>
              </w:rPr>
              <w:t>)</w:t>
            </w:r>
            <w:r w:rsidR="00CF2E79" w:rsidRPr="00CF2E79">
              <w:rPr>
                <w:rFonts w:eastAsia="Times New Roman" w:cs="Times New Roman"/>
                <w:sz w:val="22"/>
                <w:lang w:eastAsia="ru-RU"/>
              </w:rPr>
              <w:t>.</w:t>
            </w:r>
          </w:p>
          <w:p w14:paraId="2D8304E5" w14:textId="77777777" w:rsidR="00B65D75"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2.</w:t>
            </w:r>
            <w:r w:rsidR="000174FA" w:rsidRPr="00EB6413">
              <w:rPr>
                <w:rFonts w:cs="Times New Roman"/>
                <w:szCs w:val="24"/>
              </w:rPr>
              <w:t xml:space="preserve"> </w:t>
            </w:r>
            <w:r w:rsidR="00B65D75">
              <w:rPr>
                <w:rFonts w:cs="Times New Roman"/>
                <w:szCs w:val="24"/>
              </w:rPr>
              <w:t>Вторая часть заявки должна содержать</w:t>
            </w:r>
            <w:r w:rsidR="002F1DC9" w:rsidRPr="002F1DC9">
              <w:rPr>
                <w:b/>
                <w:sz w:val="22"/>
                <w:lang w:eastAsia="ru-RU"/>
              </w:rPr>
              <w:t xml:space="preserve"> </w:t>
            </w:r>
            <w:r w:rsidR="002F1DC9">
              <w:rPr>
                <w:rFonts w:cs="Times New Roman"/>
                <w:szCs w:val="24"/>
              </w:rPr>
              <w:t>на участие в аукционе</w:t>
            </w:r>
            <w:r w:rsidR="00D145F0">
              <w:rPr>
                <w:rFonts w:cs="Times New Roman"/>
                <w:szCs w:val="24"/>
              </w:rPr>
              <w:t xml:space="preserve"> в электронной форме</w:t>
            </w:r>
            <w:r w:rsidR="002F1DC9" w:rsidRPr="002F1DC9">
              <w:rPr>
                <w:rFonts w:cs="Times New Roman"/>
                <w:szCs w:val="24"/>
              </w:rPr>
              <w:t xml:space="preserve"> информацию и документы, предусмотренные</w:t>
            </w:r>
            <w:r w:rsidR="000174FA">
              <w:rPr>
                <w:rFonts w:cs="Times New Roman"/>
                <w:szCs w:val="24"/>
              </w:rPr>
              <w:t xml:space="preserve"> </w:t>
            </w:r>
            <w:r w:rsidR="00D145F0">
              <w:rPr>
                <w:rFonts w:cs="Times New Roman"/>
                <w:szCs w:val="24"/>
              </w:rPr>
              <w:t>п. 4.3</w:t>
            </w:r>
            <w:r w:rsidR="002F1DC9">
              <w:rPr>
                <w:rFonts w:cs="Times New Roman"/>
                <w:szCs w:val="24"/>
              </w:rPr>
              <w:t xml:space="preserve"> раздела 4 «Порядок подачи заявок» п</w:t>
            </w:r>
            <w:r w:rsidR="002F1DC9" w:rsidRPr="00FE2FC3">
              <w:rPr>
                <w:rFonts w:cs="Times New Roman"/>
                <w:szCs w:val="24"/>
              </w:rPr>
              <w:t>остановлени</w:t>
            </w:r>
            <w:r w:rsidR="00313A41">
              <w:rPr>
                <w:rFonts w:cs="Times New Roman"/>
                <w:szCs w:val="24"/>
              </w:rPr>
              <w:t>я</w:t>
            </w:r>
            <w:r w:rsidR="002F1DC9" w:rsidRPr="00FE2FC3">
              <w:rPr>
                <w:rFonts w:cs="Times New Roman"/>
                <w:szCs w:val="24"/>
              </w:rPr>
              <w:t xml:space="preserve"> </w:t>
            </w:r>
            <w:r w:rsidR="002F1DC9">
              <w:rPr>
                <w:rFonts w:cs="Times New Roman"/>
                <w:szCs w:val="24"/>
              </w:rPr>
              <w:t>администрации городского округа «Город Калининград»</w:t>
            </w:r>
            <w:r w:rsidR="002F1DC9" w:rsidRPr="00FE2FC3">
              <w:rPr>
                <w:rFonts w:cs="Times New Roman"/>
                <w:szCs w:val="24"/>
              </w:rPr>
              <w:t xml:space="preserve"> 17.06.2022 </w:t>
            </w:r>
            <w:r w:rsidR="002F1DC9">
              <w:rPr>
                <w:rFonts w:cs="Times New Roman"/>
                <w:szCs w:val="24"/>
              </w:rPr>
              <w:br/>
            </w:r>
            <w:r w:rsidR="002F1DC9" w:rsidRPr="00FE2FC3">
              <w:rPr>
                <w:rFonts w:cs="Times New Roman"/>
                <w:szCs w:val="24"/>
              </w:rPr>
              <w:t>№ 484 «Об утверждении порядка проведения аукциона в электронной форме на заключение договора на размещения нестационарного объекта для организации досуга (аттракционы) на территории общего пользования городского округа «Город Калининград»</w:t>
            </w:r>
            <w:r w:rsidR="000174FA">
              <w:rPr>
                <w:rFonts w:cs="Times New Roman"/>
                <w:szCs w:val="24"/>
              </w:rPr>
              <w:t>:</w:t>
            </w:r>
          </w:p>
          <w:p w14:paraId="165F9D76" w14:textId="026CF37F" w:rsidR="00D145F0" w:rsidRPr="00D145F0" w:rsidRDefault="00B65D75" w:rsidP="00835A6D">
            <w:pPr>
              <w:keepNext/>
              <w:keepLines/>
              <w:autoSpaceDE w:val="0"/>
              <w:autoSpaceDN w:val="0"/>
              <w:adjustRightInd w:val="0"/>
              <w:spacing w:after="0" w:line="240" w:lineRule="auto"/>
              <w:ind w:firstLine="505"/>
              <w:jc w:val="both"/>
              <w:rPr>
                <w:i/>
              </w:rPr>
            </w:pPr>
            <w:r>
              <w:rPr>
                <w:rFonts w:cs="Times New Roman"/>
                <w:szCs w:val="24"/>
              </w:rPr>
              <w:t xml:space="preserve">1) </w:t>
            </w:r>
            <w:r w:rsidR="00776627" w:rsidRPr="00443C1B">
              <w:t xml:space="preserve">заявление на участие в аукционе, содержащее обязательство заявителя в случае признания его победителем аукциона подписать </w:t>
            </w:r>
            <w:r w:rsidR="00776627">
              <w:t>Д</w:t>
            </w:r>
            <w:r w:rsidR="00776627" w:rsidRPr="00443C1B">
              <w:t xml:space="preserve">оговор в установленные </w:t>
            </w:r>
            <w:r w:rsidR="00776627">
              <w:t>и</w:t>
            </w:r>
            <w:r w:rsidR="00776627" w:rsidRPr="00443C1B">
              <w:t>звещением сроки, а также гарантию заявителя о достоверности представленной информации</w:t>
            </w:r>
            <w:r w:rsidR="00DC2B71">
              <w:t xml:space="preserve"> заполняется</w:t>
            </w:r>
            <w:r w:rsidR="00D145F0">
              <w:t xml:space="preserve"> в соответствии с </w:t>
            </w:r>
            <w:r w:rsidR="00D145F0" w:rsidRPr="00D145F0">
              <w:rPr>
                <w:i/>
              </w:rPr>
              <w:t>приложение</w:t>
            </w:r>
            <w:r w:rsidR="00D145F0">
              <w:rPr>
                <w:i/>
              </w:rPr>
              <w:t>м</w:t>
            </w:r>
            <w:r w:rsidR="00D145F0" w:rsidRPr="00D145F0">
              <w:rPr>
                <w:i/>
              </w:rPr>
              <w:t xml:space="preserve"> № 2</w:t>
            </w:r>
            <w:r w:rsidR="00D145F0" w:rsidRPr="00D145F0">
              <w:rPr>
                <w:i/>
              </w:rPr>
              <w:br/>
              <w:t>«К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D145F0" w:rsidRPr="00D145F0">
              <w:rPr>
                <w:i/>
              </w:rPr>
              <w:t>) на территории общего пользования городс</w:t>
            </w:r>
            <w:r w:rsidR="00313A41">
              <w:rPr>
                <w:i/>
              </w:rPr>
              <w:t>кого округа «Город Калининград»</w:t>
            </w:r>
            <w:r w:rsidR="00D145F0" w:rsidRPr="00D145F0">
              <w:rPr>
                <w:i/>
              </w:rPr>
              <w:t xml:space="preserve"> на</w:t>
            </w:r>
            <w:r w:rsidR="00D145F0">
              <w:rPr>
                <w:i/>
              </w:rPr>
              <w:t>стояще</w:t>
            </w:r>
            <w:r w:rsidR="00313A41">
              <w:rPr>
                <w:i/>
              </w:rPr>
              <w:t>го</w:t>
            </w:r>
            <w:r w:rsidR="00D145F0">
              <w:rPr>
                <w:i/>
              </w:rPr>
              <w:t xml:space="preserve"> извещени</w:t>
            </w:r>
            <w:r w:rsidR="00313A41">
              <w:rPr>
                <w:i/>
              </w:rPr>
              <w:t>я</w:t>
            </w:r>
            <w:r w:rsidR="00D145F0">
              <w:rPr>
                <w:i/>
              </w:rPr>
              <w:t>.</w:t>
            </w:r>
          </w:p>
          <w:p w14:paraId="6D286A4B" w14:textId="1511D3D6" w:rsidR="00776627" w:rsidRPr="008B18B8" w:rsidRDefault="00776627" w:rsidP="00835A6D">
            <w:pPr>
              <w:keepNext/>
              <w:keepLines/>
              <w:autoSpaceDE w:val="0"/>
              <w:autoSpaceDN w:val="0"/>
              <w:adjustRightInd w:val="0"/>
              <w:spacing w:after="0" w:line="240" w:lineRule="auto"/>
              <w:ind w:firstLine="505"/>
              <w:jc w:val="both"/>
              <w:rPr>
                <w:i/>
              </w:rPr>
            </w:pPr>
            <w:r>
              <w:rPr>
                <w:rFonts w:cs="Times New Roman"/>
                <w:szCs w:val="24"/>
              </w:rPr>
              <w:t xml:space="preserve">2) </w:t>
            </w:r>
            <w:r w:rsidRPr="00443C1B">
              <w:t>наименование, фирменное наименование (при наличии), место нахождения, почтовый адрес (для юридического лица), фамили</w:t>
            </w:r>
            <w:r>
              <w:t>ю,</w:t>
            </w:r>
            <w:r w:rsidRPr="00443C1B">
              <w:t xml:space="preserve"> имя, отчество (при наличии), паспортные данные, место жительства (для индивидуального предпринимателя), номер контактного телефона, идентификационный номер налогоплательщика </w:t>
            </w:r>
            <w:r>
              <w:t>заявителя</w:t>
            </w:r>
            <w:r w:rsidR="00D145F0">
              <w:t xml:space="preserve"> </w:t>
            </w:r>
            <w:r w:rsidR="00DC2B71">
              <w:t xml:space="preserve">заполняется </w:t>
            </w:r>
            <w:r w:rsidR="008B18B8">
              <w:t xml:space="preserve">в соответствии  с приложением </w:t>
            </w:r>
            <w:r w:rsidR="008B18B8">
              <w:rPr>
                <w:i/>
              </w:rPr>
              <w:t>№</w:t>
            </w:r>
            <w:r w:rsidR="00313A41">
              <w:rPr>
                <w:i/>
              </w:rPr>
              <w:t xml:space="preserve"> </w:t>
            </w:r>
            <w:r w:rsidR="008B18B8" w:rsidRPr="00D145F0">
              <w:rPr>
                <w:i/>
              </w:rPr>
              <w:t>2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rPr>
                <w:i/>
              </w:rPr>
              <w:t>аттракционы</w:t>
            </w:r>
            <w:r w:rsidR="008B18B8" w:rsidRPr="00D145F0">
              <w:rPr>
                <w:i/>
              </w:rPr>
              <w:t>) на территории общего пользования городского округа «Город Калининград» на</w:t>
            </w:r>
            <w:r w:rsidR="008B18B8">
              <w:rPr>
                <w:i/>
              </w:rPr>
              <w:t>стояще</w:t>
            </w:r>
            <w:r w:rsidR="00313A41">
              <w:rPr>
                <w:i/>
              </w:rPr>
              <w:t>го</w:t>
            </w:r>
            <w:r w:rsidR="008B18B8">
              <w:rPr>
                <w:i/>
              </w:rPr>
              <w:t xml:space="preserve"> извещени</w:t>
            </w:r>
            <w:r w:rsidR="00313A41">
              <w:rPr>
                <w:i/>
              </w:rPr>
              <w:t>я</w:t>
            </w:r>
            <w:r w:rsidR="008B18B8">
              <w:rPr>
                <w:i/>
              </w:rPr>
              <w:t>;</w:t>
            </w:r>
          </w:p>
          <w:p w14:paraId="4282A274" w14:textId="77777777" w:rsidR="00776627" w:rsidRDefault="00A76045" w:rsidP="00835A6D">
            <w:pPr>
              <w:keepNext/>
              <w:keepLines/>
              <w:spacing w:after="0" w:line="240" w:lineRule="auto"/>
              <w:ind w:firstLine="505"/>
              <w:jc w:val="both"/>
            </w:pPr>
            <w:r>
              <w:t xml:space="preserve">3) </w:t>
            </w:r>
            <w:r w:rsidR="00776627" w:rsidRPr="00443C1B">
              <w:t xml:space="preserve">документы, подтверждающие соответствие </w:t>
            </w:r>
            <w:r w:rsidR="00776627">
              <w:t>заявителя</w:t>
            </w:r>
            <w:r>
              <w:t>:</w:t>
            </w:r>
          </w:p>
          <w:p w14:paraId="289F0280" w14:textId="77777777" w:rsidR="00776627" w:rsidRPr="00443C1B" w:rsidRDefault="00776627" w:rsidP="00835A6D">
            <w:pPr>
              <w:keepNext/>
              <w:keepLines/>
              <w:spacing w:after="0" w:line="240" w:lineRule="auto"/>
              <w:jc w:val="both"/>
            </w:pPr>
            <w:r w:rsidRPr="00443C1B">
              <w:t>- копии учредительных документов (для юридических лиц);</w:t>
            </w:r>
          </w:p>
          <w:p w14:paraId="772FB17A" w14:textId="77777777" w:rsidR="00776627" w:rsidRPr="00443C1B" w:rsidRDefault="00776627" w:rsidP="00835A6D">
            <w:pPr>
              <w:keepNext/>
              <w:keepLines/>
              <w:spacing w:after="0" w:line="240" w:lineRule="auto"/>
              <w:jc w:val="both"/>
            </w:pPr>
            <w:r w:rsidRPr="00443C1B">
              <w:t>- копи</w:t>
            </w:r>
            <w:r>
              <w:t>ю</w:t>
            </w:r>
            <w:r w:rsidRPr="00443C1B">
              <w:t xml:space="preserve"> документа, удостоверяющего личность (для индивидуальных предпринимателей);</w:t>
            </w:r>
          </w:p>
          <w:p w14:paraId="7BB8925F" w14:textId="7D768169" w:rsidR="00776627" w:rsidRPr="00365288" w:rsidRDefault="00776627" w:rsidP="00835A6D">
            <w:pPr>
              <w:keepNext/>
              <w:keepLines/>
              <w:spacing w:after="0" w:line="240" w:lineRule="auto"/>
              <w:jc w:val="both"/>
            </w:pPr>
            <w:r w:rsidRPr="00443C1B">
              <w:t>- справк</w:t>
            </w:r>
            <w:r>
              <w:t>у</w:t>
            </w:r>
            <w:r w:rsidRPr="00443C1B">
              <w:t>, выданн</w:t>
            </w:r>
            <w:r>
              <w:t>ую</w:t>
            </w:r>
            <w:r w:rsidRPr="00443C1B">
              <w:t xml:space="preserve"> налоговыми органами по месту регистрации юридического лица или индивидуального предпринимателя об исполнении </w:t>
            </w:r>
            <w:r w:rsidRPr="00365288">
              <w:t>обязанности по уплате налогов, сборов, пеней, штрафов, процентов, не более чем за 30 дней до даты срока окончания подачи заявок;</w:t>
            </w:r>
          </w:p>
          <w:p w14:paraId="72D44CDB" w14:textId="2CAE3231" w:rsidR="00776627" w:rsidRPr="00365288" w:rsidRDefault="00776627" w:rsidP="00835A6D">
            <w:pPr>
              <w:keepNext/>
              <w:keepLines/>
              <w:spacing w:after="0" w:line="240" w:lineRule="auto"/>
              <w:jc w:val="both"/>
            </w:pPr>
            <w:r w:rsidRPr="00365288">
              <w:t>- выписк</w:t>
            </w:r>
            <w:r>
              <w:t>у</w:t>
            </w:r>
            <w:r w:rsidRPr="00365288">
              <w:t xml:space="preserve"> из Единого государственного реестра юридических </w:t>
            </w:r>
            <w:r w:rsidR="00D50E4E" w:rsidRPr="00365288">
              <w:t>лиц</w:t>
            </w:r>
            <w:r w:rsidR="00D50E4E">
              <w:t xml:space="preserve"> (</w:t>
            </w:r>
            <w:r w:rsidRPr="00365288">
              <w:t>для юридических лиц) или выписк</w:t>
            </w:r>
            <w:r>
              <w:t>у</w:t>
            </w:r>
            <w:r w:rsidRPr="00365288">
              <w:t xml:space="preserve"> </w:t>
            </w:r>
            <w:r w:rsidRPr="00365288">
              <w:lastRenderedPageBreak/>
              <w:t>из Единого государственного реестра индивидуальных предпринимателей (для индивидуальных предпринимателей), выданн</w:t>
            </w:r>
            <w:r>
              <w:t>ую</w:t>
            </w:r>
            <w:r w:rsidRPr="00365288">
              <w:t xml:space="preserve"> не более чем за 30 дней до даты срока окончания подачи заявок;</w:t>
            </w:r>
          </w:p>
          <w:p w14:paraId="5595619F" w14:textId="77777777" w:rsidR="00776627" w:rsidRPr="00365288" w:rsidRDefault="00776627" w:rsidP="00835A6D">
            <w:pPr>
              <w:keepNext/>
              <w:keepLines/>
              <w:spacing w:after="0" w:line="240" w:lineRule="auto"/>
              <w:jc w:val="both"/>
            </w:pPr>
            <w:r w:rsidRPr="00365288">
              <w:t xml:space="preserve">- документ, подтверждающий полномочия лица на осуществление действий от имени </w:t>
            </w:r>
            <w:r>
              <w:t>заявителя (</w:t>
            </w:r>
            <w:r w:rsidRPr="00365288">
              <w:t>участника аукциона</w:t>
            </w:r>
            <w:r>
              <w:t>)</w:t>
            </w:r>
            <w:r w:rsidRPr="00365288">
              <w:t>:</w:t>
            </w:r>
          </w:p>
          <w:p w14:paraId="5ECEF889" w14:textId="77777777" w:rsidR="00776627" w:rsidRPr="00443C1B" w:rsidRDefault="00776627" w:rsidP="00835A6D">
            <w:pPr>
              <w:keepNext/>
              <w:keepLines/>
              <w:spacing w:after="0" w:line="240" w:lineRule="auto"/>
              <w:jc w:val="both"/>
            </w:pPr>
            <w:r w:rsidRPr="00365288">
              <w:t>для юридического лица - копи</w:t>
            </w:r>
            <w:r>
              <w:t>ю</w:t>
            </w:r>
            <w:r w:rsidRPr="00365288">
              <w:t xml:space="preserve"> решения или выписк</w:t>
            </w:r>
            <w:r>
              <w:t>у</w:t>
            </w:r>
            <w:r w:rsidRPr="00365288">
              <w:t xml:space="preserve"> из решения о назначении руководителя или доверенность уполномоченного представителя в случае представления интересов лицом, не имеющим права на основании</w:t>
            </w:r>
            <w:r w:rsidRPr="00443C1B">
              <w:t xml:space="preserve"> учредительных документов действовать от имени юридического лица без доверенности, копи</w:t>
            </w:r>
            <w:r>
              <w:t>ю</w:t>
            </w:r>
            <w:r w:rsidRPr="00443C1B">
              <w:t xml:space="preserve"> документа, удостоверяющего личность;</w:t>
            </w:r>
          </w:p>
          <w:p w14:paraId="45218F90" w14:textId="7A073843" w:rsidR="00776627" w:rsidRPr="00443C1B" w:rsidRDefault="00776627" w:rsidP="00835A6D">
            <w:pPr>
              <w:keepNext/>
              <w:keepLines/>
              <w:spacing w:after="0" w:line="240" w:lineRule="auto"/>
              <w:jc w:val="both"/>
            </w:pPr>
            <w:r w:rsidRPr="00443C1B">
              <w:t>для индивидуального предпринимателя - доверенность уполномоченного индивидуальным предпринимателем представителя, копи</w:t>
            </w:r>
            <w:r>
              <w:t>ю</w:t>
            </w:r>
            <w:r w:rsidRPr="00443C1B">
              <w:t xml:space="preserve"> документа, удостоверяющего личность представителя индивидуального предпринимателя</w:t>
            </w:r>
            <w:r>
              <w:t>.</w:t>
            </w:r>
          </w:p>
          <w:p w14:paraId="338D6174" w14:textId="77777777" w:rsidR="00B65D75" w:rsidRDefault="00B65D75" w:rsidP="00835A6D">
            <w:pPr>
              <w:keepNext/>
              <w:keepLines/>
              <w:autoSpaceDE w:val="0"/>
              <w:autoSpaceDN w:val="0"/>
              <w:adjustRightInd w:val="0"/>
              <w:spacing w:after="0" w:line="240" w:lineRule="auto"/>
              <w:jc w:val="both"/>
              <w:rPr>
                <w:rFonts w:cs="Times New Roman"/>
                <w:szCs w:val="24"/>
              </w:rPr>
            </w:pPr>
            <w:r w:rsidRPr="00EB6413">
              <w:rPr>
                <w:rFonts w:cs="Times New Roman"/>
                <w:szCs w:val="24"/>
              </w:rPr>
              <w:t>Все документы должны быть составлены на русском языке. Подача документов на иностранном языке должна сопровождаться предоставлением заверенного перевода соответствующих документов на русский язык в порядке, установленном законодательством Российской Федерации</w:t>
            </w:r>
            <w:r w:rsidR="00EB6413">
              <w:rPr>
                <w:rFonts w:cs="Times New Roman"/>
                <w:szCs w:val="24"/>
              </w:rPr>
              <w:t>.</w:t>
            </w:r>
          </w:p>
        </w:tc>
      </w:tr>
      <w:tr w:rsidR="00B65D75" w14:paraId="7BB295B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8C2470F"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02CDA2C"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 в течение которого организатор электронного аукциона вправе отказаться от проведения электронного аукциона</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3BAAE04" w14:textId="6048E63F"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Организатор аукциона </w:t>
            </w:r>
            <w:r w:rsidR="001B69FC">
              <w:rPr>
                <w:rFonts w:cs="Times New Roman"/>
                <w:szCs w:val="24"/>
              </w:rPr>
              <w:t>вправе отказаться от проведения аукциона в любое время, но не позднее чем за три дня до наступления даты его проведения</w:t>
            </w:r>
            <w:r w:rsidR="00F6452B">
              <w:rPr>
                <w:rFonts w:cs="Times New Roman"/>
                <w:szCs w:val="24"/>
              </w:rPr>
              <w:t xml:space="preserve">, а именно: </w:t>
            </w:r>
            <w:r w:rsidR="00883C1B">
              <w:rPr>
                <w:rFonts w:cs="Times New Roman"/>
                <w:szCs w:val="24"/>
              </w:rPr>
              <w:br/>
            </w:r>
            <w:r w:rsidR="00F6452B" w:rsidRPr="00C74517">
              <w:rPr>
                <w:rFonts w:cs="Times New Roman"/>
                <w:b/>
                <w:szCs w:val="24"/>
              </w:rPr>
              <w:t>«</w:t>
            </w:r>
            <w:r w:rsidR="00477FDD">
              <w:rPr>
                <w:rFonts w:cs="Times New Roman"/>
                <w:b/>
                <w:szCs w:val="24"/>
              </w:rPr>
              <w:t>12</w:t>
            </w:r>
            <w:r w:rsidR="00F6452B" w:rsidRPr="00C74517">
              <w:rPr>
                <w:rFonts w:cs="Times New Roman"/>
                <w:b/>
                <w:szCs w:val="24"/>
              </w:rPr>
              <w:t>»</w:t>
            </w:r>
            <w:r w:rsidR="00E930C2">
              <w:rPr>
                <w:rFonts w:cs="Times New Roman"/>
                <w:b/>
                <w:szCs w:val="24"/>
              </w:rPr>
              <w:t xml:space="preserve"> </w:t>
            </w:r>
            <w:r w:rsidR="000A31BB">
              <w:rPr>
                <w:rFonts w:cs="Times New Roman"/>
                <w:b/>
                <w:szCs w:val="24"/>
              </w:rPr>
              <w:t>марта</w:t>
            </w:r>
            <w:r w:rsidR="00883C1B" w:rsidRPr="00C74517">
              <w:rPr>
                <w:rFonts w:cs="Times New Roman"/>
                <w:b/>
                <w:szCs w:val="24"/>
              </w:rPr>
              <w:t xml:space="preserve"> </w:t>
            </w:r>
            <w:r w:rsidR="00F6452B" w:rsidRPr="00C74517">
              <w:rPr>
                <w:rFonts w:cs="Times New Roman"/>
                <w:b/>
                <w:szCs w:val="24"/>
              </w:rPr>
              <w:t>202</w:t>
            </w:r>
            <w:r w:rsidR="007113A9">
              <w:rPr>
                <w:rFonts w:cs="Times New Roman"/>
                <w:b/>
                <w:szCs w:val="24"/>
              </w:rPr>
              <w:t>4</w:t>
            </w:r>
            <w:r w:rsidR="00EB6413" w:rsidRPr="00C74517">
              <w:rPr>
                <w:rFonts w:cs="Times New Roman"/>
                <w:b/>
                <w:szCs w:val="24"/>
              </w:rPr>
              <w:t xml:space="preserve"> года</w:t>
            </w:r>
            <w:r w:rsidR="00F6452B" w:rsidRPr="00C74517">
              <w:rPr>
                <w:rFonts w:cs="Times New Roman"/>
                <w:b/>
                <w:szCs w:val="24"/>
              </w:rPr>
              <w:t>.</w:t>
            </w:r>
          </w:p>
        </w:tc>
      </w:tr>
      <w:tr w:rsidR="00B65D75" w14:paraId="2C426FA1"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D2735AD" w14:textId="77777777" w:rsidR="00B65D75" w:rsidRPr="00A52CF0" w:rsidRDefault="00EB6413"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3442E260"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Срок</w:t>
            </w:r>
            <w:r w:rsidR="00FE2FC3" w:rsidRPr="00A52CF0">
              <w:rPr>
                <w:rFonts w:cs="Times New Roman"/>
                <w:b/>
                <w:bCs/>
                <w:szCs w:val="24"/>
              </w:rPr>
              <w:t xml:space="preserve"> и</w:t>
            </w:r>
            <w:r w:rsidRPr="00A52CF0">
              <w:rPr>
                <w:rFonts w:cs="Times New Roman"/>
                <w:b/>
                <w:bCs/>
                <w:szCs w:val="24"/>
              </w:rPr>
              <w:t xml:space="preserve"> порядок направления запроса и предоставления разъяснений положений извещения</w:t>
            </w:r>
            <w:r w:rsidR="00600BB5"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bottom"/>
          </w:tcPr>
          <w:p w14:paraId="04F33D04" w14:textId="77777777" w:rsidR="00090A6F" w:rsidRDefault="00090A6F" w:rsidP="00835A6D">
            <w:pPr>
              <w:keepNext/>
              <w:keepLines/>
              <w:autoSpaceDE w:val="0"/>
              <w:autoSpaceDN w:val="0"/>
              <w:adjustRightInd w:val="0"/>
              <w:spacing w:after="0" w:line="240" w:lineRule="auto"/>
              <w:jc w:val="both"/>
              <w:rPr>
                <w:rFonts w:cs="Times New Roman"/>
                <w:szCs w:val="24"/>
              </w:rPr>
            </w:pPr>
            <w:r w:rsidRPr="00463F22">
              <w:rPr>
                <w:szCs w:val="24"/>
              </w:rPr>
              <w:t xml:space="preserve">Любое лицо независимо от регистрации на электронной площадке вправе направить </w:t>
            </w:r>
            <w:r w:rsidRPr="00463F22">
              <w:rPr>
                <w:b/>
                <w:szCs w:val="24"/>
              </w:rPr>
              <w:t xml:space="preserve">через электронную площадку </w:t>
            </w:r>
            <w:hyperlink r:id="rId13" w:history="1">
              <w:r w:rsidRPr="00463F22">
                <w:rPr>
                  <w:rStyle w:val="a5"/>
                  <w:rFonts w:eastAsia="Calibri"/>
                  <w:szCs w:val="24"/>
                </w:rPr>
                <w:t>www.rts-tender.ru</w:t>
              </w:r>
            </w:hyperlink>
            <w:r w:rsidR="00B65D75">
              <w:rPr>
                <w:rFonts w:cs="Times New Roman"/>
                <w:szCs w:val="24"/>
              </w:rPr>
              <w:t xml:space="preserve">, запрос о даче разъяснений положений извещения. </w:t>
            </w:r>
          </w:p>
          <w:p w14:paraId="02788884" w14:textId="77777777" w:rsidR="008E1833" w:rsidRPr="00463F22" w:rsidRDefault="00600BB5" w:rsidP="00835A6D">
            <w:pPr>
              <w:keepNext/>
              <w:keepLines/>
              <w:spacing w:after="0" w:line="240" w:lineRule="auto"/>
              <w:jc w:val="both"/>
              <w:rPr>
                <w:szCs w:val="24"/>
              </w:rPr>
            </w:pPr>
            <w:r>
              <w:rPr>
                <w:szCs w:val="24"/>
              </w:rPr>
              <w:t>Запрос направляется в порядке и в сроки, установленные в извещении через электронную площадку.</w:t>
            </w:r>
          </w:p>
          <w:p w14:paraId="6519DD0F" w14:textId="77777777" w:rsidR="00B65D75" w:rsidRPr="00090A6F" w:rsidRDefault="00600BB5" w:rsidP="00835A6D">
            <w:pPr>
              <w:keepNext/>
              <w:keepLines/>
              <w:spacing w:after="0" w:line="240" w:lineRule="auto"/>
              <w:jc w:val="both"/>
            </w:pPr>
            <w:r w:rsidRPr="00443C1B">
              <w:t>Организатор аукциона/Уполномоченный орган обязан ответить на запрос в течение двух рабочих дней с даты поступления указанного запроса. Организатор аукциона размещает разъяснение на электронной площадке с указанием предмета запроса, но без указания лица, от которого поступил запрос.</w:t>
            </w:r>
          </w:p>
        </w:tc>
      </w:tr>
      <w:tr w:rsidR="00B65D75" w14:paraId="5CDCEC1C" w14:textId="77777777" w:rsidTr="007D0F6B">
        <w:trPr>
          <w:trHeight w:val="669"/>
        </w:trPr>
        <w:tc>
          <w:tcPr>
            <w:tcW w:w="629" w:type="dxa"/>
            <w:tcBorders>
              <w:top w:val="single" w:sz="4" w:space="0" w:color="auto"/>
              <w:left w:val="single" w:sz="4" w:space="0" w:color="auto"/>
              <w:bottom w:val="single" w:sz="4" w:space="0" w:color="auto"/>
              <w:right w:val="single" w:sz="4" w:space="0" w:color="auto"/>
            </w:tcBorders>
            <w:vAlign w:val="center"/>
          </w:tcPr>
          <w:p w14:paraId="0BC1428B" w14:textId="77777777" w:rsidR="00B65D75" w:rsidRPr="00A52CF0" w:rsidRDefault="00600BB5"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02273D0"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Начальная цена договор</w:t>
            </w:r>
            <w:r w:rsidR="0051492B" w:rsidRPr="00A52CF0">
              <w:rPr>
                <w:rFonts w:cs="Times New Roman"/>
                <w:b/>
                <w:bCs/>
                <w:szCs w:val="24"/>
              </w:rPr>
              <w:t>а</w:t>
            </w:r>
            <w:r w:rsidRPr="00A52CF0">
              <w:rPr>
                <w:rFonts w:cs="Times New Roman"/>
                <w:b/>
                <w:bCs/>
                <w:szCs w:val="24"/>
              </w:rPr>
              <w:t xml:space="preserve"> (лот</w:t>
            </w:r>
            <w:r w:rsidR="0051492B" w:rsidRPr="00A52CF0">
              <w:rPr>
                <w:rFonts w:cs="Times New Roman"/>
                <w:b/>
                <w:bCs/>
                <w:szCs w:val="24"/>
              </w:rPr>
              <w:t>а</w:t>
            </w:r>
            <w:r w:rsidRPr="00A52CF0">
              <w:rPr>
                <w:rFonts w:cs="Times New Roman"/>
                <w:b/>
                <w:bCs/>
                <w:szCs w:val="24"/>
              </w:rPr>
              <w:t>)</w:t>
            </w:r>
            <w:r w:rsidR="002F1DC9"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4C1B793" w14:textId="77777777" w:rsidR="00B65D75" w:rsidRDefault="0051492B" w:rsidP="00835A6D">
            <w:pPr>
              <w:keepNext/>
              <w:keepLines/>
              <w:autoSpaceDE w:val="0"/>
              <w:autoSpaceDN w:val="0"/>
              <w:adjustRightInd w:val="0"/>
              <w:spacing w:after="0" w:line="240" w:lineRule="auto"/>
              <w:jc w:val="both"/>
              <w:rPr>
                <w:rFonts w:cs="Times New Roman"/>
                <w:szCs w:val="24"/>
              </w:rPr>
            </w:pPr>
            <w:r>
              <w:rPr>
                <w:rFonts w:cs="Times New Roman"/>
                <w:szCs w:val="24"/>
              </w:rPr>
              <w:t>Начальная цена договора (лота) устанавливается в размере:</w:t>
            </w:r>
          </w:p>
          <w:p w14:paraId="18F7273A" w14:textId="343AFED0" w:rsidR="005F0D11" w:rsidRDefault="0051492B" w:rsidP="00835A6D">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C46B81">
              <w:t>209</w:t>
            </w:r>
            <w:r w:rsidR="00BE70B9">
              <w:t> </w:t>
            </w:r>
            <w:r w:rsidR="00C46B81">
              <w:t>345</w:t>
            </w:r>
            <w:r w:rsidR="00BE70B9">
              <w:t xml:space="preserve"> </w:t>
            </w:r>
            <w:r w:rsidR="00E05173" w:rsidRPr="00E400B8">
              <w:rPr>
                <w:rFonts w:cs="Times New Roman"/>
                <w:szCs w:val="24"/>
              </w:rPr>
              <w:t>руб</w:t>
            </w:r>
            <w:r w:rsidR="00CA1A81" w:rsidRPr="00E400B8">
              <w:rPr>
                <w:rFonts w:cs="Times New Roman"/>
                <w:szCs w:val="24"/>
              </w:rPr>
              <w:t>.</w:t>
            </w:r>
            <w:r w:rsidR="00C76723" w:rsidRPr="00E400B8">
              <w:rPr>
                <w:rFonts w:cs="Times New Roman"/>
                <w:szCs w:val="24"/>
              </w:rPr>
              <w:t xml:space="preserve"> </w:t>
            </w:r>
            <w:r w:rsidR="000B52BA">
              <w:rPr>
                <w:szCs w:val="24"/>
              </w:rPr>
              <w:t>00</w:t>
            </w:r>
            <w:r w:rsidR="00E400B8" w:rsidRPr="00E400B8">
              <w:rPr>
                <w:szCs w:val="24"/>
              </w:rPr>
              <w:t xml:space="preserve"> </w:t>
            </w:r>
            <w:r w:rsidR="00E05173" w:rsidRPr="00E400B8">
              <w:rPr>
                <w:rFonts w:cs="Times New Roman"/>
                <w:szCs w:val="24"/>
              </w:rPr>
              <w:t>коп</w:t>
            </w:r>
            <w:r w:rsidR="00CA1A81" w:rsidRPr="00E400B8">
              <w:rPr>
                <w:rFonts w:cs="Times New Roman"/>
                <w:szCs w:val="24"/>
              </w:rPr>
              <w:t>.</w:t>
            </w:r>
            <w:r w:rsidR="000B52BA">
              <w:rPr>
                <w:rFonts w:cs="Times New Roman"/>
                <w:szCs w:val="24"/>
              </w:rPr>
              <w:t>;</w:t>
            </w:r>
          </w:p>
          <w:p w14:paraId="37A60186" w14:textId="008687EB" w:rsidR="000B52BA" w:rsidRDefault="000B52BA"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t xml:space="preserve">692 179 </w:t>
            </w:r>
            <w:r w:rsidRPr="00E400B8">
              <w:rPr>
                <w:rFonts w:cs="Times New Roman"/>
                <w:szCs w:val="24"/>
              </w:rPr>
              <w:t xml:space="preserve">руб. </w:t>
            </w:r>
            <w:r>
              <w:t>50</w:t>
            </w:r>
            <w:r w:rsidR="00662A8C">
              <w:t xml:space="preserve"> </w:t>
            </w:r>
            <w:r w:rsidRPr="00E400B8">
              <w:rPr>
                <w:rFonts w:cs="Times New Roman"/>
                <w:szCs w:val="24"/>
              </w:rPr>
              <w:t>коп.</w:t>
            </w:r>
            <w:r>
              <w:rPr>
                <w:rFonts w:cs="Times New Roman"/>
                <w:szCs w:val="24"/>
              </w:rPr>
              <w:t>;</w:t>
            </w:r>
          </w:p>
          <w:p w14:paraId="2E2242E7" w14:textId="0058E5B8"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t xml:space="preserve">58 244 </w:t>
            </w:r>
            <w:r w:rsidRPr="00E400B8">
              <w:rPr>
                <w:rFonts w:cs="Times New Roman"/>
                <w:szCs w:val="24"/>
              </w:rPr>
              <w:t xml:space="preserve">руб. </w:t>
            </w:r>
            <w:r>
              <w:t xml:space="preserve">10 </w:t>
            </w:r>
            <w:r w:rsidRPr="00E400B8">
              <w:rPr>
                <w:rFonts w:cs="Times New Roman"/>
                <w:szCs w:val="24"/>
              </w:rPr>
              <w:t>коп.</w:t>
            </w:r>
            <w:r>
              <w:rPr>
                <w:rFonts w:cs="Times New Roman"/>
                <w:szCs w:val="24"/>
              </w:rPr>
              <w:t>;</w:t>
            </w:r>
          </w:p>
          <w:p w14:paraId="6D7D1857" w14:textId="5EBFBDDD"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rsidR="00C46B81">
              <w:t xml:space="preserve">138 435 </w:t>
            </w:r>
            <w:r w:rsidRPr="00E400B8">
              <w:rPr>
                <w:rFonts w:cs="Times New Roman"/>
                <w:szCs w:val="24"/>
              </w:rPr>
              <w:t xml:space="preserve">руб. </w:t>
            </w:r>
            <w:r w:rsidR="00C46B81">
              <w:t>9</w:t>
            </w:r>
            <w:r>
              <w:t xml:space="preserve">0 </w:t>
            </w:r>
            <w:r w:rsidRPr="00E400B8">
              <w:rPr>
                <w:rFonts w:cs="Times New Roman"/>
                <w:szCs w:val="24"/>
              </w:rPr>
              <w:t>коп.</w:t>
            </w:r>
            <w:r>
              <w:rPr>
                <w:rFonts w:cs="Times New Roman"/>
                <w:szCs w:val="24"/>
              </w:rPr>
              <w:t>;</w:t>
            </w:r>
          </w:p>
          <w:p w14:paraId="731BC421" w14:textId="704D180D"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lastRenderedPageBreak/>
              <w:t xml:space="preserve">ЛОТ № </w:t>
            </w:r>
            <w:r>
              <w:rPr>
                <w:rFonts w:cs="Times New Roman"/>
                <w:b/>
                <w:bCs/>
                <w:szCs w:val="24"/>
              </w:rPr>
              <w:t>5</w:t>
            </w:r>
            <w:r>
              <w:rPr>
                <w:rFonts w:cs="Times New Roman"/>
                <w:szCs w:val="24"/>
              </w:rPr>
              <w:t xml:space="preserve"> – </w:t>
            </w:r>
            <w:r w:rsidR="00C46B81">
              <w:t xml:space="preserve">62 803 </w:t>
            </w:r>
            <w:r w:rsidRPr="00E400B8">
              <w:rPr>
                <w:rFonts w:cs="Times New Roman"/>
                <w:szCs w:val="24"/>
              </w:rPr>
              <w:t xml:space="preserve">руб. </w:t>
            </w:r>
            <w:r w:rsidR="00C46B81">
              <w:t>50</w:t>
            </w:r>
            <w:r>
              <w:t xml:space="preserve"> </w:t>
            </w:r>
            <w:r w:rsidRPr="00E400B8">
              <w:rPr>
                <w:rFonts w:cs="Times New Roman"/>
                <w:szCs w:val="24"/>
              </w:rPr>
              <w:t>коп.</w:t>
            </w:r>
            <w:r>
              <w:rPr>
                <w:rFonts w:cs="Times New Roman"/>
                <w:szCs w:val="24"/>
              </w:rPr>
              <w:t>;</w:t>
            </w:r>
          </w:p>
          <w:p w14:paraId="0B401004" w14:textId="54DC9621"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rsidR="00C46B81">
              <w:t xml:space="preserve">63 652 </w:t>
            </w:r>
            <w:r w:rsidRPr="00E400B8">
              <w:rPr>
                <w:rFonts w:cs="Times New Roman"/>
                <w:szCs w:val="24"/>
              </w:rPr>
              <w:t xml:space="preserve">руб. </w:t>
            </w:r>
            <w:r w:rsidR="00C46B81">
              <w:t>8</w:t>
            </w:r>
            <w:r>
              <w:t xml:space="preserve">0 </w:t>
            </w:r>
            <w:r w:rsidRPr="00E400B8">
              <w:rPr>
                <w:rFonts w:cs="Times New Roman"/>
                <w:szCs w:val="24"/>
              </w:rPr>
              <w:t>коп.</w:t>
            </w:r>
            <w:r>
              <w:rPr>
                <w:rFonts w:cs="Times New Roman"/>
                <w:szCs w:val="24"/>
              </w:rPr>
              <w:t>;</w:t>
            </w:r>
          </w:p>
          <w:p w14:paraId="33B31DD4" w14:textId="4C5CFD7D"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rsidR="00C46B81">
              <w:t xml:space="preserve">24 703 </w:t>
            </w:r>
            <w:r w:rsidRPr="00E400B8">
              <w:rPr>
                <w:rFonts w:cs="Times New Roman"/>
                <w:szCs w:val="24"/>
              </w:rPr>
              <w:t xml:space="preserve">руб. </w:t>
            </w:r>
            <w:r>
              <w:t>8</w:t>
            </w:r>
            <w:r w:rsidR="00C46B81">
              <w:t>4</w:t>
            </w:r>
            <w:r>
              <w:t xml:space="preserve"> </w:t>
            </w:r>
            <w:r w:rsidRPr="00E400B8">
              <w:rPr>
                <w:rFonts w:cs="Times New Roman"/>
                <w:szCs w:val="24"/>
              </w:rPr>
              <w:t>коп.</w:t>
            </w:r>
            <w:r>
              <w:rPr>
                <w:rFonts w:cs="Times New Roman"/>
                <w:szCs w:val="24"/>
              </w:rPr>
              <w:t>;</w:t>
            </w:r>
          </w:p>
          <w:p w14:paraId="798C2694" w14:textId="7F6FFA7B"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8A448B">
              <w:t xml:space="preserve">33 943 </w:t>
            </w:r>
            <w:r w:rsidRPr="00E400B8">
              <w:rPr>
                <w:rFonts w:cs="Times New Roman"/>
                <w:szCs w:val="24"/>
              </w:rPr>
              <w:t xml:space="preserve">руб. </w:t>
            </w:r>
            <w:r w:rsidR="008A448B">
              <w:t>12</w:t>
            </w:r>
            <w:r w:rsidR="000E7A8B">
              <w:t xml:space="preserve"> </w:t>
            </w:r>
            <w:r w:rsidRPr="00E400B8">
              <w:rPr>
                <w:rFonts w:cs="Times New Roman"/>
                <w:szCs w:val="24"/>
              </w:rPr>
              <w:t>коп.</w:t>
            </w:r>
            <w:r>
              <w:rPr>
                <w:rFonts w:cs="Times New Roman"/>
                <w:szCs w:val="24"/>
              </w:rPr>
              <w:t>;</w:t>
            </w:r>
          </w:p>
          <w:p w14:paraId="10B0F06F" w14:textId="2133A5FF"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00647743" w:rsidRPr="00A464F7">
              <w:t>33</w:t>
            </w:r>
            <w:r w:rsidR="00647743">
              <w:t> </w:t>
            </w:r>
            <w:r w:rsidR="00647743" w:rsidRPr="00A464F7">
              <w:t>943</w:t>
            </w:r>
            <w:r w:rsidR="00647743">
              <w:t xml:space="preserve"> </w:t>
            </w:r>
            <w:r w:rsidR="00647743" w:rsidRPr="00E400B8">
              <w:rPr>
                <w:rFonts w:cs="Times New Roman"/>
                <w:szCs w:val="24"/>
              </w:rPr>
              <w:t xml:space="preserve">руб. </w:t>
            </w:r>
            <w:r w:rsidR="00647743" w:rsidRPr="00A464F7">
              <w:t>12</w:t>
            </w:r>
            <w:r w:rsidR="00647743">
              <w:t xml:space="preserve"> </w:t>
            </w:r>
            <w:r w:rsidR="00647743" w:rsidRPr="00E400B8">
              <w:rPr>
                <w:rFonts w:cs="Times New Roman"/>
                <w:szCs w:val="24"/>
              </w:rPr>
              <w:t>коп</w:t>
            </w:r>
            <w:r w:rsidRPr="00E400B8">
              <w:rPr>
                <w:rFonts w:cs="Times New Roman"/>
                <w:szCs w:val="24"/>
              </w:rPr>
              <w:t>.</w:t>
            </w:r>
            <w:r>
              <w:rPr>
                <w:rFonts w:cs="Times New Roman"/>
                <w:szCs w:val="24"/>
              </w:rPr>
              <w:t>;</w:t>
            </w:r>
          </w:p>
          <w:p w14:paraId="6F047EC1" w14:textId="1568DFF1"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10</w:t>
            </w:r>
            <w:r>
              <w:rPr>
                <w:rFonts w:cs="Times New Roman"/>
                <w:szCs w:val="24"/>
              </w:rPr>
              <w:t xml:space="preserve"> – </w:t>
            </w:r>
            <w:r w:rsidR="004903B7">
              <w:t xml:space="preserve">24 703 </w:t>
            </w:r>
            <w:r w:rsidRPr="00E400B8">
              <w:rPr>
                <w:rFonts w:cs="Times New Roman"/>
                <w:szCs w:val="24"/>
              </w:rPr>
              <w:t xml:space="preserve">руб. </w:t>
            </w:r>
            <w:r w:rsidR="004903B7">
              <w:t>84</w:t>
            </w:r>
            <w:r w:rsidR="000E7A8B">
              <w:t xml:space="preserve"> </w:t>
            </w:r>
            <w:r w:rsidRPr="00E400B8">
              <w:rPr>
                <w:rFonts w:cs="Times New Roman"/>
                <w:szCs w:val="24"/>
              </w:rPr>
              <w:t>коп.</w:t>
            </w:r>
            <w:r>
              <w:rPr>
                <w:rFonts w:cs="Times New Roman"/>
                <w:szCs w:val="24"/>
              </w:rPr>
              <w:t>;</w:t>
            </w:r>
          </w:p>
          <w:p w14:paraId="1A7FA74E" w14:textId="2B6EC22C"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11</w:t>
            </w:r>
            <w:r>
              <w:rPr>
                <w:rFonts w:cs="Times New Roman"/>
                <w:szCs w:val="24"/>
              </w:rPr>
              <w:t xml:space="preserve"> – </w:t>
            </w:r>
            <w:r w:rsidR="00647743">
              <w:t xml:space="preserve">24 703 </w:t>
            </w:r>
            <w:r w:rsidRPr="00E400B8">
              <w:rPr>
                <w:rFonts w:cs="Times New Roman"/>
                <w:szCs w:val="24"/>
              </w:rPr>
              <w:t xml:space="preserve">руб. </w:t>
            </w:r>
            <w:r w:rsidR="00647743">
              <w:t xml:space="preserve">84 </w:t>
            </w:r>
            <w:r w:rsidRPr="00E400B8">
              <w:rPr>
                <w:rFonts w:cs="Times New Roman"/>
                <w:szCs w:val="24"/>
              </w:rPr>
              <w:t>коп.</w:t>
            </w:r>
            <w:r>
              <w:rPr>
                <w:rFonts w:cs="Times New Roman"/>
                <w:szCs w:val="24"/>
              </w:rPr>
              <w:t>;</w:t>
            </w:r>
          </w:p>
          <w:p w14:paraId="2E42121C" w14:textId="16C480E5"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w:t>
            </w:r>
            <w:r w:rsidRPr="000B52BA">
              <w:rPr>
                <w:rFonts w:cs="Times New Roman"/>
                <w:b/>
                <w:bCs/>
                <w:szCs w:val="24"/>
              </w:rPr>
              <w:t>2</w:t>
            </w:r>
            <w:r>
              <w:rPr>
                <w:rFonts w:cs="Times New Roman"/>
                <w:szCs w:val="24"/>
              </w:rPr>
              <w:t xml:space="preserve"> – </w:t>
            </w:r>
            <w:r w:rsidR="00647743">
              <w:t xml:space="preserve">24 703 </w:t>
            </w:r>
            <w:r w:rsidR="00647743" w:rsidRPr="00E400B8">
              <w:rPr>
                <w:rFonts w:cs="Times New Roman"/>
                <w:szCs w:val="24"/>
              </w:rPr>
              <w:t xml:space="preserve">руб. </w:t>
            </w:r>
            <w:r w:rsidR="00647743">
              <w:t xml:space="preserve">84 </w:t>
            </w:r>
            <w:r w:rsidRPr="00E400B8">
              <w:rPr>
                <w:rFonts w:cs="Times New Roman"/>
                <w:szCs w:val="24"/>
              </w:rPr>
              <w:t>коп.</w:t>
            </w:r>
            <w:r>
              <w:rPr>
                <w:rFonts w:cs="Times New Roman"/>
                <w:szCs w:val="24"/>
              </w:rPr>
              <w:t>;</w:t>
            </w:r>
          </w:p>
          <w:p w14:paraId="37BD8D8B" w14:textId="236BB235" w:rsidR="00662A8C"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13</w:t>
            </w:r>
            <w:r>
              <w:rPr>
                <w:rFonts w:cs="Times New Roman"/>
                <w:szCs w:val="24"/>
              </w:rPr>
              <w:t xml:space="preserve"> – </w:t>
            </w:r>
            <w:r w:rsidR="00A1688F">
              <w:t xml:space="preserve">35 806 </w:t>
            </w:r>
            <w:r w:rsidR="00647743" w:rsidRPr="00E400B8">
              <w:rPr>
                <w:rFonts w:cs="Times New Roman"/>
                <w:szCs w:val="24"/>
              </w:rPr>
              <w:t xml:space="preserve">руб. </w:t>
            </w:r>
            <w:r w:rsidR="00A1688F">
              <w:t>32</w:t>
            </w:r>
            <w:r w:rsidR="00647743">
              <w:t xml:space="preserve"> </w:t>
            </w:r>
            <w:r w:rsidRPr="00E400B8">
              <w:rPr>
                <w:rFonts w:cs="Times New Roman"/>
                <w:szCs w:val="24"/>
              </w:rPr>
              <w:t>коп.</w:t>
            </w:r>
            <w:r>
              <w:rPr>
                <w:rFonts w:cs="Times New Roman"/>
                <w:szCs w:val="24"/>
              </w:rPr>
              <w:t>;</w:t>
            </w:r>
          </w:p>
          <w:p w14:paraId="417FBF5B" w14:textId="009B40F7" w:rsidR="000B52BA" w:rsidRDefault="00662A8C"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sidR="00647743">
              <w:rPr>
                <w:rFonts w:cs="Times New Roman"/>
                <w:b/>
                <w:bCs/>
                <w:szCs w:val="24"/>
              </w:rPr>
              <w:t>14</w:t>
            </w:r>
            <w:r>
              <w:rPr>
                <w:rFonts w:cs="Times New Roman"/>
                <w:szCs w:val="24"/>
              </w:rPr>
              <w:t xml:space="preserve"> – </w:t>
            </w:r>
            <w:r w:rsidR="00647743">
              <w:t xml:space="preserve">35 806 </w:t>
            </w:r>
            <w:r w:rsidRPr="00E400B8">
              <w:rPr>
                <w:rFonts w:cs="Times New Roman"/>
                <w:szCs w:val="24"/>
              </w:rPr>
              <w:t xml:space="preserve">руб. </w:t>
            </w:r>
            <w:r w:rsidR="00647743">
              <w:t xml:space="preserve">32 </w:t>
            </w:r>
            <w:r w:rsidRPr="00E400B8">
              <w:rPr>
                <w:rFonts w:cs="Times New Roman"/>
                <w:szCs w:val="24"/>
              </w:rPr>
              <w:t>коп.</w:t>
            </w:r>
          </w:p>
        </w:tc>
      </w:tr>
      <w:tr w:rsidR="00B65D75" w14:paraId="65F9F51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225AD726"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FC92A4" w14:textId="77777777" w:rsidR="00B65D75" w:rsidRPr="00A52CF0" w:rsidRDefault="00090A6F"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«Шаг аукциона»</w:t>
            </w:r>
          </w:p>
        </w:tc>
        <w:tc>
          <w:tcPr>
            <w:tcW w:w="5953" w:type="dxa"/>
            <w:tcBorders>
              <w:top w:val="single" w:sz="4" w:space="0" w:color="auto"/>
              <w:left w:val="single" w:sz="4" w:space="0" w:color="auto"/>
              <w:bottom w:val="single" w:sz="4" w:space="0" w:color="auto"/>
              <w:right w:val="single" w:sz="4" w:space="0" w:color="auto"/>
            </w:tcBorders>
          </w:tcPr>
          <w:p w14:paraId="21925C25" w14:textId="77777777" w:rsidR="00B65D75" w:rsidRDefault="00090A6F" w:rsidP="00835A6D">
            <w:pPr>
              <w:keepNext/>
              <w:keepLines/>
              <w:autoSpaceDE w:val="0"/>
              <w:autoSpaceDN w:val="0"/>
              <w:adjustRightInd w:val="0"/>
              <w:spacing w:after="0" w:line="240" w:lineRule="auto"/>
              <w:jc w:val="both"/>
              <w:rPr>
                <w:rFonts w:cs="Times New Roman"/>
                <w:b/>
                <w:szCs w:val="24"/>
              </w:rPr>
            </w:pPr>
            <w:r w:rsidRPr="000174FA">
              <w:rPr>
                <w:rFonts w:cs="Times New Roman"/>
                <w:b/>
                <w:szCs w:val="24"/>
              </w:rPr>
              <w:t>«</w:t>
            </w:r>
            <w:r w:rsidR="00B65D75" w:rsidRPr="000174FA">
              <w:rPr>
                <w:rFonts w:cs="Times New Roman"/>
                <w:b/>
                <w:szCs w:val="24"/>
              </w:rPr>
              <w:t>Шаг аукциона</w:t>
            </w:r>
            <w:r w:rsidRPr="000174FA">
              <w:rPr>
                <w:rFonts w:cs="Times New Roman"/>
                <w:b/>
                <w:szCs w:val="24"/>
              </w:rPr>
              <w:t>»</w:t>
            </w:r>
            <w:r w:rsidR="00B65D75" w:rsidRPr="000174FA">
              <w:rPr>
                <w:rFonts w:cs="Times New Roman"/>
                <w:b/>
                <w:szCs w:val="24"/>
              </w:rPr>
              <w:t xml:space="preserve"> составляет </w:t>
            </w:r>
            <w:r w:rsidR="008E1833" w:rsidRPr="000174FA">
              <w:rPr>
                <w:rFonts w:cs="Times New Roman"/>
                <w:b/>
                <w:szCs w:val="24"/>
              </w:rPr>
              <w:t xml:space="preserve">3 </w:t>
            </w:r>
            <w:r w:rsidR="00B65D75" w:rsidRPr="000174FA">
              <w:rPr>
                <w:rFonts w:cs="Times New Roman"/>
                <w:b/>
                <w:szCs w:val="24"/>
              </w:rPr>
              <w:t>% (</w:t>
            </w:r>
            <w:r w:rsidR="008E1833" w:rsidRPr="000174FA">
              <w:rPr>
                <w:rFonts w:cs="Times New Roman"/>
                <w:b/>
                <w:szCs w:val="24"/>
              </w:rPr>
              <w:t>три</w:t>
            </w:r>
            <w:r w:rsidR="00B65D75" w:rsidRPr="000174FA">
              <w:rPr>
                <w:rFonts w:cs="Times New Roman"/>
                <w:b/>
                <w:szCs w:val="24"/>
              </w:rPr>
              <w:t xml:space="preserve"> процент</w:t>
            </w:r>
            <w:r w:rsidR="008E1833" w:rsidRPr="000174FA">
              <w:rPr>
                <w:rFonts w:cs="Times New Roman"/>
                <w:b/>
                <w:szCs w:val="24"/>
              </w:rPr>
              <w:t>а</w:t>
            </w:r>
            <w:r w:rsidR="00B65D75" w:rsidRPr="000174FA">
              <w:rPr>
                <w:rFonts w:cs="Times New Roman"/>
                <w:b/>
                <w:szCs w:val="24"/>
              </w:rPr>
              <w:t>) от начальной цены договора (лота)</w:t>
            </w:r>
            <w:r w:rsidR="00600BB5" w:rsidRPr="000174FA">
              <w:rPr>
                <w:rFonts w:cs="Times New Roman"/>
                <w:b/>
                <w:szCs w:val="24"/>
              </w:rPr>
              <w:t>:</w:t>
            </w:r>
          </w:p>
          <w:p w14:paraId="2A111B42" w14:textId="395121D9" w:rsidR="005637A7" w:rsidRDefault="005637A7" w:rsidP="00835A6D">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rsidR="007F2092">
              <w:t>6 280</w:t>
            </w:r>
            <w:r>
              <w:t xml:space="preserve"> </w:t>
            </w:r>
            <w:r w:rsidRPr="00E400B8">
              <w:rPr>
                <w:rFonts w:cs="Times New Roman"/>
                <w:szCs w:val="24"/>
              </w:rPr>
              <w:t xml:space="preserve">руб. </w:t>
            </w:r>
            <w:r w:rsidR="007F2092">
              <w:rPr>
                <w:szCs w:val="24"/>
              </w:rPr>
              <w:t>35</w:t>
            </w:r>
            <w:r w:rsidRPr="00E400B8">
              <w:rPr>
                <w:szCs w:val="24"/>
              </w:rPr>
              <w:t xml:space="preserve"> </w:t>
            </w:r>
            <w:r w:rsidRPr="00E400B8">
              <w:rPr>
                <w:rFonts w:cs="Times New Roman"/>
                <w:szCs w:val="24"/>
              </w:rPr>
              <w:t>коп.</w:t>
            </w:r>
            <w:r>
              <w:rPr>
                <w:rFonts w:cs="Times New Roman"/>
                <w:szCs w:val="24"/>
              </w:rPr>
              <w:t>;</w:t>
            </w:r>
          </w:p>
          <w:p w14:paraId="6D4F6E51" w14:textId="26675B74"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rsidR="007F2092">
              <w:t>20 765</w:t>
            </w:r>
            <w:r>
              <w:t xml:space="preserve"> </w:t>
            </w:r>
            <w:r w:rsidRPr="00E400B8">
              <w:rPr>
                <w:rFonts w:cs="Times New Roman"/>
                <w:szCs w:val="24"/>
              </w:rPr>
              <w:t xml:space="preserve">руб. </w:t>
            </w:r>
            <w:r w:rsidR="007F2092">
              <w:t>39</w:t>
            </w:r>
            <w:r>
              <w:t xml:space="preserve"> </w:t>
            </w:r>
            <w:r w:rsidRPr="00E400B8">
              <w:rPr>
                <w:rFonts w:cs="Times New Roman"/>
                <w:szCs w:val="24"/>
              </w:rPr>
              <w:t>коп.</w:t>
            </w:r>
            <w:r>
              <w:rPr>
                <w:rFonts w:cs="Times New Roman"/>
                <w:szCs w:val="24"/>
              </w:rPr>
              <w:t>;</w:t>
            </w:r>
          </w:p>
          <w:p w14:paraId="1B48143C" w14:textId="26313E7A"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rsidR="007F2092">
              <w:t>1 747</w:t>
            </w:r>
            <w:r>
              <w:t xml:space="preserve"> </w:t>
            </w:r>
            <w:r w:rsidRPr="00E400B8">
              <w:rPr>
                <w:rFonts w:cs="Times New Roman"/>
                <w:szCs w:val="24"/>
              </w:rPr>
              <w:t xml:space="preserve">руб. </w:t>
            </w:r>
            <w:r w:rsidR="007F2092">
              <w:t>32</w:t>
            </w:r>
            <w:r>
              <w:t xml:space="preserve"> </w:t>
            </w:r>
            <w:r w:rsidRPr="00E400B8">
              <w:rPr>
                <w:rFonts w:cs="Times New Roman"/>
                <w:szCs w:val="24"/>
              </w:rPr>
              <w:t>коп.</w:t>
            </w:r>
            <w:r>
              <w:rPr>
                <w:rFonts w:cs="Times New Roman"/>
                <w:szCs w:val="24"/>
              </w:rPr>
              <w:t>;</w:t>
            </w:r>
          </w:p>
          <w:p w14:paraId="373D108C" w14:textId="44DE6187"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rsidR="00103B18">
              <w:t xml:space="preserve">4 153 </w:t>
            </w:r>
            <w:r w:rsidR="00103B18" w:rsidRPr="00E400B8">
              <w:rPr>
                <w:rFonts w:cs="Times New Roman"/>
                <w:szCs w:val="24"/>
              </w:rPr>
              <w:t xml:space="preserve">руб. </w:t>
            </w:r>
            <w:r w:rsidR="00103B18">
              <w:t xml:space="preserve">08 </w:t>
            </w:r>
            <w:r w:rsidRPr="00E400B8">
              <w:rPr>
                <w:rFonts w:cs="Times New Roman"/>
                <w:szCs w:val="24"/>
              </w:rPr>
              <w:t>коп.</w:t>
            </w:r>
            <w:r>
              <w:rPr>
                <w:rFonts w:cs="Times New Roman"/>
                <w:szCs w:val="24"/>
              </w:rPr>
              <w:t>;</w:t>
            </w:r>
          </w:p>
          <w:p w14:paraId="3CB0A107" w14:textId="1145D197"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5</w:t>
            </w:r>
            <w:r>
              <w:rPr>
                <w:rFonts w:cs="Times New Roman"/>
                <w:szCs w:val="24"/>
              </w:rPr>
              <w:t xml:space="preserve"> – </w:t>
            </w:r>
            <w:r w:rsidR="00103B18">
              <w:t xml:space="preserve">1 884 </w:t>
            </w:r>
            <w:r w:rsidR="00103B18" w:rsidRPr="00E400B8">
              <w:rPr>
                <w:rFonts w:cs="Times New Roman"/>
                <w:szCs w:val="24"/>
              </w:rPr>
              <w:t xml:space="preserve">руб. </w:t>
            </w:r>
            <w:r w:rsidR="00103B18">
              <w:rPr>
                <w:rFonts w:cs="Times New Roman"/>
                <w:szCs w:val="24"/>
              </w:rPr>
              <w:t>11</w:t>
            </w:r>
            <w:r w:rsidR="00103B18">
              <w:t xml:space="preserve"> </w:t>
            </w:r>
            <w:r w:rsidRPr="00E400B8">
              <w:rPr>
                <w:rFonts w:cs="Times New Roman"/>
                <w:szCs w:val="24"/>
              </w:rPr>
              <w:t>коп.</w:t>
            </w:r>
            <w:r>
              <w:rPr>
                <w:rFonts w:cs="Times New Roman"/>
                <w:szCs w:val="24"/>
              </w:rPr>
              <w:t>;</w:t>
            </w:r>
          </w:p>
          <w:p w14:paraId="5F1E5F09" w14:textId="23DEE7D9"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rsidR="00103B18">
              <w:t xml:space="preserve">1 909 </w:t>
            </w:r>
            <w:r w:rsidR="00103B18" w:rsidRPr="00E400B8">
              <w:rPr>
                <w:rFonts w:cs="Times New Roman"/>
                <w:szCs w:val="24"/>
              </w:rPr>
              <w:t xml:space="preserve">руб. </w:t>
            </w:r>
            <w:r w:rsidR="00103B18">
              <w:t xml:space="preserve">58 </w:t>
            </w:r>
            <w:r w:rsidRPr="00E400B8">
              <w:rPr>
                <w:rFonts w:cs="Times New Roman"/>
                <w:szCs w:val="24"/>
              </w:rPr>
              <w:t>коп.</w:t>
            </w:r>
            <w:r>
              <w:rPr>
                <w:rFonts w:cs="Times New Roman"/>
                <w:szCs w:val="24"/>
              </w:rPr>
              <w:t>;</w:t>
            </w:r>
          </w:p>
          <w:p w14:paraId="2B30BFC7" w14:textId="55B7063A"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rsidR="00103B18">
              <w:t xml:space="preserve">741 </w:t>
            </w:r>
            <w:r w:rsidR="00103B18" w:rsidRPr="00E400B8">
              <w:rPr>
                <w:rFonts w:cs="Times New Roman"/>
                <w:szCs w:val="24"/>
              </w:rPr>
              <w:t xml:space="preserve">руб. </w:t>
            </w:r>
            <w:r w:rsidR="00103B18">
              <w:rPr>
                <w:rFonts w:cs="Times New Roman"/>
                <w:szCs w:val="24"/>
              </w:rPr>
              <w:t>12</w:t>
            </w:r>
            <w:r w:rsidR="00103B18">
              <w:t xml:space="preserve"> </w:t>
            </w:r>
            <w:r w:rsidRPr="00E400B8">
              <w:rPr>
                <w:rFonts w:cs="Times New Roman"/>
                <w:szCs w:val="24"/>
              </w:rPr>
              <w:t>коп.</w:t>
            </w:r>
            <w:r>
              <w:rPr>
                <w:rFonts w:cs="Times New Roman"/>
                <w:szCs w:val="24"/>
              </w:rPr>
              <w:t>;</w:t>
            </w:r>
          </w:p>
          <w:p w14:paraId="0839F12A" w14:textId="34BD4BE5"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103B18">
              <w:t xml:space="preserve">1 018 </w:t>
            </w:r>
            <w:r w:rsidR="00103B18" w:rsidRPr="00E400B8">
              <w:rPr>
                <w:rFonts w:cs="Times New Roman"/>
                <w:szCs w:val="24"/>
              </w:rPr>
              <w:t xml:space="preserve">руб. </w:t>
            </w:r>
            <w:r w:rsidR="00103B18">
              <w:rPr>
                <w:rFonts w:cs="Times New Roman"/>
                <w:szCs w:val="24"/>
              </w:rPr>
              <w:t>29</w:t>
            </w:r>
            <w:r w:rsidR="00103B18">
              <w:t xml:space="preserve"> </w:t>
            </w:r>
            <w:r w:rsidRPr="00E400B8">
              <w:rPr>
                <w:rFonts w:cs="Times New Roman"/>
                <w:szCs w:val="24"/>
              </w:rPr>
              <w:t>коп.</w:t>
            </w:r>
            <w:r>
              <w:rPr>
                <w:rFonts w:cs="Times New Roman"/>
                <w:szCs w:val="24"/>
              </w:rPr>
              <w:t>;</w:t>
            </w:r>
          </w:p>
          <w:p w14:paraId="31E590C1" w14:textId="01AED234"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0007340F">
              <w:t xml:space="preserve">1 018 </w:t>
            </w:r>
            <w:r w:rsidR="0007340F" w:rsidRPr="00E400B8">
              <w:rPr>
                <w:rFonts w:cs="Times New Roman"/>
                <w:szCs w:val="24"/>
              </w:rPr>
              <w:t xml:space="preserve">руб. </w:t>
            </w:r>
            <w:r w:rsidR="0007340F">
              <w:rPr>
                <w:rFonts w:cs="Times New Roman"/>
                <w:szCs w:val="24"/>
              </w:rPr>
              <w:t>29</w:t>
            </w:r>
            <w:r w:rsidR="0007340F">
              <w:t xml:space="preserve"> </w:t>
            </w:r>
            <w:r w:rsidRPr="00E400B8">
              <w:rPr>
                <w:rFonts w:cs="Times New Roman"/>
                <w:szCs w:val="24"/>
              </w:rPr>
              <w:t>коп.</w:t>
            </w:r>
            <w:r>
              <w:rPr>
                <w:rFonts w:cs="Times New Roman"/>
                <w:szCs w:val="24"/>
              </w:rPr>
              <w:t>;</w:t>
            </w:r>
          </w:p>
          <w:p w14:paraId="4EEF144E" w14:textId="40F41022"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10</w:t>
            </w:r>
            <w:r>
              <w:rPr>
                <w:rFonts w:cs="Times New Roman"/>
                <w:szCs w:val="24"/>
              </w:rPr>
              <w:t xml:space="preserve"> – </w:t>
            </w:r>
            <w:r w:rsidR="00103B18">
              <w:t xml:space="preserve">741 </w:t>
            </w:r>
            <w:r w:rsidR="00103B18" w:rsidRPr="00E400B8">
              <w:rPr>
                <w:rFonts w:cs="Times New Roman"/>
                <w:szCs w:val="24"/>
              </w:rPr>
              <w:t xml:space="preserve">руб. </w:t>
            </w:r>
            <w:r w:rsidR="00103B18">
              <w:t xml:space="preserve">12 </w:t>
            </w:r>
            <w:r w:rsidRPr="00E400B8">
              <w:rPr>
                <w:rFonts w:cs="Times New Roman"/>
                <w:szCs w:val="24"/>
              </w:rPr>
              <w:t>коп.</w:t>
            </w:r>
            <w:r>
              <w:rPr>
                <w:rFonts w:cs="Times New Roman"/>
                <w:szCs w:val="24"/>
              </w:rPr>
              <w:t>;</w:t>
            </w:r>
          </w:p>
          <w:p w14:paraId="44EAC628" w14:textId="58C09F79"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11</w:t>
            </w:r>
            <w:r>
              <w:rPr>
                <w:rFonts w:cs="Times New Roman"/>
                <w:szCs w:val="24"/>
              </w:rPr>
              <w:t xml:space="preserve"> – </w:t>
            </w:r>
            <w:r w:rsidR="0007340F">
              <w:t xml:space="preserve">741 </w:t>
            </w:r>
            <w:r w:rsidR="0007340F" w:rsidRPr="00E400B8">
              <w:rPr>
                <w:rFonts w:cs="Times New Roman"/>
                <w:szCs w:val="24"/>
              </w:rPr>
              <w:t xml:space="preserve">руб. </w:t>
            </w:r>
            <w:r w:rsidR="0007340F">
              <w:t xml:space="preserve">12 </w:t>
            </w:r>
            <w:r w:rsidRPr="00E400B8">
              <w:rPr>
                <w:rFonts w:cs="Times New Roman"/>
                <w:szCs w:val="24"/>
              </w:rPr>
              <w:t>коп.</w:t>
            </w:r>
            <w:r>
              <w:rPr>
                <w:rFonts w:cs="Times New Roman"/>
                <w:szCs w:val="24"/>
              </w:rPr>
              <w:t>;</w:t>
            </w:r>
          </w:p>
          <w:p w14:paraId="7DC0D3DB" w14:textId="135CF4A6"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w:t>
            </w:r>
            <w:r w:rsidRPr="000B52BA">
              <w:rPr>
                <w:rFonts w:cs="Times New Roman"/>
                <w:b/>
                <w:bCs/>
                <w:szCs w:val="24"/>
              </w:rPr>
              <w:t>2</w:t>
            </w:r>
            <w:r>
              <w:rPr>
                <w:rFonts w:cs="Times New Roman"/>
                <w:szCs w:val="24"/>
              </w:rPr>
              <w:t xml:space="preserve"> – </w:t>
            </w:r>
            <w:r w:rsidR="0007340F">
              <w:t xml:space="preserve">741 </w:t>
            </w:r>
            <w:r w:rsidR="0007340F" w:rsidRPr="00E400B8">
              <w:rPr>
                <w:rFonts w:cs="Times New Roman"/>
                <w:szCs w:val="24"/>
              </w:rPr>
              <w:t xml:space="preserve">руб. </w:t>
            </w:r>
            <w:r w:rsidR="0007340F">
              <w:t xml:space="preserve">12 </w:t>
            </w:r>
            <w:r w:rsidRPr="00E400B8">
              <w:rPr>
                <w:rFonts w:cs="Times New Roman"/>
                <w:szCs w:val="24"/>
              </w:rPr>
              <w:t>коп.</w:t>
            </w:r>
            <w:r>
              <w:rPr>
                <w:rFonts w:cs="Times New Roman"/>
                <w:szCs w:val="24"/>
              </w:rPr>
              <w:t>;</w:t>
            </w:r>
          </w:p>
          <w:p w14:paraId="698C64E7" w14:textId="6BA63C3B"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13</w:t>
            </w:r>
            <w:r>
              <w:rPr>
                <w:rFonts w:cs="Times New Roman"/>
                <w:szCs w:val="24"/>
              </w:rPr>
              <w:t xml:space="preserve"> – </w:t>
            </w:r>
            <w:r w:rsidR="00103B18">
              <w:t xml:space="preserve">1 074 </w:t>
            </w:r>
            <w:r w:rsidR="00103B18" w:rsidRPr="00E400B8">
              <w:rPr>
                <w:rFonts w:cs="Times New Roman"/>
                <w:szCs w:val="24"/>
              </w:rPr>
              <w:t xml:space="preserve">руб. </w:t>
            </w:r>
            <w:r w:rsidR="00103B18">
              <w:t xml:space="preserve">19 </w:t>
            </w:r>
            <w:r w:rsidRPr="00E400B8">
              <w:rPr>
                <w:rFonts w:cs="Times New Roman"/>
                <w:szCs w:val="24"/>
              </w:rPr>
              <w:t>коп.</w:t>
            </w:r>
            <w:r>
              <w:rPr>
                <w:rFonts w:cs="Times New Roman"/>
                <w:szCs w:val="24"/>
              </w:rPr>
              <w:t>;</w:t>
            </w:r>
          </w:p>
          <w:p w14:paraId="35219FBD" w14:textId="3E534C20" w:rsidR="005637A7" w:rsidRDefault="005637A7"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14</w:t>
            </w:r>
            <w:r>
              <w:rPr>
                <w:rFonts w:cs="Times New Roman"/>
                <w:szCs w:val="24"/>
              </w:rPr>
              <w:t xml:space="preserve"> – </w:t>
            </w:r>
            <w:r w:rsidR="0007340F">
              <w:t>1 074</w:t>
            </w:r>
            <w:r w:rsidR="007F2092">
              <w:t xml:space="preserve"> </w:t>
            </w:r>
            <w:r w:rsidRPr="00E400B8">
              <w:rPr>
                <w:rFonts w:cs="Times New Roman"/>
                <w:szCs w:val="24"/>
              </w:rPr>
              <w:t xml:space="preserve">руб. </w:t>
            </w:r>
            <w:r w:rsidR="0007340F">
              <w:t>19</w:t>
            </w:r>
            <w:r w:rsidR="007F2092">
              <w:t xml:space="preserve"> </w:t>
            </w:r>
            <w:r w:rsidRPr="00E400B8">
              <w:rPr>
                <w:rFonts w:cs="Times New Roman"/>
                <w:szCs w:val="24"/>
              </w:rPr>
              <w:t>коп.</w:t>
            </w:r>
          </w:p>
        </w:tc>
      </w:tr>
      <w:tr w:rsidR="00B65D75" w14:paraId="31E89CD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13D6979" w14:textId="77777777" w:rsidR="00B65D75"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17</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C041E2C" w14:textId="77777777" w:rsidR="00B65D75" w:rsidRPr="00A52CF0" w:rsidRDefault="00CE74C1"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w:t>
            </w:r>
            <w:r w:rsidR="00B65D75" w:rsidRPr="00A52CF0">
              <w:rPr>
                <w:rFonts w:cs="Times New Roman"/>
                <w:b/>
                <w:bCs/>
                <w:szCs w:val="24"/>
              </w:rPr>
              <w:t>азмер задатка и порядок его внесения</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7506684E" w14:textId="77777777" w:rsidR="00E140D6" w:rsidRDefault="00B65D75" w:rsidP="00835A6D">
            <w:pPr>
              <w:keepNext/>
              <w:keepLines/>
              <w:autoSpaceDE w:val="0"/>
              <w:autoSpaceDN w:val="0"/>
              <w:adjustRightInd w:val="0"/>
              <w:spacing w:after="0" w:line="240" w:lineRule="auto"/>
              <w:rPr>
                <w:rFonts w:cs="Times New Roman"/>
                <w:b/>
                <w:szCs w:val="24"/>
              </w:rPr>
            </w:pPr>
            <w:r w:rsidRPr="000174FA">
              <w:rPr>
                <w:rFonts w:cs="Times New Roman"/>
                <w:b/>
                <w:szCs w:val="24"/>
              </w:rPr>
              <w:t xml:space="preserve">Размер задатка составляет </w:t>
            </w:r>
            <w:r w:rsidR="000C7A7B" w:rsidRPr="000174FA">
              <w:rPr>
                <w:rFonts w:cs="Times New Roman"/>
                <w:b/>
                <w:szCs w:val="24"/>
              </w:rPr>
              <w:t>20</w:t>
            </w:r>
            <w:r w:rsidRPr="000174FA">
              <w:rPr>
                <w:rFonts w:cs="Times New Roman"/>
                <w:b/>
                <w:szCs w:val="24"/>
              </w:rPr>
              <w:t>% от начальной цены договора (лота), что составляет</w:t>
            </w:r>
            <w:r w:rsidR="00E140D6" w:rsidRPr="000174FA">
              <w:rPr>
                <w:rFonts w:cs="Times New Roman"/>
                <w:b/>
                <w:szCs w:val="24"/>
              </w:rPr>
              <w:t>:</w:t>
            </w:r>
          </w:p>
          <w:p w14:paraId="536990B4" w14:textId="77777777" w:rsidR="007F2092" w:rsidRDefault="007F2092" w:rsidP="00835A6D">
            <w:pPr>
              <w:keepNext/>
              <w:keepLines/>
              <w:autoSpaceDE w:val="0"/>
              <w:autoSpaceDN w:val="0"/>
              <w:adjustRightInd w:val="0"/>
              <w:spacing w:after="0" w:line="240" w:lineRule="auto"/>
              <w:jc w:val="both"/>
              <w:rPr>
                <w:rFonts w:cs="Times New Roman"/>
                <w:szCs w:val="24"/>
              </w:rPr>
            </w:pPr>
            <w:r w:rsidRPr="000174FA">
              <w:rPr>
                <w:rFonts w:cs="Times New Roman"/>
                <w:b/>
                <w:szCs w:val="24"/>
              </w:rPr>
              <w:t>ЛОТ № 1</w:t>
            </w:r>
            <w:r>
              <w:rPr>
                <w:rFonts w:cs="Times New Roman"/>
                <w:szCs w:val="24"/>
              </w:rPr>
              <w:t xml:space="preserve"> – </w:t>
            </w:r>
            <w:r>
              <w:t xml:space="preserve">41 869 </w:t>
            </w:r>
            <w:r w:rsidRPr="00E400B8">
              <w:rPr>
                <w:rFonts w:cs="Times New Roman"/>
                <w:szCs w:val="24"/>
              </w:rPr>
              <w:t xml:space="preserve">руб. </w:t>
            </w:r>
            <w:r>
              <w:rPr>
                <w:szCs w:val="24"/>
              </w:rPr>
              <w:t>00</w:t>
            </w:r>
            <w:r w:rsidRPr="00E400B8">
              <w:rPr>
                <w:szCs w:val="24"/>
              </w:rPr>
              <w:t xml:space="preserve"> </w:t>
            </w:r>
            <w:r w:rsidRPr="00E400B8">
              <w:rPr>
                <w:rFonts w:cs="Times New Roman"/>
                <w:szCs w:val="24"/>
              </w:rPr>
              <w:t>коп.</w:t>
            </w:r>
            <w:r>
              <w:rPr>
                <w:rFonts w:cs="Times New Roman"/>
                <w:szCs w:val="24"/>
              </w:rPr>
              <w:t>;</w:t>
            </w:r>
          </w:p>
          <w:p w14:paraId="13E1318B" w14:textId="77777777"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ЛОТ № 2</w:t>
            </w:r>
            <w:r>
              <w:rPr>
                <w:rFonts w:cs="Times New Roman"/>
                <w:szCs w:val="24"/>
              </w:rPr>
              <w:t xml:space="preserve"> – </w:t>
            </w:r>
            <w:r>
              <w:t xml:space="preserve">138 435 </w:t>
            </w:r>
            <w:r w:rsidRPr="00E400B8">
              <w:rPr>
                <w:rFonts w:cs="Times New Roman"/>
                <w:szCs w:val="24"/>
              </w:rPr>
              <w:t xml:space="preserve">руб. </w:t>
            </w:r>
            <w:r>
              <w:t xml:space="preserve">90 </w:t>
            </w:r>
            <w:r w:rsidRPr="00E400B8">
              <w:rPr>
                <w:rFonts w:cs="Times New Roman"/>
                <w:szCs w:val="24"/>
              </w:rPr>
              <w:t>коп.</w:t>
            </w:r>
            <w:r>
              <w:rPr>
                <w:rFonts w:cs="Times New Roman"/>
                <w:szCs w:val="24"/>
              </w:rPr>
              <w:t>;</w:t>
            </w:r>
          </w:p>
          <w:p w14:paraId="41366768" w14:textId="77777777"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3</w:t>
            </w:r>
            <w:r>
              <w:rPr>
                <w:rFonts w:cs="Times New Roman"/>
                <w:szCs w:val="24"/>
              </w:rPr>
              <w:t xml:space="preserve"> – </w:t>
            </w:r>
            <w:r>
              <w:t xml:space="preserve">11 648 </w:t>
            </w:r>
            <w:r w:rsidRPr="00E400B8">
              <w:rPr>
                <w:rFonts w:cs="Times New Roman"/>
                <w:szCs w:val="24"/>
              </w:rPr>
              <w:t xml:space="preserve">руб. </w:t>
            </w:r>
            <w:r>
              <w:t xml:space="preserve">82 </w:t>
            </w:r>
            <w:r w:rsidRPr="00E400B8">
              <w:rPr>
                <w:rFonts w:cs="Times New Roman"/>
                <w:szCs w:val="24"/>
              </w:rPr>
              <w:t>коп.</w:t>
            </w:r>
            <w:r>
              <w:rPr>
                <w:rFonts w:cs="Times New Roman"/>
                <w:szCs w:val="24"/>
              </w:rPr>
              <w:t>;</w:t>
            </w:r>
          </w:p>
          <w:p w14:paraId="5F29C650" w14:textId="141D0643"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4</w:t>
            </w:r>
            <w:r>
              <w:rPr>
                <w:rFonts w:cs="Times New Roman"/>
                <w:szCs w:val="24"/>
              </w:rPr>
              <w:t xml:space="preserve"> – </w:t>
            </w:r>
            <w:r w:rsidR="00CA550C">
              <w:t xml:space="preserve">27 687 </w:t>
            </w:r>
            <w:r w:rsidR="00CA550C" w:rsidRPr="00E400B8">
              <w:rPr>
                <w:rFonts w:cs="Times New Roman"/>
                <w:szCs w:val="24"/>
              </w:rPr>
              <w:t xml:space="preserve">руб. </w:t>
            </w:r>
            <w:r w:rsidR="00CA550C">
              <w:t xml:space="preserve">18 </w:t>
            </w:r>
            <w:r w:rsidR="00CA550C" w:rsidRPr="00E400B8">
              <w:rPr>
                <w:rFonts w:cs="Times New Roman"/>
                <w:szCs w:val="24"/>
              </w:rPr>
              <w:t>коп</w:t>
            </w:r>
            <w:r w:rsidRPr="00E400B8">
              <w:rPr>
                <w:rFonts w:cs="Times New Roman"/>
                <w:szCs w:val="24"/>
              </w:rPr>
              <w:t>.</w:t>
            </w:r>
            <w:r>
              <w:rPr>
                <w:rFonts w:cs="Times New Roman"/>
                <w:szCs w:val="24"/>
              </w:rPr>
              <w:t>;</w:t>
            </w:r>
          </w:p>
          <w:p w14:paraId="60A9DA7B" w14:textId="49EFF78A"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5</w:t>
            </w:r>
            <w:r>
              <w:rPr>
                <w:rFonts w:cs="Times New Roman"/>
                <w:szCs w:val="24"/>
              </w:rPr>
              <w:t xml:space="preserve"> – </w:t>
            </w:r>
            <w:r w:rsidR="00CA550C">
              <w:t xml:space="preserve">12 560 </w:t>
            </w:r>
            <w:r w:rsidR="00CA550C" w:rsidRPr="00E400B8">
              <w:rPr>
                <w:rFonts w:cs="Times New Roman"/>
                <w:szCs w:val="24"/>
              </w:rPr>
              <w:t xml:space="preserve">руб. </w:t>
            </w:r>
            <w:r w:rsidR="00CA550C">
              <w:t xml:space="preserve">70 </w:t>
            </w:r>
            <w:r w:rsidRPr="00E400B8">
              <w:rPr>
                <w:rFonts w:cs="Times New Roman"/>
                <w:szCs w:val="24"/>
              </w:rPr>
              <w:t>коп.</w:t>
            </w:r>
            <w:r>
              <w:rPr>
                <w:rFonts w:cs="Times New Roman"/>
                <w:szCs w:val="24"/>
              </w:rPr>
              <w:t>;</w:t>
            </w:r>
          </w:p>
          <w:p w14:paraId="6F2F7E57" w14:textId="70FEC4BC"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6</w:t>
            </w:r>
            <w:r>
              <w:rPr>
                <w:rFonts w:cs="Times New Roman"/>
                <w:szCs w:val="24"/>
              </w:rPr>
              <w:t xml:space="preserve"> – </w:t>
            </w:r>
            <w:r w:rsidR="00CA550C">
              <w:t xml:space="preserve">12 730 </w:t>
            </w:r>
            <w:r w:rsidR="00CA550C" w:rsidRPr="00E400B8">
              <w:rPr>
                <w:rFonts w:cs="Times New Roman"/>
                <w:szCs w:val="24"/>
              </w:rPr>
              <w:t xml:space="preserve">руб. </w:t>
            </w:r>
            <w:r w:rsidR="00CA550C">
              <w:t xml:space="preserve">56 </w:t>
            </w:r>
            <w:r w:rsidRPr="00E400B8">
              <w:rPr>
                <w:rFonts w:cs="Times New Roman"/>
                <w:szCs w:val="24"/>
              </w:rPr>
              <w:t>коп.</w:t>
            </w:r>
            <w:r>
              <w:rPr>
                <w:rFonts w:cs="Times New Roman"/>
                <w:szCs w:val="24"/>
              </w:rPr>
              <w:t>;</w:t>
            </w:r>
          </w:p>
          <w:p w14:paraId="0C0ED1C2" w14:textId="630CC0E4"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7</w:t>
            </w:r>
            <w:r>
              <w:rPr>
                <w:rFonts w:cs="Times New Roman"/>
                <w:szCs w:val="24"/>
              </w:rPr>
              <w:t xml:space="preserve"> – </w:t>
            </w:r>
            <w:r w:rsidR="00CA550C">
              <w:t xml:space="preserve">4 940 </w:t>
            </w:r>
            <w:r w:rsidR="00CA550C" w:rsidRPr="00E400B8">
              <w:rPr>
                <w:rFonts w:cs="Times New Roman"/>
                <w:szCs w:val="24"/>
              </w:rPr>
              <w:t xml:space="preserve">руб. </w:t>
            </w:r>
            <w:r w:rsidR="00CA550C">
              <w:t xml:space="preserve">77 </w:t>
            </w:r>
            <w:r w:rsidRPr="00E400B8">
              <w:rPr>
                <w:rFonts w:cs="Times New Roman"/>
                <w:szCs w:val="24"/>
              </w:rPr>
              <w:t>коп.</w:t>
            </w:r>
            <w:r>
              <w:rPr>
                <w:rFonts w:cs="Times New Roman"/>
                <w:szCs w:val="24"/>
              </w:rPr>
              <w:t>;</w:t>
            </w:r>
          </w:p>
          <w:p w14:paraId="2F91C696" w14:textId="56B7EF9F"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8</w:t>
            </w:r>
            <w:r>
              <w:rPr>
                <w:rFonts w:cs="Times New Roman"/>
                <w:szCs w:val="24"/>
              </w:rPr>
              <w:t xml:space="preserve"> – </w:t>
            </w:r>
            <w:r w:rsidR="00CA550C" w:rsidRPr="00A464F7">
              <w:t>6</w:t>
            </w:r>
            <w:r w:rsidR="00CA550C">
              <w:t xml:space="preserve"> </w:t>
            </w:r>
            <w:r w:rsidR="00CA550C" w:rsidRPr="00A464F7">
              <w:t>788</w:t>
            </w:r>
            <w:r w:rsidR="00CA550C">
              <w:t xml:space="preserve"> </w:t>
            </w:r>
            <w:r w:rsidR="00CA550C" w:rsidRPr="00E400B8">
              <w:rPr>
                <w:rFonts w:cs="Times New Roman"/>
                <w:szCs w:val="24"/>
              </w:rPr>
              <w:t xml:space="preserve">руб. </w:t>
            </w:r>
            <w:r w:rsidR="00CA550C" w:rsidRPr="00A464F7">
              <w:t>62</w:t>
            </w:r>
            <w:r w:rsidR="00CA550C">
              <w:t xml:space="preserve"> </w:t>
            </w:r>
            <w:r w:rsidRPr="00E400B8">
              <w:rPr>
                <w:rFonts w:cs="Times New Roman"/>
                <w:szCs w:val="24"/>
              </w:rPr>
              <w:t>коп.</w:t>
            </w:r>
            <w:r>
              <w:rPr>
                <w:rFonts w:cs="Times New Roman"/>
                <w:szCs w:val="24"/>
              </w:rPr>
              <w:t>;</w:t>
            </w:r>
          </w:p>
          <w:p w14:paraId="067C2A6F" w14:textId="77777777"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9</w:t>
            </w:r>
            <w:r>
              <w:rPr>
                <w:rFonts w:cs="Times New Roman"/>
                <w:szCs w:val="24"/>
              </w:rPr>
              <w:t xml:space="preserve"> – </w:t>
            </w:r>
            <w:r w:rsidRPr="00A464F7">
              <w:t>6</w:t>
            </w:r>
            <w:r>
              <w:t xml:space="preserve"> </w:t>
            </w:r>
            <w:r w:rsidRPr="00A464F7">
              <w:t>788</w:t>
            </w:r>
            <w:r>
              <w:t xml:space="preserve"> </w:t>
            </w:r>
            <w:r w:rsidRPr="00E400B8">
              <w:rPr>
                <w:rFonts w:cs="Times New Roman"/>
                <w:szCs w:val="24"/>
              </w:rPr>
              <w:t xml:space="preserve">руб. </w:t>
            </w:r>
            <w:r w:rsidRPr="00A464F7">
              <w:t>62</w:t>
            </w:r>
            <w:r>
              <w:t xml:space="preserve"> </w:t>
            </w:r>
            <w:r w:rsidRPr="00E400B8">
              <w:rPr>
                <w:rFonts w:cs="Times New Roman"/>
                <w:szCs w:val="24"/>
              </w:rPr>
              <w:t>коп.</w:t>
            </w:r>
            <w:r>
              <w:rPr>
                <w:rFonts w:cs="Times New Roman"/>
                <w:szCs w:val="24"/>
              </w:rPr>
              <w:t>;</w:t>
            </w:r>
          </w:p>
          <w:p w14:paraId="647491CE" w14:textId="5E5F441A"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10</w:t>
            </w:r>
            <w:r>
              <w:rPr>
                <w:rFonts w:cs="Times New Roman"/>
                <w:szCs w:val="24"/>
              </w:rPr>
              <w:t xml:space="preserve"> – </w:t>
            </w:r>
            <w:r w:rsidR="00CA550C">
              <w:t xml:space="preserve">4 940 </w:t>
            </w:r>
            <w:r w:rsidR="00CA550C" w:rsidRPr="00E400B8">
              <w:rPr>
                <w:rFonts w:cs="Times New Roman"/>
                <w:szCs w:val="24"/>
              </w:rPr>
              <w:t xml:space="preserve">руб. </w:t>
            </w:r>
            <w:r w:rsidR="00CA550C">
              <w:t xml:space="preserve">77 </w:t>
            </w:r>
            <w:r w:rsidRPr="00E400B8">
              <w:rPr>
                <w:rFonts w:cs="Times New Roman"/>
                <w:szCs w:val="24"/>
              </w:rPr>
              <w:t>коп.</w:t>
            </w:r>
            <w:r>
              <w:rPr>
                <w:rFonts w:cs="Times New Roman"/>
                <w:szCs w:val="24"/>
              </w:rPr>
              <w:t>;</w:t>
            </w:r>
          </w:p>
          <w:p w14:paraId="670A6F7D" w14:textId="77777777"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11</w:t>
            </w:r>
            <w:r>
              <w:rPr>
                <w:rFonts w:cs="Times New Roman"/>
                <w:szCs w:val="24"/>
              </w:rPr>
              <w:t xml:space="preserve"> – </w:t>
            </w:r>
            <w:r>
              <w:t xml:space="preserve">4 940 </w:t>
            </w:r>
            <w:r w:rsidRPr="00E400B8">
              <w:rPr>
                <w:rFonts w:cs="Times New Roman"/>
                <w:szCs w:val="24"/>
              </w:rPr>
              <w:t xml:space="preserve">руб. </w:t>
            </w:r>
            <w:r>
              <w:t xml:space="preserve">77 </w:t>
            </w:r>
            <w:r w:rsidRPr="00E400B8">
              <w:rPr>
                <w:rFonts w:cs="Times New Roman"/>
                <w:szCs w:val="24"/>
              </w:rPr>
              <w:t>коп.</w:t>
            </w:r>
            <w:r>
              <w:rPr>
                <w:rFonts w:cs="Times New Roman"/>
                <w:szCs w:val="24"/>
              </w:rPr>
              <w:t>;</w:t>
            </w:r>
          </w:p>
          <w:p w14:paraId="1663FE95" w14:textId="77777777"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w:t>
            </w:r>
            <w:r w:rsidRPr="000B52BA">
              <w:rPr>
                <w:rFonts w:cs="Times New Roman"/>
                <w:b/>
                <w:bCs/>
                <w:szCs w:val="24"/>
              </w:rPr>
              <w:t>2</w:t>
            </w:r>
            <w:r>
              <w:rPr>
                <w:rFonts w:cs="Times New Roman"/>
                <w:szCs w:val="24"/>
              </w:rPr>
              <w:t xml:space="preserve"> – </w:t>
            </w:r>
            <w:r>
              <w:t xml:space="preserve">4 940 </w:t>
            </w:r>
            <w:r w:rsidRPr="00E400B8">
              <w:rPr>
                <w:rFonts w:cs="Times New Roman"/>
                <w:szCs w:val="24"/>
              </w:rPr>
              <w:t xml:space="preserve">руб. </w:t>
            </w:r>
            <w:r>
              <w:t xml:space="preserve">77 </w:t>
            </w:r>
            <w:r w:rsidRPr="00E400B8">
              <w:rPr>
                <w:rFonts w:cs="Times New Roman"/>
                <w:szCs w:val="24"/>
              </w:rPr>
              <w:t>коп.</w:t>
            </w:r>
            <w:r>
              <w:rPr>
                <w:rFonts w:cs="Times New Roman"/>
                <w:szCs w:val="24"/>
              </w:rPr>
              <w:t>;</w:t>
            </w:r>
          </w:p>
          <w:p w14:paraId="152A4A63" w14:textId="4357D9E3" w:rsidR="007F2092"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13</w:t>
            </w:r>
            <w:r>
              <w:rPr>
                <w:rFonts w:cs="Times New Roman"/>
                <w:szCs w:val="24"/>
              </w:rPr>
              <w:t xml:space="preserve"> – </w:t>
            </w:r>
            <w:r w:rsidR="00CA550C">
              <w:t xml:space="preserve">7 161 </w:t>
            </w:r>
            <w:r w:rsidR="00CA550C" w:rsidRPr="00E400B8">
              <w:rPr>
                <w:rFonts w:cs="Times New Roman"/>
                <w:szCs w:val="24"/>
              </w:rPr>
              <w:t xml:space="preserve">руб. </w:t>
            </w:r>
            <w:r w:rsidR="00CA550C">
              <w:t xml:space="preserve">26 </w:t>
            </w:r>
            <w:r w:rsidRPr="00E400B8">
              <w:rPr>
                <w:rFonts w:cs="Times New Roman"/>
                <w:szCs w:val="24"/>
              </w:rPr>
              <w:t>коп.</w:t>
            </w:r>
            <w:r>
              <w:rPr>
                <w:rFonts w:cs="Times New Roman"/>
                <w:szCs w:val="24"/>
              </w:rPr>
              <w:t>;</w:t>
            </w:r>
          </w:p>
          <w:p w14:paraId="62853948" w14:textId="77777777" w:rsidR="00C46B81" w:rsidRDefault="007F2092" w:rsidP="00835A6D">
            <w:pPr>
              <w:keepNext/>
              <w:keepLines/>
              <w:autoSpaceDE w:val="0"/>
              <w:autoSpaceDN w:val="0"/>
              <w:adjustRightInd w:val="0"/>
              <w:spacing w:after="0" w:line="240" w:lineRule="auto"/>
              <w:jc w:val="both"/>
              <w:rPr>
                <w:rFonts w:cs="Times New Roman"/>
                <w:szCs w:val="24"/>
              </w:rPr>
            </w:pPr>
            <w:r w:rsidRPr="000B52BA">
              <w:rPr>
                <w:rFonts w:cs="Times New Roman"/>
                <w:b/>
                <w:bCs/>
                <w:szCs w:val="24"/>
              </w:rPr>
              <w:t xml:space="preserve">ЛОТ № </w:t>
            </w:r>
            <w:r>
              <w:rPr>
                <w:rFonts w:cs="Times New Roman"/>
                <w:b/>
                <w:bCs/>
                <w:szCs w:val="24"/>
              </w:rPr>
              <w:t>14</w:t>
            </w:r>
            <w:r>
              <w:rPr>
                <w:rFonts w:cs="Times New Roman"/>
                <w:szCs w:val="24"/>
              </w:rPr>
              <w:t xml:space="preserve"> – </w:t>
            </w:r>
            <w:r>
              <w:t xml:space="preserve">7 161 </w:t>
            </w:r>
            <w:r w:rsidRPr="00E400B8">
              <w:rPr>
                <w:rFonts w:cs="Times New Roman"/>
                <w:szCs w:val="24"/>
              </w:rPr>
              <w:t xml:space="preserve">руб. </w:t>
            </w:r>
            <w:r>
              <w:t xml:space="preserve">26 </w:t>
            </w:r>
            <w:r w:rsidRPr="00E400B8">
              <w:rPr>
                <w:rFonts w:cs="Times New Roman"/>
                <w:szCs w:val="24"/>
              </w:rPr>
              <w:t>коп.</w:t>
            </w:r>
          </w:p>
          <w:p w14:paraId="62F2DE55" w14:textId="59B3D1D2" w:rsidR="00863108" w:rsidRPr="00D21AA3" w:rsidRDefault="00863108" w:rsidP="00835A6D">
            <w:pPr>
              <w:keepNext/>
              <w:keepLines/>
              <w:autoSpaceDE w:val="0"/>
              <w:autoSpaceDN w:val="0"/>
              <w:adjustRightInd w:val="0"/>
              <w:spacing w:after="0" w:line="240" w:lineRule="auto"/>
              <w:jc w:val="both"/>
              <w:rPr>
                <w:rStyle w:val="a5"/>
                <w:rFonts w:cs="Times New Roman"/>
                <w:color w:val="auto"/>
                <w:szCs w:val="24"/>
                <w:u w:val="none"/>
              </w:rPr>
            </w:pPr>
            <w:r w:rsidRPr="005B76BB">
              <w:rPr>
                <w:rFonts w:cs="Times New Roman"/>
                <w:szCs w:val="24"/>
              </w:rPr>
              <w:t>Порядок внесения задатка определяется регламентом работы электронной площадки</w:t>
            </w:r>
            <w:r w:rsidR="00667520">
              <w:rPr>
                <w:rFonts w:cs="Times New Roman"/>
                <w:szCs w:val="24"/>
              </w:rPr>
              <w:t xml:space="preserve"> </w:t>
            </w:r>
            <w:hyperlink r:id="rId14" w:history="1">
              <w:r w:rsidRPr="005B76BB">
                <w:rPr>
                  <w:rStyle w:val="a5"/>
                  <w:rFonts w:cs="Times New Roman"/>
                  <w:b/>
                  <w:szCs w:val="24"/>
                </w:rPr>
                <w:t>www.rts-tender.ru</w:t>
              </w:r>
            </w:hyperlink>
          </w:p>
          <w:p w14:paraId="1A48481C"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 xml:space="preserve">Участие в электронном аукционе возможно при наличии на лицевом счете заявителя,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счету, в </w:t>
            </w:r>
            <w:r>
              <w:rPr>
                <w:rFonts w:cs="Times New Roman"/>
                <w:szCs w:val="24"/>
              </w:rPr>
              <w:lastRenderedPageBreak/>
              <w:t>размере не менее чем размер обеспечения заявки, указанный в извещении.</w:t>
            </w:r>
          </w:p>
          <w:p w14:paraId="62031CDB"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Поступление заявки является поручением заявителя оператору электронной площадки блокировать операции по счету этого заявителя, открытому для проведения операций по обеспечению участия в электронном аукционе, в отношении денежных средств в размере обеспечения указанной заявки, указанном в извещении.</w:t>
            </w:r>
          </w:p>
          <w:p w14:paraId="2C76F0BA" w14:textId="77777777" w:rsidR="00863108" w:rsidRDefault="00863108" w:rsidP="00835A6D">
            <w:pPr>
              <w:keepNext/>
              <w:keepLines/>
              <w:autoSpaceDE w:val="0"/>
              <w:autoSpaceDN w:val="0"/>
              <w:adjustRightInd w:val="0"/>
              <w:spacing w:after="0" w:line="240" w:lineRule="auto"/>
              <w:jc w:val="both"/>
              <w:rPr>
                <w:rFonts w:cs="Times New Roman"/>
                <w:szCs w:val="24"/>
              </w:rPr>
            </w:pPr>
            <w:r>
              <w:rPr>
                <w:rFonts w:cs="Times New Roman"/>
                <w:szCs w:val="24"/>
              </w:rPr>
              <w:t>В течение срока, определенного регламентом электронной площадки, после получения заявки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электронном аукционе заявителя, подавшего указанную заявку, в отношении денежных средства размере обеспечения указанной заявки.</w:t>
            </w:r>
          </w:p>
          <w:p w14:paraId="69FDCA03" w14:textId="77777777" w:rsidR="00B65D75" w:rsidRDefault="00B65D75" w:rsidP="00835A6D">
            <w:pPr>
              <w:keepNext/>
              <w:keepLines/>
              <w:autoSpaceDE w:val="0"/>
              <w:autoSpaceDN w:val="0"/>
              <w:adjustRightInd w:val="0"/>
              <w:spacing w:after="0" w:line="240" w:lineRule="auto"/>
              <w:jc w:val="both"/>
              <w:rPr>
                <w:rFonts w:cs="Times New Roman"/>
                <w:szCs w:val="24"/>
              </w:rPr>
            </w:pPr>
            <w:r>
              <w:rPr>
                <w:rFonts w:cs="Times New Roman"/>
                <w:szCs w:val="24"/>
              </w:rPr>
              <w:t>Подача заявителем заявки является согласием этого заявителя на списание денежных средств, находящихся на его лицевом счете, открытом для проведения операций по обеспечению участия в электронном аукционе, в качестве платы за участие в нем, взимаемой с лица, с которым заключается договор. Данные действия признаются заключением соглашения о задатке.</w:t>
            </w:r>
          </w:p>
          <w:p w14:paraId="483BC901" w14:textId="77777777" w:rsidR="00863108" w:rsidRPr="00443C1B" w:rsidRDefault="00863108" w:rsidP="00835A6D">
            <w:pPr>
              <w:keepNext/>
              <w:keepLines/>
              <w:spacing w:after="0" w:line="240" w:lineRule="auto"/>
              <w:jc w:val="both"/>
            </w:pPr>
            <w:r w:rsidRPr="00443C1B">
              <w:t xml:space="preserve">Сумма задатка, внесенного заявителем, с которым заключен договор, засчитывается в счет оплаты договора. </w:t>
            </w:r>
          </w:p>
          <w:p w14:paraId="389B0521" w14:textId="77777777" w:rsidR="00863108" w:rsidRPr="005B76BB" w:rsidRDefault="00863108" w:rsidP="00835A6D">
            <w:pPr>
              <w:keepNext/>
              <w:keepLines/>
              <w:autoSpaceDE w:val="0"/>
              <w:autoSpaceDN w:val="0"/>
              <w:adjustRightInd w:val="0"/>
              <w:spacing w:after="0" w:line="240" w:lineRule="auto"/>
              <w:jc w:val="both"/>
              <w:rPr>
                <w:rFonts w:cs="Times New Roman"/>
              </w:rPr>
            </w:pPr>
            <w:r>
              <w:rPr>
                <w:rFonts w:cs="Times New Roman"/>
              </w:rPr>
              <w:t>П</w:t>
            </w:r>
            <w:r w:rsidRPr="005B76BB">
              <w:rPr>
                <w:rFonts w:cs="Times New Roman"/>
              </w:rPr>
              <w:t xml:space="preserve">орядок возврата задатка определяется регламентом работы </w:t>
            </w:r>
            <w:r w:rsidRPr="005B76BB">
              <w:rPr>
                <w:rFonts w:cs="Times New Roman"/>
                <w:color w:val="000000"/>
              </w:rPr>
              <w:t xml:space="preserve">электронной площадки </w:t>
            </w:r>
            <w:r w:rsidRPr="005B76BB">
              <w:rPr>
                <w:rFonts w:cs="Times New Roman"/>
                <w:b/>
                <w:color w:val="000000" w:themeColor="text1"/>
              </w:rPr>
              <w:t>www.rts-tender.ru</w:t>
            </w:r>
            <w:r>
              <w:rPr>
                <w:rFonts w:cs="Times New Roman"/>
                <w:b/>
                <w:color w:val="000000" w:themeColor="text1"/>
              </w:rPr>
              <w:t>.</w:t>
            </w:r>
            <w:r>
              <w:rPr>
                <w:rFonts w:cs="Times New Roman"/>
                <w:b/>
                <w:bCs/>
                <w:szCs w:val="24"/>
              </w:rPr>
              <w:t xml:space="preserve"> </w:t>
            </w:r>
          </w:p>
          <w:p w14:paraId="2E208DB1" w14:textId="77777777" w:rsidR="00863108" w:rsidRDefault="00863108" w:rsidP="00835A6D">
            <w:pPr>
              <w:keepNext/>
              <w:keepLines/>
              <w:autoSpaceDE w:val="0"/>
              <w:autoSpaceDN w:val="0"/>
              <w:adjustRightInd w:val="0"/>
              <w:spacing w:after="0" w:line="240" w:lineRule="auto"/>
              <w:contextualSpacing/>
              <w:jc w:val="both"/>
              <w:rPr>
                <w:rFonts w:cs="Times New Roman"/>
                <w:szCs w:val="24"/>
              </w:rPr>
            </w:pPr>
            <w:r>
              <w:rPr>
                <w:rFonts w:cs="Times New Roman"/>
              </w:rPr>
              <w:t>Процедура</w:t>
            </w:r>
            <w:r w:rsidRPr="005B76BB">
              <w:rPr>
                <w:rFonts w:cs="Times New Roman"/>
              </w:rPr>
              <w:t xml:space="preserve">, порядок возврата задатка определяется регламентом работы </w:t>
            </w:r>
            <w:r w:rsidRPr="005B76BB">
              <w:rPr>
                <w:rFonts w:cs="Times New Roman"/>
                <w:color w:val="000000"/>
              </w:rPr>
              <w:t xml:space="preserve">электронной площадки </w:t>
            </w:r>
            <w:r>
              <w:rPr>
                <w:rFonts w:cs="Times New Roman"/>
                <w:color w:val="000000"/>
              </w:rPr>
              <w:br/>
            </w:r>
            <w:hyperlink r:id="rId15" w:history="1">
              <w:r w:rsidRPr="00227E76">
                <w:rPr>
                  <w:rStyle w:val="a5"/>
                  <w:rFonts w:cs="Times New Roman"/>
                  <w:b/>
                </w:rPr>
                <w:t>www.rts-tender.ru</w:t>
              </w:r>
            </w:hyperlink>
            <w:r w:rsidRPr="005B76BB">
              <w:rPr>
                <w:rFonts w:cs="Times New Roman"/>
                <w:b/>
                <w:color w:val="000000" w:themeColor="text1"/>
              </w:rPr>
              <w:t>.</w:t>
            </w:r>
          </w:p>
        </w:tc>
      </w:tr>
      <w:tr w:rsidR="002F18E7" w14:paraId="7323B49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43D4A56A" w14:textId="677DD1C2" w:rsidR="002F18E7" w:rsidRPr="00A52CF0" w:rsidRDefault="00CE74C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18</w:t>
            </w:r>
            <w:r w:rsidR="002F18E7"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DAA2C8" w14:textId="77777777" w:rsidR="002F18E7" w:rsidRPr="00A52CF0" w:rsidRDefault="002F18E7"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Реквизиты для перечисления задатка</w:t>
            </w:r>
            <w:r w:rsidR="00CE74C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1A3B33E"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Задаток вносится в валюте Российской Федерации на счет оператора электронной площадки.</w:t>
            </w:r>
          </w:p>
          <w:p w14:paraId="50200A2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Получатель: ООО «РТС-тендер»</w:t>
            </w:r>
          </w:p>
          <w:p w14:paraId="7832F9BF" w14:textId="77777777" w:rsidR="00863108" w:rsidRPr="005B76BB" w:rsidRDefault="00863108" w:rsidP="00835A6D">
            <w:pPr>
              <w:keepNext/>
              <w:keepLines/>
              <w:tabs>
                <w:tab w:val="left" w:pos="284"/>
              </w:tabs>
              <w:spacing w:after="0" w:line="240" w:lineRule="auto"/>
              <w:rPr>
                <w:rFonts w:cs="Times New Roman"/>
                <w:szCs w:val="24"/>
              </w:rPr>
            </w:pPr>
            <w:r w:rsidRPr="00000F8B">
              <w:rPr>
                <w:rFonts w:cs="Times New Roman"/>
                <w:szCs w:val="24"/>
              </w:rPr>
              <w:t xml:space="preserve">Наименование банка: </w:t>
            </w:r>
            <w:r w:rsidR="000766A7">
              <w:rPr>
                <w:rFonts w:cs="Times New Roman"/>
                <w:szCs w:val="24"/>
              </w:rPr>
              <w:br/>
            </w:r>
            <w:r w:rsidRPr="00000F8B">
              <w:rPr>
                <w:rFonts w:cs="Times New Roman"/>
                <w:szCs w:val="24"/>
              </w:rPr>
              <w:t>Филиал «Корпоративный» ПАО «Совкомбанк»</w:t>
            </w:r>
          </w:p>
          <w:p w14:paraId="56A40454"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Р/с:</w:t>
            </w:r>
            <w:r w:rsidRPr="00000F8B">
              <w:rPr>
                <w:rFonts w:cs="Times New Roman"/>
                <w:szCs w:val="24"/>
              </w:rPr>
              <w:t xml:space="preserve"> 40702810512030016362</w:t>
            </w:r>
            <w:r w:rsidRPr="005B76BB">
              <w:rPr>
                <w:rFonts w:cs="Times New Roman"/>
                <w:szCs w:val="24"/>
              </w:rPr>
              <w:t xml:space="preserve"> </w:t>
            </w:r>
          </w:p>
          <w:p w14:paraId="6D46F2BD" w14:textId="77777777" w:rsidR="00863108" w:rsidRPr="005B76BB" w:rsidRDefault="00863108" w:rsidP="00835A6D">
            <w:pPr>
              <w:keepNext/>
              <w:keepLines/>
              <w:tabs>
                <w:tab w:val="left" w:pos="284"/>
              </w:tabs>
              <w:spacing w:after="0" w:line="240" w:lineRule="auto"/>
              <w:jc w:val="both"/>
              <w:rPr>
                <w:rFonts w:cs="Times New Roman"/>
                <w:szCs w:val="24"/>
              </w:rPr>
            </w:pPr>
            <w:r w:rsidRPr="005B76BB">
              <w:rPr>
                <w:rFonts w:cs="Times New Roman"/>
                <w:szCs w:val="24"/>
              </w:rPr>
              <w:t>Корр. счёт:</w:t>
            </w:r>
            <w:r w:rsidRPr="00000F8B">
              <w:rPr>
                <w:rFonts w:cs="Times New Roman"/>
                <w:szCs w:val="24"/>
              </w:rPr>
              <w:t xml:space="preserve"> 30101810445250000360</w:t>
            </w:r>
            <w:r w:rsidRPr="005B76BB">
              <w:rPr>
                <w:rFonts w:cs="Times New Roman"/>
                <w:szCs w:val="24"/>
              </w:rPr>
              <w:t xml:space="preserve"> </w:t>
            </w:r>
          </w:p>
          <w:p w14:paraId="55DB2FE6"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БИК: </w:t>
            </w:r>
            <w:r w:rsidRPr="00000F8B">
              <w:t>044525360</w:t>
            </w:r>
          </w:p>
          <w:p w14:paraId="54C9727B" w14:textId="77777777" w:rsidR="00863108" w:rsidRPr="00000F8B"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ИНН:7710357167 </w:t>
            </w:r>
          </w:p>
          <w:p w14:paraId="4F39B00D" w14:textId="77777777" w:rsidR="00153D1E" w:rsidRDefault="00863108" w:rsidP="00835A6D">
            <w:pPr>
              <w:keepNext/>
              <w:keepLines/>
              <w:tabs>
                <w:tab w:val="left" w:pos="284"/>
              </w:tabs>
              <w:spacing w:after="0" w:line="240" w:lineRule="auto"/>
              <w:jc w:val="both"/>
              <w:rPr>
                <w:rFonts w:cs="Times New Roman"/>
                <w:szCs w:val="24"/>
              </w:rPr>
            </w:pPr>
            <w:r w:rsidRPr="00000F8B">
              <w:rPr>
                <w:rFonts w:cs="Times New Roman"/>
                <w:szCs w:val="24"/>
              </w:rPr>
              <w:t xml:space="preserve">КПП:773001001 </w:t>
            </w:r>
          </w:p>
        </w:tc>
      </w:tr>
      <w:tr w:rsidR="00B65D75" w14:paraId="1D2A1BD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3BD4FFB2"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19</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562118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Дата, время начала и окончания срока подачи 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E4734EB" w14:textId="77777777" w:rsidR="00A96183" w:rsidRDefault="00A96183" w:rsidP="00835A6D">
            <w:pPr>
              <w:keepNext/>
              <w:keepLines/>
              <w:spacing w:after="0" w:line="240" w:lineRule="auto"/>
              <w:jc w:val="both"/>
              <w:rPr>
                <w:rFonts w:eastAsia="Calibri"/>
                <w:b/>
                <w:color w:val="000000" w:themeColor="text1"/>
                <w:szCs w:val="24"/>
              </w:rPr>
            </w:pPr>
            <w:r>
              <w:rPr>
                <w:rFonts w:eastAsia="Calibri"/>
                <w:b/>
                <w:color w:val="000000" w:themeColor="text1"/>
                <w:szCs w:val="24"/>
              </w:rPr>
              <w:t>Дата и время начала подачи з</w:t>
            </w:r>
            <w:r w:rsidRPr="005B76BB">
              <w:rPr>
                <w:rFonts w:eastAsia="Calibri"/>
                <w:b/>
                <w:color w:val="000000" w:themeColor="text1"/>
                <w:szCs w:val="24"/>
              </w:rPr>
              <w:t>аявок:</w:t>
            </w:r>
          </w:p>
          <w:p w14:paraId="1CC6034D" w14:textId="62B6A784" w:rsidR="00A96183" w:rsidRPr="00487654" w:rsidRDefault="00A96183" w:rsidP="00835A6D">
            <w:pPr>
              <w:keepNext/>
              <w:keepLines/>
              <w:spacing w:after="0" w:line="240" w:lineRule="auto"/>
              <w:jc w:val="both"/>
              <w:rPr>
                <w:color w:val="000000"/>
                <w:szCs w:val="24"/>
              </w:rPr>
            </w:pPr>
            <w:r>
              <w:rPr>
                <w:rFonts w:eastAsia="Calibri"/>
                <w:b/>
                <w:color w:val="000000" w:themeColor="text1"/>
                <w:szCs w:val="24"/>
              </w:rPr>
              <w:t xml:space="preserve"> </w:t>
            </w:r>
            <w:r w:rsidRPr="00487654">
              <w:rPr>
                <w:rFonts w:eastAsia="Calibri"/>
                <w:color w:val="000000" w:themeColor="text1"/>
                <w:szCs w:val="24"/>
              </w:rPr>
              <w:t xml:space="preserve">с </w:t>
            </w:r>
            <w:r w:rsidR="00735052">
              <w:rPr>
                <w:rFonts w:eastAsia="Calibri"/>
                <w:color w:val="000000" w:themeColor="text1"/>
                <w:szCs w:val="24"/>
              </w:rPr>
              <w:t>21</w:t>
            </w:r>
            <w:r>
              <w:rPr>
                <w:rFonts w:eastAsia="Calibri"/>
                <w:color w:val="000000" w:themeColor="text1"/>
                <w:szCs w:val="24"/>
              </w:rPr>
              <w:t xml:space="preserve"> час. </w:t>
            </w:r>
            <w:r w:rsidRPr="00487654">
              <w:rPr>
                <w:rFonts w:eastAsia="Calibri"/>
                <w:color w:val="000000" w:themeColor="text1"/>
                <w:szCs w:val="24"/>
              </w:rPr>
              <w:t>00</w:t>
            </w:r>
            <w:r>
              <w:rPr>
                <w:rFonts w:eastAsia="Calibri"/>
                <w:color w:val="000000" w:themeColor="text1"/>
                <w:szCs w:val="24"/>
              </w:rPr>
              <w:t xml:space="preserve"> мин. </w:t>
            </w:r>
            <w:r w:rsidRPr="00487654">
              <w:rPr>
                <w:rFonts w:eastAsia="Calibri"/>
                <w:color w:val="000000" w:themeColor="text1"/>
                <w:szCs w:val="24"/>
              </w:rPr>
              <w:t>(</w:t>
            </w:r>
            <w:r w:rsidRPr="00487654">
              <w:rPr>
                <w:color w:val="000000"/>
                <w:szCs w:val="24"/>
              </w:rPr>
              <w:t>по московскому времени)</w:t>
            </w:r>
            <w:r w:rsidR="00FA3CF7">
              <w:rPr>
                <w:color w:val="000000"/>
                <w:szCs w:val="24"/>
              </w:rPr>
              <w:br/>
            </w:r>
            <w:r>
              <w:rPr>
                <w:rFonts w:eastAsia="Calibri"/>
                <w:color w:val="000000" w:themeColor="text1"/>
                <w:szCs w:val="24"/>
              </w:rPr>
              <w:t>«</w:t>
            </w:r>
            <w:r w:rsidR="00735052">
              <w:rPr>
                <w:rFonts w:eastAsia="Calibri"/>
                <w:color w:val="000000" w:themeColor="text1"/>
                <w:szCs w:val="24"/>
              </w:rPr>
              <w:t>05</w:t>
            </w:r>
            <w:r>
              <w:rPr>
                <w:rFonts w:eastAsia="Calibri"/>
                <w:color w:val="000000" w:themeColor="text1"/>
                <w:szCs w:val="24"/>
              </w:rPr>
              <w:t>»</w:t>
            </w:r>
            <w:r w:rsidR="00FA3CF7">
              <w:rPr>
                <w:rFonts w:eastAsia="Calibri"/>
                <w:color w:val="000000" w:themeColor="text1"/>
                <w:szCs w:val="24"/>
              </w:rPr>
              <w:t xml:space="preserve"> </w:t>
            </w:r>
            <w:r w:rsidR="00C333D8">
              <w:rPr>
                <w:rFonts w:eastAsia="Calibri"/>
                <w:color w:val="000000" w:themeColor="text1"/>
                <w:szCs w:val="24"/>
              </w:rPr>
              <w:t>февраля</w:t>
            </w:r>
            <w:r w:rsidR="00234D1F">
              <w:rPr>
                <w:rFonts w:eastAsia="Calibri"/>
                <w:color w:val="000000" w:themeColor="text1"/>
                <w:szCs w:val="24"/>
              </w:rPr>
              <w:t xml:space="preserve"> </w:t>
            </w:r>
            <w:r>
              <w:rPr>
                <w:rFonts w:eastAsia="Calibri"/>
                <w:color w:val="000000" w:themeColor="text1"/>
                <w:szCs w:val="24"/>
              </w:rPr>
              <w:t>202</w:t>
            </w:r>
            <w:r w:rsidR="00C333D8">
              <w:rPr>
                <w:rFonts w:eastAsia="Calibri"/>
                <w:color w:val="000000" w:themeColor="text1"/>
                <w:szCs w:val="24"/>
              </w:rPr>
              <w:t>4</w:t>
            </w:r>
            <w:r w:rsidRPr="00487654">
              <w:rPr>
                <w:rFonts w:eastAsia="Calibri"/>
                <w:color w:val="000000" w:themeColor="text1"/>
                <w:szCs w:val="24"/>
              </w:rPr>
              <w:t xml:space="preserve"> </w:t>
            </w:r>
            <w:r w:rsidR="00F90491">
              <w:rPr>
                <w:rFonts w:eastAsia="Calibri"/>
                <w:color w:val="000000" w:themeColor="text1"/>
                <w:szCs w:val="24"/>
              </w:rPr>
              <w:t>года</w:t>
            </w:r>
          </w:p>
          <w:p w14:paraId="737951F9" w14:textId="77777777" w:rsidR="00A96183" w:rsidRPr="005B76BB" w:rsidRDefault="00A96183" w:rsidP="00835A6D">
            <w:pPr>
              <w:keepNext/>
              <w:keepLines/>
              <w:autoSpaceDE w:val="0"/>
              <w:autoSpaceDN w:val="0"/>
              <w:adjustRightInd w:val="0"/>
              <w:spacing w:after="0" w:line="240" w:lineRule="auto"/>
              <w:contextualSpacing/>
              <w:jc w:val="both"/>
              <w:rPr>
                <w:rFonts w:eastAsia="Calibri"/>
                <w:b/>
                <w:color w:val="000000" w:themeColor="text1"/>
                <w:szCs w:val="24"/>
              </w:rPr>
            </w:pPr>
            <w:r w:rsidRPr="005B76BB">
              <w:rPr>
                <w:rFonts w:eastAsia="Calibri"/>
                <w:b/>
                <w:color w:val="000000" w:themeColor="text1"/>
                <w:szCs w:val="24"/>
              </w:rPr>
              <w:t>Дата и в</w:t>
            </w:r>
            <w:r>
              <w:rPr>
                <w:rFonts w:eastAsia="Calibri"/>
                <w:b/>
                <w:color w:val="000000" w:themeColor="text1"/>
                <w:szCs w:val="24"/>
              </w:rPr>
              <w:t>ремя окончания подачи (приема) з</w:t>
            </w:r>
            <w:r w:rsidRPr="005B76BB">
              <w:rPr>
                <w:rFonts w:eastAsia="Calibri"/>
                <w:b/>
                <w:color w:val="000000" w:themeColor="text1"/>
                <w:szCs w:val="24"/>
              </w:rPr>
              <w:t>аявок:</w:t>
            </w:r>
          </w:p>
          <w:p w14:paraId="104AB5B8" w14:textId="632DEA9F" w:rsidR="00532206" w:rsidRDefault="00A96183" w:rsidP="00835A6D">
            <w:pPr>
              <w:keepNext/>
              <w:keepLines/>
              <w:spacing w:after="0" w:line="240" w:lineRule="auto"/>
              <w:jc w:val="both"/>
              <w:rPr>
                <w:rFonts w:cs="Times New Roman"/>
                <w:szCs w:val="24"/>
              </w:rPr>
            </w:pPr>
            <w:r w:rsidRPr="00144886">
              <w:rPr>
                <w:rFonts w:eastAsia="Calibri"/>
                <w:szCs w:val="24"/>
              </w:rPr>
              <w:t>10 час. 00 мин. (</w:t>
            </w:r>
            <w:r w:rsidRPr="00144886">
              <w:rPr>
                <w:color w:val="000000"/>
                <w:szCs w:val="24"/>
              </w:rPr>
              <w:t>по московскому времени)</w:t>
            </w:r>
            <w:r w:rsidR="00FA3CF7">
              <w:rPr>
                <w:rFonts w:eastAsia="Calibri"/>
                <w:szCs w:val="24"/>
              </w:rPr>
              <w:t xml:space="preserve"> </w:t>
            </w:r>
            <w:r w:rsidR="00FA3CF7">
              <w:rPr>
                <w:rFonts w:eastAsia="Calibri"/>
                <w:szCs w:val="24"/>
              </w:rPr>
              <w:br/>
              <w:t>«</w:t>
            </w:r>
            <w:r w:rsidR="00477FDD">
              <w:rPr>
                <w:rFonts w:eastAsia="Calibri"/>
                <w:szCs w:val="24"/>
              </w:rPr>
              <w:t>11</w:t>
            </w:r>
            <w:r>
              <w:rPr>
                <w:rFonts w:eastAsia="Calibri"/>
                <w:szCs w:val="24"/>
              </w:rPr>
              <w:t>»</w:t>
            </w:r>
            <w:r w:rsidR="00FA3CF7">
              <w:rPr>
                <w:rFonts w:eastAsia="Calibri"/>
                <w:szCs w:val="24"/>
              </w:rPr>
              <w:t xml:space="preserve"> </w:t>
            </w:r>
            <w:r w:rsidR="00C333D8">
              <w:rPr>
                <w:rFonts w:eastAsia="Calibri"/>
                <w:szCs w:val="24"/>
              </w:rPr>
              <w:t>марта</w:t>
            </w:r>
            <w:r w:rsidR="00FA3CF7">
              <w:rPr>
                <w:rFonts w:eastAsia="Calibri"/>
                <w:szCs w:val="24"/>
              </w:rPr>
              <w:t xml:space="preserve"> </w:t>
            </w:r>
            <w:r>
              <w:rPr>
                <w:rFonts w:eastAsia="Calibri"/>
                <w:szCs w:val="24"/>
              </w:rPr>
              <w:t>202</w:t>
            </w:r>
            <w:r w:rsidR="007113A9">
              <w:rPr>
                <w:rFonts w:eastAsia="Calibri"/>
                <w:szCs w:val="24"/>
              </w:rPr>
              <w:t>4</w:t>
            </w:r>
            <w:r w:rsidRPr="0014488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B65D75" w14:paraId="721AFA2C"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37B4306"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20</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AC72C4C"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 xml:space="preserve">Дата окончания срока рассмотрения </w:t>
            </w:r>
            <w:r w:rsidR="00AF74DC" w:rsidRPr="00A52CF0">
              <w:rPr>
                <w:b/>
                <w:bCs/>
                <w:lang w:eastAsia="ru-RU"/>
              </w:rPr>
              <w:t>первых частей</w:t>
            </w:r>
            <w:r w:rsidR="00AF74DC" w:rsidRPr="00A52CF0">
              <w:rPr>
                <w:rFonts w:cs="Times New Roman"/>
                <w:b/>
                <w:bCs/>
                <w:szCs w:val="24"/>
              </w:rPr>
              <w:t xml:space="preserve"> </w:t>
            </w:r>
            <w:r w:rsidRPr="00A52CF0">
              <w:rPr>
                <w:rFonts w:cs="Times New Roman"/>
                <w:b/>
                <w:bCs/>
                <w:szCs w:val="24"/>
              </w:rPr>
              <w:t>заявок</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5FB47D6" w14:textId="18DA49CE" w:rsidR="00AF6D0A" w:rsidRPr="00487654" w:rsidRDefault="002E25F7" w:rsidP="00835A6D">
            <w:pPr>
              <w:keepNext/>
              <w:keepLines/>
              <w:spacing w:after="0" w:line="240" w:lineRule="auto"/>
              <w:jc w:val="both"/>
              <w:rPr>
                <w:color w:val="000000"/>
                <w:szCs w:val="24"/>
              </w:rPr>
            </w:pPr>
            <w:r>
              <w:rPr>
                <w:rFonts w:eastAsia="Calibri"/>
                <w:szCs w:val="24"/>
              </w:rPr>
              <w:t>«</w:t>
            </w:r>
            <w:r w:rsidR="00477FDD">
              <w:rPr>
                <w:rFonts w:eastAsia="Calibri"/>
                <w:szCs w:val="24"/>
              </w:rPr>
              <w:t>12</w:t>
            </w:r>
            <w:r>
              <w:rPr>
                <w:rFonts w:eastAsia="Calibri"/>
                <w:szCs w:val="24"/>
              </w:rPr>
              <w:t xml:space="preserve">» </w:t>
            </w:r>
            <w:r w:rsidR="00D67904">
              <w:rPr>
                <w:rFonts w:eastAsia="Calibri"/>
                <w:szCs w:val="24"/>
              </w:rPr>
              <w:t>марта</w:t>
            </w:r>
            <w:r w:rsidR="000B0199">
              <w:rPr>
                <w:rFonts w:eastAsia="Calibri"/>
                <w:szCs w:val="24"/>
              </w:rPr>
              <w:t xml:space="preserve"> </w:t>
            </w:r>
            <w:r>
              <w:rPr>
                <w:rFonts w:eastAsia="Calibri"/>
                <w:szCs w:val="24"/>
              </w:rPr>
              <w:t>202</w:t>
            </w:r>
            <w:r w:rsidR="007113A9">
              <w:rPr>
                <w:rFonts w:eastAsia="Calibri"/>
                <w:szCs w:val="24"/>
              </w:rPr>
              <w:t>4</w:t>
            </w:r>
            <w:r>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p w14:paraId="33FFA99F" w14:textId="77777777" w:rsidR="00B65D75" w:rsidRDefault="00B65D75" w:rsidP="00835A6D">
            <w:pPr>
              <w:keepNext/>
              <w:keepLines/>
              <w:autoSpaceDE w:val="0"/>
              <w:autoSpaceDN w:val="0"/>
              <w:adjustRightInd w:val="0"/>
              <w:spacing w:after="0" w:line="240" w:lineRule="auto"/>
              <w:rPr>
                <w:rFonts w:cs="Times New Roman"/>
                <w:szCs w:val="24"/>
              </w:rPr>
            </w:pPr>
          </w:p>
        </w:tc>
      </w:tr>
      <w:tr w:rsidR="00B65D75" w14:paraId="6E881213"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FFC59C8" w14:textId="77777777" w:rsidR="00B65D75" w:rsidRPr="00A52CF0" w:rsidRDefault="00F90491"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21</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F0D016E"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Дата </w:t>
            </w:r>
            <w:r w:rsidR="00D305A1" w:rsidRPr="00A52CF0">
              <w:rPr>
                <w:rFonts w:cs="Times New Roman"/>
                <w:b/>
                <w:bCs/>
                <w:szCs w:val="24"/>
              </w:rPr>
              <w:t xml:space="preserve">и время </w:t>
            </w:r>
            <w:r w:rsidRPr="00A52CF0">
              <w:rPr>
                <w:rFonts w:cs="Times New Roman"/>
                <w:b/>
                <w:bCs/>
                <w:szCs w:val="24"/>
              </w:rPr>
              <w:t>проведения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vAlign w:val="center"/>
          </w:tcPr>
          <w:p w14:paraId="10FCC682" w14:textId="77777777" w:rsidR="00D305A1" w:rsidRDefault="00D305A1" w:rsidP="00835A6D">
            <w:pPr>
              <w:keepNext/>
              <w:keepLines/>
              <w:spacing w:after="0" w:line="240" w:lineRule="auto"/>
              <w:jc w:val="both"/>
              <w:rPr>
                <w:rFonts w:eastAsia="Calibri"/>
                <w:color w:val="000000" w:themeColor="text1"/>
                <w:szCs w:val="24"/>
              </w:rPr>
            </w:pPr>
            <w:r w:rsidRPr="00144886">
              <w:rPr>
                <w:rFonts w:eastAsia="Calibri"/>
                <w:szCs w:val="24"/>
              </w:rPr>
              <w:t>10 час. 00 мин. (</w:t>
            </w:r>
            <w:r w:rsidRPr="00144886">
              <w:rPr>
                <w:color w:val="000000"/>
                <w:szCs w:val="24"/>
              </w:rPr>
              <w:t>по московскому времени)</w:t>
            </w:r>
          </w:p>
          <w:p w14:paraId="4C583222" w14:textId="2BEDFC16" w:rsidR="00B65D75" w:rsidRPr="00AF74DC" w:rsidRDefault="00AF6D0A" w:rsidP="00835A6D">
            <w:pPr>
              <w:keepNext/>
              <w:keepLines/>
              <w:spacing w:after="0" w:line="240" w:lineRule="auto"/>
              <w:jc w:val="both"/>
              <w:rPr>
                <w:color w:val="000000"/>
                <w:szCs w:val="24"/>
              </w:rPr>
            </w:pPr>
            <w:r>
              <w:rPr>
                <w:rFonts w:eastAsia="Calibri"/>
                <w:color w:val="000000" w:themeColor="text1"/>
                <w:szCs w:val="24"/>
              </w:rPr>
              <w:t>«</w:t>
            </w:r>
            <w:r w:rsidR="00477FDD">
              <w:rPr>
                <w:rFonts w:eastAsia="Calibri"/>
                <w:color w:val="000000" w:themeColor="text1"/>
                <w:szCs w:val="24"/>
              </w:rPr>
              <w:t>15</w:t>
            </w:r>
            <w:r>
              <w:rPr>
                <w:rFonts w:eastAsia="Calibri"/>
                <w:color w:val="000000" w:themeColor="text1"/>
                <w:szCs w:val="24"/>
              </w:rPr>
              <w:t>»</w:t>
            </w:r>
            <w:r w:rsidR="00C9329D">
              <w:rPr>
                <w:rFonts w:eastAsia="Calibri"/>
                <w:color w:val="000000" w:themeColor="text1"/>
                <w:szCs w:val="24"/>
              </w:rPr>
              <w:t xml:space="preserve"> </w:t>
            </w:r>
            <w:r w:rsidR="00D67904">
              <w:rPr>
                <w:rFonts w:eastAsia="Calibri"/>
                <w:color w:val="000000" w:themeColor="text1"/>
                <w:szCs w:val="24"/>
              </w:rPr>
              <w:t>марта</w:t>
            </w:r>
            <w:r w:rsidR="0041094F">
              <w:rPr>
                <w:rFonts w:eastAsia="Calibri"/>
                <w:szCs w:val="24"/>
              </w:rPr>
              <w:t xml:space="preserve"> </w:t>
            </w:r>
            <w:r w:rsidR="000923E6">
              <w:rPr>
                <w:rFonts w:eastAsia="Calibri"/>
                <w:szCs w:val="24"/>
              </w:rPr>
              <w:t>202</w:t>
            </w:r>
            <w:r w:rsidR="007113A9">
              <w:rPr>
                <w:rFonts w:eastAsia="Calibri"/>
                <w:szCs w:val="24"/>
              </w:rPr>
              <w:t>4</w:t>
            </w:r>
            <w:r w:rsidR="000923E6">
              <w:rPr>
                <w:rFonts w:eastAsia="Calibri"/>
                <w:szCs w:val="24"/>
              </w:rPr>
              <w:t xml:space="preserve"> </w:t>
            </w:r>
            <w:r w:rsidR="00F90491">
              <w:rPr>
                <w:rFonts w:eastAsia="Calibri"/>
                <w:color w:val="000000" w:themeColor="text1"/>
                <w:szCs w:val="24"/>
              </w:rPr>
              <w:t>года</w:t>
            </w:r>
            <w:r w:rsidR="00750626">
              <w:rPr>
                <w:rFonts w:eastAsia="Calibri"/>
                <w:color w:val="000000" w:themeColor="text1"/>
                <w:szCs w:val="24"/>
              </w:rPr>
              <w:t>.</w:t>
            </w:r>
          </w:p>
        </w:tc>
      </w:tr>
      <w:tr w:rsidR="00AF74DC" w14:paraId="46E2C0B9"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752A46EE" w14:textId="60E4FBEE" w:rsidR="00AF74DC"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22.</w:t>
            </w:r>
          </w:p>
        </w:tc>
        <w:tc>
          <w:tcPr>
            <w:tcW w:w="3686" w:type="dxa"/>
            <w:tcBorders>
              <w:top w:val="single" w:sz="4" w:space="0" w:color="auto"/>
              <w:left w:val="single" w:sz="4" w:space="0" w:color="auto"/>
              <w:bottom w:val="single" w:sz="4" w:space="0" w:color="auto"/>
              <w:right w:val="single" w:sz="4" w:space="0" w:color="auto"/>
            </w:tcBorders>
            <w:vAlign w:val="center"/>
          </w:tcPr>
          <w:p w14:paraId="71F0052E" w14:textId="77777777" w:rsidR="00AF74DC" w:rsidRPr="00A52CF0" w:rsidRDefault="00AF74DC" w:rsidP="00835A6D">
            <w:pPr>
              <w:keepNext/>
              <w:keepLines/>
              <w:autoSpaceDE w:val="0"/>
              <w:autoSpaceDN w:val="0"/>
              <w:adjustRightInd w:val="0"/>
              <w:spacing w:after="0" w:line="240" w:lineRule="auto"/>
              <w:jc w:val="both"/>
              <w:rPr>
                <w:rFonts w:cs="Times New Roman"/>
                <w:b/>
                <w:bCs/>
                <w:szCs w:val="24"/>
              </w:rPr>
            </w:pPr>
            <w:r w:rsidRPr="00A52CF0">
              <w:rPr>
                <w:b/>
                <w:bCs/>
                <w:lang w:eastAsia="ru-RU"/>
              </w:rPr>
              <w:t>Дата рассмотрения вторых частей заявок на участие в аукционе:</w:t>
            </w:r>
          </w:p>
        </w:tc>
        <w:tc>
          <w:tcPr>
            <w:tcW w:w="5953" w:type="dxa"/>
            <w:tcBorders>
              <w:top w:val="single" w:sz="4" w:space="0" w:color="auto"/>
              <w:left w:val="single" w:sz="4" w:space="0" w:color="auto"/>
              <w:bottom w:val="single" w:sz="4" w:space="0" w:color="auto"/>
              <w:right w:val="single" w:sz="4" w:space="0" w:color="auto"/>
            </w:tcBorders>
          </w:tcPr>
          <w:p w14:paraId="2003A522" w14:textId="1E071805" w:rsidR="00AF74DC" w:rsidRPr="00443C1B" w:rsidRDefault="00AF74DC" w:rsidP="00835A6D">
            <w:pPr>
              <w:keepNext/>
              <w:keepLines/>
              <w:spacing w:after="0" w:line="240" w:lineRule="auto"/>
              <w:jc w:val="both"/>
            </w:pPr>
            <w:r>
              <w:t>«</w:t>
            </w:r>
            <w:r w:rsidR="00477FDD">
              <w:t>20</w:t>
            </w:r>
            <w:r>
              <w:t xml:space="preserve">» </w:t>
            </w:r>
            <w:r w:rsidR="00D67904">
              <w:t>марта</w:t>
            </w:r>
            <w:r w:rsidR="00D53F90">
              <w:rPr>
                <w:rFonts w:eastAsia="Calibri"/>
                <w:szCs w:val="24"/>
              </w:rPr>
              <w:t xml:space="preserve"> </w:t>
            </w:r>
            <w:r w:rsidR="006533DC">
              <w:rPr>
                <w:rFonts w:eastAsia="Calibri"/>
                <w:szCs w:val="24"/>
              </w:rPr>
              <w:t>202</w:t>
            </w:r>
            <w:r w:rsidR="007113A9">
              <w:rPr>
                <w:rFonts w:eastAsia="Calibri"/>
                <w:szCs w:val="24"/>
              </w:rPr>
              <w:t>4</w:t>
            </w:r>
            <w:r w:rsidR="006533DC">
              <w:rPr>
                <w:rFonts w:eastAsia="Calibri"/>
                <w:szCs w:val="24"/>
              </w:rPr>
              <w:t xml:space="preserve"> </w:t>
            </w:r>
            <w:r>
              <w:t>года.</w:t>
            </w:r>
          </w:p>
        </w:tc>
      </w:tr>
      <w:tr w:rsidR="00B65D75" w14:paraId="769582F6"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04085BF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23</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4FBCD5A4" w14:textId="77777777" w:rsidR="00B65D75" w:rsidRPr="00A52CF0" w:rsidRDefault="00FE2FC3"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 xml:space="preserve">Порядок </w:t>
            </w:r>
            <w:r w:rsidR="00776627" w:rsidRPr="00A52CF0">
              <w:rPr>
                <w:rFonts w:cs="Times New Roman"/>
                <w:b/>
                <w:bCs/>
                <w:szCs w:val="24"/>
              </w:rPr>
              <w:t>определения</w:t>
            </w:r>
            <w:r w:rsidR="00B65D75" w:rsidRPr="00A52CF0">
              <w:rPr>
                <w:rFonts w:cs="Times New Roman"/>
                <w:b/>
                <w:bCs/>
                <w:szCs w:val="24"/>
              </w:rPr>
              <w:t xml:space="preserve"> </w:t>
            </w:r>
            <w:r w:rsidR="00776627" w:rsidRPr="00A52CF0">
              <w:rPr>
                <w:rFonts w:cs="Times New Roman"/>
                <w:b/>
                <w:bCs/>
                <w:szCs w:val="24"/>
              </w:rPr>
              <w:t>п</w:t>
            </w:r>
            <w:r w:rsidR="00B65D75" w:rsidRPr="00A52CF0">
              <w:rPr>
                <w:rFonts w:cs="Times New Roman"/>
                <w:b/>
                <w:bCs/>
                <w:szCs w:val="24"/>
              </w:rPr>
              <w:t>обедител</w:t>
            </w:r>
            <w:r w:rsidR="00776627" w:rsidRPr="00A52CF0">
              <w:rPr>
                <w:rFonts w:cs="Times New Roman"/>
                <w:b/>
                <w:bCs/>
                <w:szCs w:val="24"/>
              </w:rPr>
              <w:t>я</w:t>
            </w:r>
            <w:r w:rsidR="00B65D75" w:rsidRPr="00A52CF0">
              <w:rPr>
                <w:rFonts w:cs="Times New Roman"/>
                <w:b/>
                <w:bCs/>
                <w:szCs w:val="24"/>
              </w:rPr>
              <w:t xml:space="preserve"> электронного аукциона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1A5CD64A" w14:textId="77777777" w:rsidR="00B65D75" w:rsidRPr="000174FA" w:rsidRDefault="00D935B9" w:rsidP="00835A6D">
            <w:pPr>
              <w:keepNext/>
              <w:keepLines/>
              <w:spacing w:after="0" w:line="240" w:lineRule="auto"/>
              <w:jc w:val="both"/>
            </w:pPr>
            <w:r w:rsidRPr="00443C1B">
              <w:t xml:space="preserve">Победителем аукциона признается участник, который предложил наиболее высокую цену договора, и заявка которого соответствует требованиям, установленным Положением и </w:t>
            </w:r>
            <w:r>
              <w:t xml:space="preserve">настоящим </w:t>
            </w:r>
            <w:r w:rsidRPr="00443C1B">
              <w:t>извещением.</w:t>
            </w:r>
          </w:p>
        </w:tc>
      </w:tr>
      <w:tr w:rsidR="00B65D75" w14:paraId="17ACA44E"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60CE0C6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24</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5BBEC121"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Условия признания победителя уклонившимся от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4003F68A" w14:textId="77777777" w:rsidR="0002560C" w:rsidRPr="009156D4" w:rsidRDefault="0002560C" w:rsidP="00835A6D">
            <w:pPr>
              <w:keepNext/>
              <w:keepLines/>
              <w:spacing w:after="0" w:line="240" w:lineRule="auto"/>
              <w:jc w:val="both"/>
            </w:pPr>
            <w:r w:rsidRPr="009156D4">
              <w:t>Победитель аукциона признается уклонившимся от заключения Договора в случае</w:t>
            </w:r>
            <w:r>
              <w:t>,</w:t>
            </w:r>
            <w:r w:rsidRPr="009156D4">
              <w:t xml:space="preserve"> если в сроки, предусмотренные настоящим Положением, он не подписал Д</w:t>
            </w:r>
            <w:r w:rsidR="000174FA">
              <w:t xml:space="preserve">оговор на электронной площадке </w:t>
            </w:r>
            <w:r w:rsidRPr="009156D4">
              <w:t>или не направил протокол разногласий.</w:t>
            </w:r>
          </w:p>
          <w:p w14:paraId="7315E705" w14:textId="77777777" w:rsidR="0002560C" w:rsidRPr="009156D4" w:rsidRDefault="0002560C" w:rsidP="00835A6D">
            <w:pPr>
              <w:keepNext/>
              <w:keepLines/>
              <w:spacing w:after="0" w:line="240" w:lineRule="auto"/>
              <w:jc w:val="both"/>
            </w:pPr>
            <w:r w:rsidRPr="00CE60A2">
              <w:t xml:space="preserve">В случае уклонения от заключения Договора Уполномоченный орган оформляет протокол об уклонении от заключения </w:t>
            </w:r>
            <w:r>
              <w:t>Д</w:t>
            </w:r>
            <w:r w:rsidRPr="00CE60A2">
              <w:t>оговора</w:t>
            </w:r>
            <w:r>
              <w:t>,</w:t>
            </w:r>
            <w:r w:rsidRPr="00CE60A2">
              <w:t xml:space="preserve"> в течение</w:t>
            </w:r>
            <w:r w:rsidRPr="009156D4">
              <w:t xml:space="preserve"> двух рабочих дней с даты подписания указанного протокола размещает его на электронной площадке</w:t>
            </w:r>
            <w:r>
              <w:t>,</w:t>
            </w:r>
            <w:r w:rsidRPr="009156D4">
              <w:t xml:space="preserve"> официальном сайте администрации городского округа «Город Калининград» в сети Интернет.</w:t>
            </w:r>
          </w:p>
          <w:p w14:paraId="2A4C9152" w14:textId="77777777" w:rsidR="0002560C" w:rsidRPr="009156D4" w:rsidRDefault="0002560C" w:rsidP="00835A6D">
            <w:pPr>
              <w:keepNext/>
              <w:keepLines/>
              <w:spacing w:after="0" w:line="240" w:lineRule="auto"/>
              <w:jc w:val="both"/>
            </w:pPr>
            <w:r>
              <w:t>Уполномоченный орган</w:t>
            </w:r>
            <w:r w:rsidRPr="009156D4">
              <w:t xml:space="preserve"> в течение двух рабочих дней с даты подписания протокола об уклонении от заключения </w:t>
            </w:r>
            <w:r>
              <w:t>Д</w:t>
            </w:r>
            <w:r w:rsidRPr="009156D4">
              <w:t>оговора направляет один экземпляр протокола лицу, уклонившемуся от заключения договора.</w:t>
            </w:r>
          </w:p>
          <w:p w14:paraId="566FBCD9" w14:textId="77777777" w:rsidR="00B65D75" w:rsidRPr="00F90491" w:rsidRDefault="0002560C" w:rsidP="00835A6D">
            <w:pPr>
              <w:keepNext/>
              <w:keepLines/>
              <w:spacing w:after="0" w:line="240" w:lineRule="auto"/>
              <w:jc w:val="both"/>
            </w:pPr>
            <w:r w:rsidRPr="009156D4">
              <w:t>Победит</w:t>
            </w:r>
            <w:r w:rsidRPr="00037A62">
              <w:t xml:space="preserve">елю аукциона, уклонившемуся от заключения </w:t>
            </w:r>
            <w:r>
              <w:t>Д</w:t>
            </w:r>
            <w:r w:rsidRPr="00037A62">
              <w:t>оговора, задаток не возвращается.</w:t>
            </w:r>
          </w:p>
        </w:tc>
      </w:tr>
      <w:tr w:rsidR="00B65D75" w14:paraId="1F3504B0"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5280526" w14:textId="77777777" w:rsidR="00B65D75" w:rsidRPr="00A52CF0" w:rsidRDefault="00532206"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t>25</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7B5A6136" w14:textId="77777777" w:rsidR="00B65D75" w:rsidRPr="00A52CF0" w:rsidRDefault="00B65D75" w:rsidP="00835A6D">
            <w:pPr>
              <w:keepNext/>
              <w:keepLines/>
              <w:autoSpaceDE w:val="0"/>
              <w:autoSpaceDN w:val="0"/>
              <w:adjustRightInd w:val="0"/>
              <w:spacing w:after="0" w:line="240" w:lineRule="auto"/>
              <w:rPr>
                <w:rFonts w:cs="Times New Roman"/>
                <w:b/>
                <w:bCs/>
                <w:szCs w:val="24"/>
              </w:rPr>
            </w:pPr>
            <w:r w:rsidRPr="00A52CF0">
              <w:rPr>
                <w:rFonts w:cs="Times New Roman"/>
                <w:b/>
                <w:bCs/>
                <w:szCs w:val="24"/>
              </w:rPr>
              <w:t>Срок и порядок заключения договора</w:t>
            </w:r>
            <w:r w:rsidR="00F90491"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55504FB9" w14:textId="77777777" w:rsidR="00A619DB" w:rsidRPr="00A619DB" w:rsidRDefault="00A619DB" w:rsidP="00835A6D">
            <w:pPr>
              <w:keepNext/>
              <w:keepLines/>
              <w:spacing w:after="0" w:line="240" w:lineRule="auto"/>
              <w:jc w:val="both"/>
              <w:rPr>
                <w:szCs w:val="24"/>
              </w:rPr>
            </w:pPr>
            <w:r w:rsidRPr="00A619DB">
              <w:rPr>
                <w:szCs w:val="24"/>
              </w:rPr>
              <w:t>Заключение Договора осуществляется в порядке, предусмотренном законодательством Российской Федерации и Положением.</w:t>
            </w:r>
          </w:p>
          <w:p w14:paraId="050F56D5" w14:textId="77777777" w:rsidR="00A619DB" w:rsidRPr="00A619DB" w:rsidRDefault="00A619DB" w:rsidP="00835A6D">
            <w:pPr>
              <w:keepNext/>
              <w:keepLines/>
              <w:spacing w:after="0" w:line="240" w:lineRule="auto"/>
              <w:jc w:val="both"/>
              <w:rPr>
                <w:szCs w:val="24"/>
              </w:rPr>
            </w:pPr>
            <w:r w:rsidRPr="00A619DB">
              <w:rPr>
                <w:szCs w:val="24"/>
              </w:rPr>
              <w:t>Стороны Договора подписывают Договор электронно-цифровой подписью на электронной площадке.</w:t>
            </w:r>
          </w:p>
          <w:p w14:paraId="3882EF10" w14:textId="77777777" w:rsidR="00A619DB" w:rsidRPr="00A619DB" w:rsidRDefault="00A619DB" w:rsidP="00835A6D">
            <w:pPr>
              <w:keepNext/>
              <w:keepLines/>
              <w:spacing w:after="0" w:line="240" w:lineRule="auto"/>
              <w:jc w:val="both"/>
              <w:rPr>
                <w:szCs w:val="24"/>
              </w:rPr>
            </w:pPr>
            <w:r w:rsidRPr="00A619DB">
              <w:rPr>
                <w:szCs w:val="24"/>
              </w:rPr>
              <w:t>Уполномоченный орган в течение пяти рабочих дней со дня размещения на электронной площадке протокола подведения итогов электронного аукциона/протокола ра</w:t>
            </w:r>
            <w:r w:rsidR="000174FA">
              <w:rPr>
                <w:szCs w:val="24"/>
              </w:rPr>
              <w:t xml:space="preserve">ссмотрения единственной заявки </w:t>
            </w:r>
            <w:r w:rsidRPr="00A619DB">
              <w:rPr>
                <w:szCs w:val="24"/>
              </w:rPr>
              <w:t xml:space="preserve">направляет через электронную площадку проект Договора, в который включается цена договора (лота), предложенная победителем аукциона. </w:t>
            </w:r>
          </w:p>
          <w:p w14:paraId="121A0FCF" w14:textId="77777777" w:rsidR="00A619DB" w:rsidRPr="00A619DB" w:rsidRDefault="00A619DB" w:rsidP="00835A6D">
            <w:pPr>
              <w:keepNext/>
              <w:keepLines/>
              <w:spacing w:after="0" w:line="240" w:lineRule="auto"/>
              <w:jc w:val="both"/>
              <w:rPr>
                <w:szCs w:val="24"/>
              </w:rPr>
            </w:pPr>
            <w:r w:rsidRPr="00A619DB">
              <w:rPr>
                <w:szCs w:val="24"/>
              </w:rPr>
              <w:t>Данные документы признаются офертой</w:t>
            </w:r>
            <w:r w:rsidR="00DD5637">
              <w:rPr>
                <w:szCs w:val="24"/>
              </w:rPr>
              <w:t xml:space="preserve"> и должны отвечать требованиям </w:t>
            </w:r>
            <w:r w:rsidRPr="00A619DB">
              <w:rPr>
                <w:szCs w:val="24"/>
              </w:rPr>
              <w:t xml:space="preserve">статьи 435 Гражданского кодекса Российской Федерации. </w:t>
            </w:r>
          </w:p>
          <w:p w14:paraId="0CDD2742" w14:textId="77777777" w:rsidR="00A619DB" w:rsidRPr="00A619DB" w:rsidRDefault="00A619DB" w:rsidP="00835A6D">
            <w:pPr>
              <w:keepNext/>
              <w:keepLines/>
              <w:spacing w:after="0" w:line="240" w:lineRule="auto"/>
              <w:jc w:val="both"/>
              <w:rPr>
                <w:szCs w:val="24"/>
              </w:rPr>
            </w:pPr>
            <w:r w:rsidRPr="00A619DB">
              <w:rPr>
                <w:szCs w:val="24"/>
              </w:rPr>
              <w:t xml:space="preserve">В срок, предусмотренный для заключения Договора, Уполномоченный орган обязан отказаться от </w:t>
            </w:r>
            <w:r w:rsidRPr="00A619DB">
              <w:rPr>
                <w:szCs w:val="24"/>
              </w:rPr>
              <w:lastRenderedPageBreak/>
              <w:t>заключения Договора с победителем аукциона в случае установления факта предоставления таким лицом недостоверных сведений.</w:t>
            </w:r>
          </w:p>
          <w:p w14:paraId="1B37C527" w14:textId="77777777" w:rsidR="00A619DB" w:rsidRPr="00A619DB" w:rsidRDefault="00A619DB" w:rsidP="00835A6D">
            <w:pPr>
              <w:keepNext/>
              <w:keepLines/>
              <w:spacing w:after="0" w:line="240" w:lineRule="auto"/>
              <w:jc w:val="both"/>
              <w:rPr>
                <w:szCs w:val="24"/>
              </w:rPr>
            </w:pPr>
            <w:r w:rsidRPr="00A619DB">
              <w:rPr>
                <w:szCs w:val="24"/>
              </w:rPr>
              <w:t>В случае отказа от заключения Договора с победителем аукциона Уполномоченный орган в срок не позднее дня, следующего после дня установления факта, являющегося основанием для отказа от заключения договора, составляет протокол об отказе от заключения договора, в котором должны содержаться сведения о месте, дате и времени его составления, лице, с которым Уполномоченный орган отказывается заключить договор, сведения о факте, являющемся основанием для отказа от заключения договора. Указанный протокол составляется в двух экземп</w:t>
            </w:r>
            <w:r>
              <w:rPr>
                <w:szCs w:val="24"/>
              </w:rPr>
              <w:t xml:space="preserve">лярах, один из которых хранится </w:t>
            </w:r>
            <w:r w:rsidRPr="00A619DB">
              <w:rPr>
                <w:szCs w:val="24"/>
              </w:rPr>
              <w:t>у Уполномоченного органа.</w:t>
            </w:r>
          </w:p>
          <w:p w14:paraId="45932928" w14:textId="77777777" w:rsidR="00A619DB" w:rsidRPr="00A619DB" w:rsidRDefault="00A619DB" w:rsidP="00835A6D">
            <w:pPr>
              <w:keepNext/>
              <w:keepLines/>
              <w:spacing w:after="0" w:line="240" w:lineRule="auto"/>
              <w:jc w:val="both"/>
              <w:rPr>
                <w:szCs w:val="24"/>
              </w:rPr>
            </w:pPr>
            <w:r w:rsidRPr="00A619DB">
              <w:rPr>
                <w:szCs w:val="24"/>
              </w:rPr>
              <w:t xml:space="preserve">Уполномоченный орган, Организатор аукциона размещают протокол об отказе от заключения договора на электронной площадке, официальном сайте администрации городского округа «Город Калининград» в сети Интернет не позднее следующего дня после подписания указанного протокола. </w:t>
            </w:r>
          </w:p>
          <w:p w14:paraId="399EC204" w14:textId="77777777" w:rsidR="00A619DB" w:rsidRDefault="00A619DB" w:rsidP="00835A6D">
            <w:pPr>
              <w:keepNext/>
              <w:keepLines/>
              <w:spacing w:after="0" w:line="240" w:lineRule="auto"/>
              <w:jc w:val="both"/>
              <w:rPr>
                <w:szCs w:val="24"/>
              </w:rPr>
            </w:pPr>
            <w:r w:rsidRPr="00A619DB">
              <w:rPr>
                <w:szCs w:val="24"/>
              </w:rPr>
              <w:t>Уполномоченный орган в течение двух рабочих дней с даты подписания протокола направляет один экземпляр протокола лицу, с которым отказывается заключить Договор.</w:t>
            </w:r>
          </w:p>
          <w:p w14:paraId="321EDD10" w14:textId="77777777" w:rsidR="00AC27F2" w:rsidRPr="00A619DB" w:rsidRDefault="00AC27F2" w:rsidP="00835A6D">
            <w:pPr>
              <w:keepNext/>
              <w:keepLines/>
              <w:spacing w:after="0" w:line="240" w:lineRule="auto"/>
              <w:jc w:val="both"/>
              <w:rPr>
                <w:szCs w:val="24"/>
              </w:rPr>
            </w:pPr>
          </w:p>
          <w:p w14:paraId="1A85EF2B" w14:textId="45E524F8" w:rsidR="00B65D75" w:rsidRPr="00DD5637" w:rsidRDefault="00AC27F2" w:rsidP="00835A6D">
            <w:pPr>
              <w:keepNext/>
              <w:keepLines/>
              <w:spacing w:after="0" w:line="240" w:lineRule="auto"/>
              <w:jc w:val="both"/>
              <w:rPr>
                <w:szCs w:val="24"/>
              </w:rPr>
            </w:pPr>
            <w:r w:rsidRPr="00CE5A24">
              <w:rPr>
                <w:rFonts w:cs="Times New Roman"/>
                <w:szCs w:val="24"/>
              </w:rPr>
              <w:t xml:space="preserve">Договор заключается </w:t>
            </w:r>
            <w:r>
              <w:rPr>
                <w:rFonts w:cs="Times New Roman"/>
                <w:szCs w:val="24"/>
              </w:rPr>
              <w:t xml:space="preserve">не ранее чем через десять </w:t>
            </w:r>
            <w:r w:rsidR="000B15FA">
              <w:rPr>
                <w:rFonts w:cs="Times New Roman"/>
                <w:szCs w:val="24"/>
              </w:rPr>
              <w:t xml:space="preserve">рабочих </w:t>
            </w:r>
            <w:r>
              <w:rPr>
                <w:rFonts w:cs="Times New Roman"/>
                <w:szCs w:val="24"/>
              </w:rPr>
              <w:t xml:space="preserve">дней и не позднее чем </w:t>
            </w:r>
            <w:r w:rsidRPr="00CE5A24">
              <w:rPr>
                <w:rFonts w:cs="Times New Roman"/>
                <w:szCs w:val="24"/>
              </w:rPr>
              <w:t>двадцат</w:t>
            </w:r>
            <w:r>
              <w:rPr>
                <w:rFonts w:cs="Times New Roman"/>
                <w:szCs w:val="24"/>
              </w:rPr>
              <w:t>ь</w:t>
            </w:r>
            <w:r w:rsidRPr="00CE5A24">
              <w:rPr>
                <w:rFonts w:cs="Times New Roman"/>
                <w:szCs w:val="24"/>
              </w:rPr>
              <w:t xml:space="preserve"> рабочих дней с даты размещения на электронной площадке протокола подведения итогов аукциона или протокола рассмотрения единственной заявки. </w:t>
            </w:r>
          </w:p>
        </w:tc>
      </w:tr>
      <w:tr w:rsidR="00B65D75" w14:paraId="24B1E86F"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0019307" w14:textId="77777777" w:rsidR="00B65D75"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26</w:t>
            </w:r>
            <w:r w:rsidR="00B65D75"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67724B22" w14:textId="77777777" w:rsidR="00B65D75" w:rsidRPr="00A52CF0" w:rsidRDefault="00B65D75"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Форма, сроки и порядок оплаты по договору</w:t>
            </w:r>
            <w:r w:rsidR="00DD5637"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26B93E28" w14:textId="399C3E45" w:rsidR="00F06EF7" w:rsidRPr="00AE18AC" w:rsidRDefault="00DD5637" w:rsidP="00835A6D">
            <w:pPr>
              <w:keepNext/>
              <w:keepLines/>
              <w:autoSpaceDE w:val="0"/>
              <w:autoSpaceDN w:val="0"/>
              <w:adjustRightInd w:val="0"/>
              <w:spacing w:after="0" w:line="240" w:lineRule="auto"/>
              <w:jc w:val="both"/>
            </w:pPr>
            <w:r>
              <w:rPr>
                <w:rFonts w:cs="Times New Roman"/>
                <w:b/>
                <w:szCs w:val="24"/>
              </w:rPr>
              <w:t>С</w:t>
            </w:r>
            <w:r w:rsidRPr="00DD5637">
              <w:rPr>
                <w:rFonts w:cs="Times New Roman"/>
                <w:b/>
                <w:szCs w:val="24"/>
              </w:rPr>
              <w:t>роки</w:t>
            </w:r>
            <w:r>
              <w:rPr>
                <w:rFonts w:cs="Times New Roman"/>
                <w:b/>
                <w:szCs w:val="24"/>
              </w:rPr>
              <w:t xml:space="preserve"> оплаты по договору:</w:t>
            </w:r>
            <w:r w:rsidRPr="00A619DB">
              <w:rPr>
                <w:szCs w:val="24"/>
              </w:rPr>
              <w:t xml:space="preserve"> </w:t>
            </w:r>
            <w:r>
              <w:rPr>
                <w:szCs w:val="24"/>
              </w:rPr>
              <w:t>н</w:t>
            </w:r>
            <w:r w:rsidR="00F06EF7" w:rsidRPr="00A619DB">
              <w:rPr>
                <w:szCs w:val="24"/>
              </w:rPr>
              <w:t xml:space="preserve">е позднее десяти рабочих дней с даты размещения Уполномоченным органом на электронной площадке проекта Договора победитель аукциона обязан перечислить денежные средства (с учетом внесенного задатка) на счет Уполномоченного органа и подписать договор электронно-цифровой подписью. </w:t>
            </w:r>
            <w:r w:rsidR="00F06EF7" w:rsidRPr="00AE18AC">
              <w:t>Денежные средства (за вычетом внесенного задатка) перечисляются по реквизитам</w:t>
            </w:r>
            <w:r w:rsidR="00F06EF7">
              <w:t xml:space="preserve"> </w:t>
            </w:r>
            <w:r w:rsidR="00F06EF7" w:rsidRPr="00A619DB">
              <w:rPr>
                <w:szCs w:val="24"/>
              </w:rPr>
              <w:t>Уполномоченного органа</w:t>
            </w:r>
            <w:r w:rsidR="00F06EF7">
              <w:rPr>
                <w:szCs w:val="24"/>
              </w:rPr>
              <w:t>.</w:t>
            </w:r>
          </w:p>
          <w:p w14:paraId="2B92401A" w14:textId="561B81E1" w:rsidR="00B65D75" w:rsidRDefault="00DD5637" w:rsidP="00835A6D">
            <w:pPr>
              <w:keepNext/>
              <w:keepLines/>
              <w:autoSpaceDE w:val="0"/>
              <w:autoSpaceDN w:val="0"/>
              <w:adjustRightInd w:val="0"/>
              <w:spacing w:after="0" w:line="240" w:lineRule="auto"/>
              <w:jc w:val="both"/>
              <w:rPr>
                <w:rFonts w:cs="Times New Roman"/>
                <w:szCs w:val="24"/>
              </w:rPr>
            </w:pPr>
            <w:r>
              <w:rPr>
                <w:rFonts w:cs="Times New Roman"/>
                <w:b/>
                <w:szCs w:val="24"/>
              </w:rPr>
              <w:t>П</w:t>
            </w:r>
            <w:r w:rsidRPr="00DD5637">
              <w:rPr>
                <w:rFonts w:cs="Times New Roman"/>
                <w:b/>
                <w:szCs w:val="24"/>
              </w:rPr>
              <w:t>орядок оплаты по договору</w:t>
            </w:r>
            <w:r>
              <w:rPr>
                <w:rFonts w:cs="Times New Roman"/>
                <w:b/>
                <w:szCs w:val="24"/>
              </w:rPr>
              <w:t xml:space="preserve">: </w:t>
            </w:r>
            <w:r>
              <w:t xml:space="preserve">в </w:t>
            </w:r>
            <w:r w:rsidR="00F90491">
              <w:t xml:space="preserve">соответствии с условиями </w:t>
            </w:r>
            <w:r w:rsidR="00A06222">
              <w:t>«Проект договора на размещение нестационарного объекта для организации досуга (</w:t>
            </w:r>
            <w:r w:rsidR="00AC27F2">
              <w:t>аттракционы</w:t>
            </w:r>
            <w:r w:rsidR="00A06222">
              <w:t xml:space="preserve">) на территории общего пользования городского округа «Город Калининград» </w:t>
            </w:r>
            <w:r w:rsidR="00F90491">
              <w:t xml:space="preserve">(приложение № </w:t>
            </w:r>
            <w:r w:rsidR="00A06222">
              <w:t>3</w:t>
            </w:r>
            <w:r w:rsidR="00676A1E">
              <w:t xml:space="preserve"> </w:t>
            </w:r>
            <w:r w:rsidR="00676A1E">
              <w:rPr>
                <w:rFonts w:eastAsia="Calibri"/>
              </w:rPr>
              <w:t>к извещению о проведении аукциона в электронной форме на право размещения нестационарных объектов</w:t>
            </w:r>
            <w:r w:rsidR="00F90491">
              <w:t xml:space="preserve"> «Проект договора на размещение нестационарного объекта для организации досуга (</w:t>
            </w:r>
            <w:r w:rsidR="008E6F7D">
              <w:t>аттракционы</w:t>
            </w:r>
            <w:r w:rsidR="00F90491">
              <w:t>) на территории общего пользования городского округа</w:t>
            </w:r>
            <w:r w:rsidR="00942B65">
              <w:t xml:space="preserve"> </w:t>
            </w:r>
            <w:r w:rsidR="00F90491">
              <w:t>«Город Калининград»).</w:t>
            </w:r>
          </w:p>
        </w:tc>
      </w:tr>
      <w:tr w:rsidR="00776627" w14:paraId="7426BA8A" w14:textId="77777777" w:rsidTr="007D0F6B">
        <w:tc>
          <w:tcPr>
            <w:tcW w:w="629" w:type="dxa"/>
            <w:tcBorders>
              <w:top w:val="single" w:sz="4" w:space="0" w:color="auto"/>
              <w:left w:val="single" w:sz="4" w:space="0" w:color="auto"/>
              <w:bottom w:val="single" w:sz="4" w:space="0" w:color="auto"/>
              <w:right w:val="single" w:sz="4" w:space="0" w:color="auto"/>
            </w:tcBorders>
            <w:vAlign w:val="center"/>
          </w:tcPr>
          <w:p w14:paraId="582EACA2" w14:textId="77777777" w:rsidR="00776627" w:rsidRPr="00A52CF0" w:rsidRDefault="00AF74DC" w:rsidP="00835A6D">
            <w:pPr>
              <w:keepNext/>
              <w:keepLines/>
              <w:autoSpaceDE w:val="0"/>
              <w:autoSpaceDN w:val="0"/>
              <w:adjustRightInd w:val="0"/>
              <w:spacing w:after="0" w:line="240" w:lineRule="auto"/>
              <w:jc w:val="center"/>
              <w:rPr>
                <w:rFonts w:cs="Times New Roman"/>
                <w:b/>
                <w:bCs/>
                <w:szCs w:val="24"/>
              </w:rPr>
            </w:pPr>
            <w:r w:rsidRPr="00A52CF0">
              <w:rPr>
                <w:rFonts w:cs="Times New Roman"/>
                <w:b/>
                <w:bCs/>
                <w:szCs w:val="24"/>
              </w:rPr>
              <w:lastRenderedPageBreak/>
              <w:t>27</w:t>
            </w:r>
            <w:r w:rsidR="00036624" w:rsidRPr="00A52CF0">
              <w:rPr>
                <w:rFonts w:cs="Times New Roman"/>
                <w:b/>
                <w:bCs/>
                <w:szCs w:val="24"/>
              </w:rPr>
              <w:t>.</w:t>
            </w:r>
          </w:p>
        </w:tc>
        <w:tc>
          <w:tcPr>
            <w:tcW w:w="3686" w:type="dxa"/>
            <w:tcBorders>
              <w:top w:val="single" w:sz="4" w:space="0" w:color="auto"/>
              <w:left w:val="single" w:sz="4" w:space="0" w:color="auto"/>
              <w:bottom w:val="single" w:sz="4" w:space="0" w:color="auto"/>
              <w:right w:val="single" w:sz="4" w:space="0" w:color="auto"/>
            </w:tcBorders>
            <w:vAlign w:val="center"/>
          </w:tcPr>
          <w:p w14:paraId="11A1B98B" w14:textId="7F1466BA" w:rsidR="00776627" w:rsidRPr="00A52CF0" w:rsidRDefault="00776627" w:rsidP="00835A6D">
            <w:pPr>
              <w:keepNext/>
              <w:keepLines/>
              <w:autoSpaceDE w:val="0"/>
              <w:autoSpaceDN w:val="0"/>
              <w:adjustRightInd w:val="0"/>
              <w:spacing w:after="0" w:line="240" w:lineRule="auto"/>
              <w:jc w:val="both"/>
              <w:rPr>
                <w:rFonts w:cs="Times New Roman"/>
                <w:b/>
                <w:bCs/>
                <w:szCs w:val="24"/>
              </w:rPr>
            </w:pPr>
            <w:r w:rsidRPr="00A52CF0">
              <w:rPr>
                <w:rFonts w:cs="Times New Roman"/>
                <w:b/>
                <w:bCs/>
                <w:szCs w:val="24"/>
              </w:rPr>
              <w:t>Расчетный счет Уполномоченного органа для перечисления денежных средств</w:t>
            </w:r>
            <w:r w:rsidR="00F06EF7" w:rsidRPr="00A52CF0">
              <w:rPr>
                <w:rFonts w:cs="Times New Roman"/>
                <w:b/>
                <w:bCs/>
                <w:szCs w:val="24"/>
              </w:rPr>
              <w:t xml:space="preserve"> на право заключения договора на размещение нестационарных объектов для организации досуга (</w:t>
            </w:r>
            <w:r w:rsidR="002C3F65">
              <w:rPr>
                <w:rFonts w:cs="Times New Roman"/>
                <w:b/>
                <w:bCs/>
                <w:szCs w:val="24"/>
              </w:rPr>
              <w:t>аттракционы</w:t>
            </w:r>
            <w:r w:rsidR="00F06EF7" w:rsidRPr="00A52CF0">
              <w:rPr>
                <w:rFonts w:cs="Times New Roman"/>
                <w:b/>
                <w:bCs/>
                <w:szCs w:val="24"/>
              </w:rPr>
              <w:t>) на территории общего пользования городского округа «Город Калининград»</w:t>
            </w:r>
            <w:r w:rsidRPr="00A52CF0">
              <w:rPr>
                <w:rFonts w:cs="Times New Roman"/>
                <w:b/>
                <w:bCs/>
                <w:szCs w:val="24"/>
              </w:rPr>
              <w:t>:</w:t>
            </w:r>
          </w:p>
        </w:tc>
        <w:tc>
          <w:tcPr>
            <w:tcW w:w="5953" w:type="dxa"/>
            <w:tcBorders>
              <w:top w:val="single" w:sz="4" w:space="0" w:color="auto"/>
              <w:left w:val="single" w:sz="4" w:space="0" w:color="auto"/>
              <w:bottom w:val="single" w:sz="4" w:space="0" w:color="auto"/>
              <w:right w:val="single" w:sz="4" w:space="0" w:color="auto"/>
            </w:tcBorders>
          </w:tcPr>
          <w:p w14:paraId="0457B230" w14:textId="77777777" w:rsidR="00EC5805" w:rsidRPr="00AE18AC" w:rsidRDefault="00EC5805" w:rsidP="00835A6D">
            <w:pPr>
              <w:keepNext/>
              <w:keepLines/>
              <w:autoSpaceDE w:val="0"/>
              <w:autoSpaceDN w:val="0"/>
              <w:adjustRightInd w:val="0"/>
              <w:spacing w:after="0" w:line="240" w:lineRule="auto"/>
              <w:jc w:val="both"/>
            </w:pPr>
            <w:r w:rsidRPr="00AE18AC">
              <w:t>Получатель: УФК по Калининградской области</w:t>
            </w:r>
          </w:p>
          <w:p w14:paraId="335B80C1" w14:textId="15170DDB" w:rsidR="00EC5805" w:rsidRPr="002D047F" w:rsidRDefault="00EC5805" w:rsidP="00835A6D">
            <w:pPr>
              <w:keepNext/>
              <w:keepLines/>
              <w:autoSpaceDE w:val="0"/>
              <w:autoSpaceDN w:val="0"/>
              <w:adjustRightInd w:val="0"/>
              <w:spacing w:after="0" w:line="240" w:lineRule="auto"/>
              <w:jc w:val="both"/>
            </w:pPr>
            <w:r w:rsidRPr="00AE18AC">
              <w:t>(Комитет городского развития и цифровизации</w:t>
            </w:r>
            <w:r w:rsidRPr="002D047F">
              <w:t xml:space="preserve"> администрации городского округа </w:t>
            </w:r>
            <w:r w:rsidR="00A52CF0">
              <w:br/>
            </w:r>
            <w:r w:rsidRPr="002D047F">
              <w:t>«Город Калининград»)</w:t>
            </w:r>
          </w:p>
          <w:p w14:paraId="5867311F" w14:textId="77777777" w:rsidR="00EC5805" w:rsidRPr="002D047F" w:rsidRDefault="00EC5805" w:rsidP="00835A6D">
            <w:pPr>
              <w:keepNext/>
              <w:keepLines/>
              <w:autoSpaceDE w:val="0"/>
              <w:autoSpaceDN w:val="0"/>
              <w:adjustRightInd w:val="0"/>
              <w:spacing w:after="0" w:line="240" w:lineRule="auto"/>
              <w:jc w:val="both"/>
            </w:pPr>
            <w:r w:rsidRPr="002D047F">
              <w:t>ИНН 3904603262 КПП 390601001</w:t>
            </w:r>
          </w:p>
          <w:p w14:paraId="09D45745" w14:textId="77777777" w:rsidR="00EC5805" w:rsidRPr="002D047F" w:rsidRDefault="00EC5805" w:rsidP="00835A6D">
            <w:pPr>
              <w:keepNext/>
              <w:keepLines/>
              <w:autoSpaceDE w:val="0"/>
              <w:autoSpaceDN w:val="0"/>
              <w:adjustRightInd w:val="0"/>
              <w:spacing w:after="0" w:line="240" w:lineRule="auto"/>
              <w:jc w:val="both"/>
            </w:pPr>
            <w:r w:rsidRPr="002D047F">
              <w:t>Банк: ОТДЕЛЕНИЕ КАЛИНИНГРАД БАНКА РОССИИ//УФК по Калининградской области                            г. Калининград</w:t>
            </w:r>
          </w:p>
          <w:p w14:paraId="32249FD9" w14:textId="77777777" w:rsidR="00EC5805" w:rsidRPr="002D047F" w:rsidRDefault="00EC5805" w:rsidP="00835A6D">
            <w:pPr>
              <w:keepNext/>
              <w:keepLines/>
              <w:autoSpaceDE w:val="0"/>
              <w:autoSpaceDN w:val="0"/>
              <w:adjustRightInd w:val="0"/>
              <w:spacing w:after="0" w:line="240" w:lineRule="auto"/>
              <w:jc w:val="both"/>
            </w:pPr>
            <w:r w:rsidRPr="002D047F">
              <w:t>БИК банка: 012748051</w:t>
            </w:r>
          </w:p>
          <w:p w14:paraId="421520FF" w14:textId="77777777" w:rsidR="00EC5805" w:rsidRPr="002D047F" w:rsidRDefault="00EC5805" w:rsidP="00835A6D">
            <w:pPr>
              <w:keepNext/>
              <w:keepLines/>
              <w:autoSpaceDE w:val="0"/>
              <w:autoSpaceDN w:val="0"/>
              <w:adjustRightInd w:val="0"/>
              <w:spacing w:after="0" w:line="240" w:lineRule="auto"/>
              <w:jc w:val="both"/>
            </w:pPr>
            <w:r w:rsidRPr="002D047F">
              <w:t>р/сч</w:t>
            </w:r>
            <w:r w:rsidR="00DD5637">
              <w:t>:</w:t>
            </w:r>
            <w:r w:rsidRPr="002D047F">
              <w:t xml:space="preserve"> 03100643000000013500</w:t>
            </w:r>
          </w:p>
          <w:p w14:paraId="3F9FB652" w14:textId="4BA1CE59" w:rsidR="00EC5805" w:rsidRPr="002D047F" w:rsidRDefault="00EC5805" w:rsidP="00835A6D">
            <w:pPr>
              <w:keepNext/>
              <w:keepLines/>
              <w:autoSpaceDE w:val="0"/>
              <w:autoSpaceDN w:val="0"/>
              <w:adjustRightInd w:val="0"/>
              <w:spacing w:after="0" w:line="240" w:lineRule="auto"/>
              <w:jc w:val="both"/>
            </w:pPr>
            <w:r w:rsidRPr="002D047F">
              <w:t>ЕКС 40102810545370000028 (кор. сч</w:t>
            </w:r>
            <w:r w:rsidR="00A52CF0">
              <w:t>.</w:t>
            </w:r>
            <w:r w:rsidRPr="002D047F">
              <w:t>)</w:t>
            </w:r>
          </w:p>
          <w:p w14:paraId="6D223FE7" w14:textId="77777777" w:rsidR="00EC5805" w:rsidRPr="002D047F" w:rsidRDefault="00EC5805" w:rsidP="00835A6D">
            <w:pPr>
              <w:keepNext/>
              <w:keepLines/>
              <w:autoSpaceDE w:val="0"/>
              <w:autoSpaceDN w:val="0"/>
              <w:adjustRightInd w:val="0"/>
              <w:spacing w:after="0" w:line="240" w:lineRule="auto"/>
              <w:jc w:val="both"/>
            </w:pPr>
            <w:r w:rsidRPr="002D047F">
              <w:t>л/сч</w:t>
            </w:r>
            <w:r w:rsidR="00DD5637">
              <w:t>:</w:t>
            </w:r>
            <w:r w:rsidRPr="002D047F">
              <w:t xml:space="preserve"> 04353000520</w:t>
            </w:r>
          </w:p>
          <w:p w14:paraId="55FA7222" w14:textId="77777777" w:rsidR="00EC5805" w:rsidRPr="002D047F" w:rsidRDefault="00EC5805" w:rsidP="00835A6D">
            <w:pPr>
              <w:keepNext/>
              <w:keepLines/>
              <w:autoSpaceDE w:val="0"/>
              <w:autoSpaceDN w:val="0"/>
              <w:adjustRightInd w:val="0"/>
              <w:spacing w:after="0" w:line="240" w:lineRule="auto"/>
              <w:jc w:val="both"/>
            </w:pPr>
            <w:r w:rsidRPr="002D047F">
              <w:t>ОКТМО 27701000</w:t>
            </w:r>
          </w:p>
          <w:p w14:paraId="03F96DE1" w14:textId="77777777" w:rsidR="00EC5805" w:rsidRPr="002D047F" w:rsidRDefault="00EC5805" w:rsidP="00835A6D">
            <w:pPr>
              <w:keepNext/>
              <w:keepLines/>
              <w:autoSpaceDE w:val="0"/>
              <w:autoSpaceDN w:val="0"/>
              <w:adjustRightInd w:val="0"/>
              <w:spacing w:after="0" w:line="240" w:lineRule="auto"/>
              <w:jc w:val="both"/>
            </w:pPr>
            <w:r w:rsidRPr="002D047F">
              <w:t>КБК: 164 111 09080 04 0010 120</w:t>
            </w:r>
          </w:p>
          <w:p w14:paraId="12F8F6F4" w14:textId="76A0E984" w:rsidR="00776627" w:rsidRDefault="00EC5805" w:rsidP="00835A6D">
            <w:pPr>
              <w:keepNext/>
              <w:keepLines/>
              <w:autoSpaceDE w:val="0"/>
              <w:autoSpaceDN w:val="0"/>
              <w:adjustRightInd w:val="0"/>
              <w:spacing w:after="0" w:line="240" w:lineRule="auto"/>
              <w:jc w:val="both"/>
              <w:rPr>
                <w:rFonts w:cs="Times New Roman"/>
                <w:szCs w:val="24"/>
              </w:rPr>
            </w:pPr>
            <w:r w:rsidRPr="002D047F">
              <w:t xml:space="preserve">Назначение платежа: </w:t>
            </w:r>
            <w:r w:rsidRPr="00572B37">
              <w:t>на размещение нестационарных объектов для организации досуга (</w:t>
            </w:r>
            <w:r w:rsidR="008E6F7D">
              <w:t>аттракционы</w:t>
            </w:r>
            <w:r w:rsidRPr="00572B37">
              <w:t>) на территории общего пользования городского округа «Город Калининград»</w:t>
            </w:r>
            <w:r w:rsidRPr="002D047F">
              <w:t xml:space="preserve"> по лоту №___.</w:t>
            </w:r>
          </w:p>
        </w:tc>
      </w:tr>
    </w:tbl>
    <w:p w14:paraId="05E6D4CA" w14:textId="77777777" w:rsidR="00F907C4" w:rsidRDefault="00F907C4" w:rsidP="00835A6D">
      <w:pPr>
        <w:keepNext/>
        <w:keepLines/>
      </w:pPr>
      <w:r>
        <w:br w:type="page"/>
      </w:r>
    </w:p>
    <w:p w14:paraId="037DF84B" w14:textId="4C218DF4" w:rsidR="002B3182" w:rsidRDefault="0074479A"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w:t>
      </w:r>
      <w:r w:rsidR="009A7DE1">
        <w:rPr>
          <w:rFonts w:cs="Times New Roman"/>
          <w:szCs w:val="24"/>
        </w:rPr>
        <w:t xml:space="preserve">№ </w:t>
      </w:r>
      <w:r>
        <w:rPr>
          <w:rFonts w:cs="Times New Roman"/>
          <w:szCs w:val="24"/>
        </w:rPr>
        <w:t xml:space="preserve">1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12AAFD7C" w14:textId="77777777" w:rsidR="0074479A" w:rsidRDefault="0074479A" w:rsidP="00835A6D">
      <w:pPr>
        <w:keepNext/>
        <w:keepLines/>
        <w:autoSpaceDE w:val="0"/>
        <w:autoSpaceDN w:val="0"/>
        <w:adjustRightInd w:val="0"/>
        <w:spacing w:after="0" w:line="240" w:lineRule="auto"/>
        <w:ind w:left="5812"/>
        <w:jc w:val="both"/>
        <w:outlineLvl w:val="0"/>
        <w:rPr>
          <w:rFonts w:cs="Times New Roman"/>
          <w:szCs w:val="24"/>
        </w:rPr>
      </w:pPr>
    </w:p>
    <w:p w14:paraId="44CB4647" w14:textId="77777777" w:rsidR="0074479A" w:rsidRDefault="0074479A" w:rsidP="00835A6D">
      <w:pPr>
        <w:keepNext/>
        <w:keepLines/>
        <w:autoSpaceDE w:val="0"/>
        <w:autoSpaceDN w:val="0"/>
        <w:adjustRightInd w:val="0"/>
        <w:spacing w:after="0" w:line="240" w:lineRule="auto"/>
        <w:jc w:val="both"/>
        <w:rPr>
          <w:rFonts w:cs="Times New Roman"/>
          <w:szCs w:val="24"/>
        </w:rPr>
      </w:pPr>
    </w:p>
    <w:p w14:paraId="4553EF87" w14:textId="77777777" w:rsidR="0074479A" w:rsidRPr="0074479A" w:rsidRDefault="0074479A" w:rsidP="00835A6D">
      <w:pPr>
        <w:keepNext/>
        <w:keepLines/>
        <w:autoSpaceDE w:val="0"/>
        <w:autoSpaceDN w:val="0"/>
        <w:adjustRightInd w:val="0"/>
        <w:spacing w:line="240" w:lineRule="auto"/>
        <w:jc w:val="center"/>
        <w:rPr>
          <w:rFonts w:cs="Times New Roman"/>
          <w:szCs w:val="24"/>
        </w:rPr>
      </w:pPr>
      <w:r w:rsidRPr="0074479A">
        <w:rPr>
          <w:rFonts w:cs="Times New Roman"/>
          <w:szCs w:val="24"/>
        </w:rPr>
        <w:t>ФОРМА ПЕРВОЙ ЧАСТИ ЗАЯВКИ</w:t>
      </w:r>
    </w:p>
    <w:p w14:paraId="4018F0CC"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17DAAB63"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Организатору аукциона</w:t>
      </w:r>
      <w:r>
        <w:rPr>
          <w:rFonts w:cs="Times New Roman"/>
          <w:szCs w:val="24"/>
        </w:rPr>
        <w:t>:</w:t>
      </w:r>
    </w:p>
    <w:p w14:paraId="3AEDB04F"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К</w:t>
      </w:r>
      <w:r w:rsidRPr="0074479A">
        <w:rPr>
          <w:rFonts w:cs="Times New Roman"/>
          <w:szCs w:val="24"/>
        </w:rPr>
        <w:t>омитет</w:t>
      </w:r>
      <w:r w:rsidR="007A1F7A">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4B919B25"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Наименование оператора</w:t>
      </w:r>
    </w:p>
    <w:p w14:paraId="2BF9A91E"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sidRPr="0074479A">
        <w:rPr>
          <w:rFonts w:cs="Times New Roman"/>
          <w:szCs w:val="24"/>
        </w:rPr>
        <w:t>электронной площадки</w:t>
      </w:r>
      <w:r>
        <w:rPr>
          <w:rFonts w:cs="Times New Roman"/>
          <w:szCs w:val="24"/>
        </w:rPr>
        <w:t>:</w:t>
      </w:r>
    </w:p>
    <w:p w14:paraId="23D9B31A" w14:textId="77777777" w:rsidR="0074479A" w:rsidRPr="0074479A" w:rsidRDefault="0074479A" w:rsidP="00835A6D">
      <w:pPr>
        <w:keepNext/>
        <w:keepLines/>
        <w:autoSpaceDE w:val="0"/>
        <w:autoSpaceDN w:val="0"/>
        <w:adjustRightInd w:val="0"/>
        <w:spacing w:after="0" w:line="240" w:lineRule="auto"/>
        <w:ind w:left="5812"/>
        <w:jc w:val="both"/>
        <w:rPr>
          <w:rFonts w:cs="Times New Roman"/>
          <w:szCs w:val="24"/>
        </w:rPr>
      </w:pPr>
      <w:r>
        <w:rPr>
          <w:rFonts w:cs="Times New Roman"/>
          <w:szCs w:val="24"/>
        </w:rPr>
        <w:t xml:space="preserve">ООО «РТС-тендер» </w:t>
      </w:r>
      <w:r w:rsidRPr="0074479A">
        <w:rPr>
          <w:rFonts w:cs="Times New Roman"/>
          <w:szCs w:val="24"/>
        </w:rPr>
        <w:t>(</w:t>
      </w:r>
      <w:hyperlink r:id="rId16" w:history="1">
        <w:r w:rsidRPr="0074479A">
          <w:rPr>
            <w:rStyle w:val="a5"/>
            <w:rFonts w:cs="Times New Roman"/>
            <w:iCs/>
            <w:szCs w:val="24"/>
          </w:rPr>
          <w:t>www.rts-tender.ru</w:t>
        </w:r>
      </w:hyperlink>
      <w:r>
        <w:rPr>
          <w:rStyle w:val="a5"/>
          <w:rFonts w:cs="Times New Roman"/>
          <w:iCs/>
          <w:szCs w:val="24"/>
        </w:rPr>
        <w:t>)</w:t>
      </w:r>
    </w:p>
    <w:p w14:paraId="71B89FB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52D352CB" w14:textId="77777777" w:rsidR="0074479A" w:rsidRPr="0074479A" w:rsidRDefault="00222B0A" w:rsidP="00835A6D">
      <w:pPr>
        <w:keepNext/>
        <w:keepLines/>
        <w:autoSpaceDE w:val="0"/>
        <w:autoSpaceDN w:val="0"/>
        <w:adjustRightInd w:val="0"/>
        <w:spacing w:after="0" w:line="240" w:lineRule="auto"/>
        <w:jc w:val="center"/>
        <w:rPr>
          <w:rFonts w:cs="Times New Roman"/>
          <w:szCs w:val="24"/>
        </w:rPr>
      </w:pPr>
      <w:r>
        <w:rPr>
          <w:rFonts w:cs="Times New Roman"/>
          <w:szCs w:val="24"/>
        </w:rPr>
        <w:t>Согласие</w:t>
      </w:r>
    </w:p>
    <w:p w14:paraId="101C1B94"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на участие в открытом аукционе в электронной форме на право</w:t>
      </w:r>
    </w:p>
    <w:p w14:paraId="215AAA79"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размещения нестационарного объекта</w:t>
      </w:r>
    </w:p>
    <w:p w14:paraId="2E4AB628" w14:textId="77777777" w:rsidR="0074479A" w:rsidRPr="0074479A" w:rsidRDefault="0074479A" w:rsidP="00835A6D">
      <w:pPr>
        <w:keepNext/>
        <w:keepLines/>
        <w:autoSpaceDE w:val="0"/>
        <w:autoSpaceDN w:val="0"/>
        <w:adjustRightInd w:val="0"/>
        <w:spacing w:after="0" w:line="240" w:lineRule="auto"/>
        <w:jc w:val="center"/>
        <w:rPr>
          <w:rFonts w:cs="Times New Roman"/>
          <w:szCs w:val="24"/>
        </w:rPr>
      </w:pPr>
      <w:r w:rsidRPr="0074479A">
        <w:rPr>
          <w:rFonts w:cs="Times New Roman"/>
          <w:szCs w:val="24"/>
        </w:rPr>
        <w:t>(первая часть заявки)</w:t>
      </w:r>
    </w:p>
    <w:p w14:paraId="033AD9FA"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03C8FD34" w14:textId="77777777" w:rsidR="006A5655" w:rsidRDefault="006A5655" w:rsidP="00835A6D">
      <w:pPr>
        <w:keepNext/>
        <w:keepLines/>
        <w:autoSpaceDE w:val="0"/>
        <w:autoSpaceDN w:val="0"/>
        <w:adjustRightInd w:val="0"/>
        <w:spacing w:after="0" w:line="240" w:lineRule="auto"/>
        <w:ind w:firstLine="708"/>
        <w:jc w:val="both"/>
        <w:rPr>
          <w:rFonts w:cs="Times New Roman"/>
          <w:szCs w:val="24"/>
        </w:rPr>
      </w:pPr>
      <w:r>
        <w:rPr>
          <w:rFonts w:cs="Times New Roman"/>
          <w:szCs w:val="24"/>
        </w:rPr>
        <w:t>И</w:t>
      </w:r>
      <w:r w:rsidR="00472687">
        <w:rPr>
          <w:rFonts w:cs="Times New Roman"/>
          <w:szCs w:val="24"/>
        </w:rPr>
        <w:t>зучив извещение</w:t>
      </w:r>
      <w:r>
        <w:rPr>
          <w:rFonts w:cs="Times New Roman"/>
          <w:szCs w:val="24"/>
        </w:rPr>
        <w:t xml:space="preserve"> __________________________</w:t>
      </w:r>
      <w:r w:rsidR="00472687">
        <w:rPr>
          <w:rFonts w:cs="Times New Roman"/>
          <w:szCs w:val="24"/>
        </w:rPr>
        <w:t>согласен(ны)</w:t>
      </w:r>
      <w:r w:rsidR="0074479A" w:rsidRPr="0074479A">
        <w:rPr>
          <w:rFonts w:cs="Times New Roman"/>
          <w:szCs w:val="24"/>
        </w:rPr>
        <w:t xml:space="preserve"> принять участие в </w:t>
      </w:r>
      <w:r w:rsidRPr="0074479A">
        <w:rPr>
          <w:rFonts w:cs="Times New Roman"/>
          <w:szCs w:val="24"/>
        </w:rPr>
        <w:t>открытом</w:t>
      </w:r>
    </w:p>
    <w:p w14:paraId="50A65BE7" w14:textId="77777777" w:rsidR="006A5655" w:rsidRPr="00CF2E79" w:rsidRDefault="006A5655" w:rsidP="00835A6D">
      <w:pPr>
        <w:keepNext/>
        <w:keepLines/>
        <w:autoSpaceDE w:val="0"/>
        <w:autoSpaceDN w:val="0"/>
        <w:adjustRightInd w:val="0"/>
        <w:spacing w:after="0" w:line="240" w:lineRule="auto"/>
        <w:ind w:left="1416"/>
        <w:jc w:val="both"/>
        <w:rPr>
          <w:rFonts w:cs="Times New Roman"/>
          <w:sz w:val="16"/>
          <w:szCs w:val="16"/>
        </w:rPr>
      </w:pPr>
      <w:r>
        <w:rPr>
          <w:rFonts w:cs="Times New Roman"/>
          <w:szCs w:val="24"/>
        </w:rPr>
        <w:t xml:space="preserve">                             </w:t>
      </w:r>
      <w:r w:rsidRPr="00CF2E79">
        <w:rPr>
          <w:rFonts w:cs="Times New Roman"/>
          <w:sz w:val="16"/>
          <w:szCs w:val="16"/>
        </w:rPr>
        <w:t>(наименование организации /ИП)</w:t>
      </w:r>
    </w:p>
    <w:p w14:paraId="19209D9A" w14:textId="43F016EF" w:rsidR="0074479A" w:rsidRDefault="0074479A" w:rsidP="00835A6D">
      <w:pPr>
        <w:keepNext/>
        <w:keepLines/>
        <w:autoSpaceDE w:val="0"/>
        <w:autoSpaceDN w:val="0"/>
        <w:adjustRightInd w:val="0"/>
        <w:spacing w:after="0" w:line="240" w:lineRule="auto"/>
        <w:jc w:val="both"/>
        <w:rPr>
          <w:rFonts w:cs="Times New Roman"/>
          <w:szCs w:val="24"/>
        </w:rPr>
      </w:pPr>
      <w:r w:rsidRPr="0074479A">
        <w:rPr>
          <w:rFonts w:cs="Times New Roman"/>
          <w:szCs w:val="24"/>
        </w:rPr>
        <w:t>аукционе</w:t>
      </w:r>
      <w:r>
        <w:rPr>
          <w:rFonts w:cs="Times New Roman"/>
          <w:szCs w:val="24"/>
        </w:rPr>
        <w:t xml:space="preserve"> </w:t>
      </w:r>
      <w:r w:rsidR="00CF2E79">
        <w:rPr>
          <w:rFonts w:cs="Times New Roman"/>
          <w:szCs w:val="24"/>
        </w:rPr>
        <w:t xml:space="preserve">в </w:t>
      </w:r>
      <w:r w:rsidRPr="0074479A">
        <w:rPr>
          <w:rFonts w:cs="Times New Roman"/>
          <w:szCs w:val="24"/>
        </w:rPr>
        <w:t>электронной форме на право размещения нестационарного объекта,</w:t>
      </w:r>
      <w:r w:rsidR="00B34CF7">
        <w:rPr>
          <w:rFonts w:cs="Times New Roman"/>
          <w:szCs w:val="24"/>
        </w:rPr>
        <w:t xml:space="preserve"> </w:t>
      </w:r>
      <w:r w:rsidRPr="0074479A">
        <w:rPr>
          <w:rFonts w:cs="Times New Roman"/>
          <w:szCs w:val="24"/>
        </w:rPr>
        <w:t xml:space="preserve">расположенного по адресу: ____________________, указанного в лоте </w:t>
      </w:r>
      <w:r w:rsidR="00B34CF7">
        <w:rPr>
          <w:rFonts w:cs="Times New Roman"/>
          <w:szCs w:val="24"/>
        </w:rPr>
        <w:t>№</w:t>
      </w:r>
      <w:r w:rsidRPr="0074479A">
        <w:rPr>
          <w:rFonts w:cs="Times New Roman"/>
          <w:szCs w:val="24"/>
        </w:rPr>
        <w:t xml:space="preserve"> ______,</w:t>
      </w:r>
      <w:r w:rsidR="00B34CF7">
        <w:rPr>
          <w:rFonts w:cs="Times New Roman"/>
          <w:szCs w:val="24"/>
        </w:rPr>
        <w:t xml:space="preserve"> </w:t>
      </w:r>
      <w:r w:rsidRPr="0074479A">
        <w:rPr>
          <w:rFonts w:cs="Times New Roman"/>
          <w:szCs w:val="24"/>
        </w:rPr>
        <w:t xml:space="preserve">который состоится </w:t>
      </w:r>
      <w:r w:rsidR="00B34CF7">
        <w:rPr>
          <w:rFonts w:cs="Times New Roman"/>
          <w:szCs w:val="24"/>
        </w:rPr>
        <w:t>«</w:t>
      </w:r>
      <w:r w:rsidRPr="0074479A">
        <w:rPr>
          <w:rFonts w:cs="Times New Roman"/>
          <w:szCs w:val="24"/>
        </w:rPr>
        <w:t>___</w:t>
      </w:r>
      <w:r w:rsidR="00B34CF7">
        <w:rPr>
          <w:rFonts w:cs="Times New Roman"/>
          <w:szCs w:val="24"/>
        </w:rPr>
        <w:t>»</w:t>
      </w:r>
      <w:r w:rsidRPr="0074479A">
        <w:rPr>
          <w:rFonts w:cs="Times New Roman"/>
          <w:szCs w:val="24"/>
        </w:rPr>
        <w:t>__________ 20</w:t>
      </w:r>
      <w:r w:rsidR="00F45F3F">
        <w:rPr>
          <w:rFonts w:cs="Times New Roman"/>
          <w:szCs w:val="24"/>
        </w:rPr>
        <w:t>2</w:t>
      </w:r>
      <w:r w:rsidR="00F57D30">
        <w:rPr>
          <w:rFonts w:cs="Times New Roman"/>
          <w:szCs w:val="24"/>
        </w:rPr>
        <w:t>4</w:t>
      </w:r>
      <w:r w:rsidRPr="0074479A">
        <w:rPr>
          <w:rFonts w:cs="Times New Roman"/>
          <w:szCs w:val="24"/>
        </w:rPr>
        <w:t xml:space="preserve"> г. на электронной площадке</w:t>
      </w:r>
      <w:r w:rsidR="00B34CF7">
        <w:rPr>
          <w:rFonts w:cs="Times New Roman"/>
          <w:szCs w:val="24"/>
        </w:rPr>
        <w:t xml:space="preserve"> </w:t>
      </w:r>
      <w:r w:rsidRPr="0074479A">
        <w:rPr>
          <w:rFonts w:cs="Times New Roman"/>
          <w:szCs w:val="24"/>
        </w:rPr>
        <w:t>на условиях, указанных в извещении о проведении  открытого аукциона в</w:t>
      </w:r>
      <w:r w:rsidR="00B34CF7">
        <w:rPr>
          <w:rFonts w:cs="Times New Roman"/>
          <w:szCs w:val="24"/>
        </w:rPr>
        <w:t xml:space="preserve"> </w:t>
      </w:r>
      <w:r w:rsidRPr="0074479A">
        <w:rPr>
          <w:rFonts w:cs="Times New Roman"/>
          <w:szCs w:val="24"/>
        </w:rPr>
        <w:t>электронной форме.</w:t>
      </w:r>
    </w:p>
    <w:p w14:paraId="134AEEB2" w14:textId="77777777" w:rsidR="00CF2E79" w:rsidRPr="0074479A" w:rsidRDefault="00CF2E79" w:rsidP="00835A6D">
      <w:pPr>
        <w:keepNext/>
        <w:keepLines/>
        <w:autoSpaceDE w:val="0"/>
        <w:autoSpaceDN w:val="0"/>
        <w:adjustRightInd w:val="0"/>
        <w:spacing w:after="0" w:line="240" w:lineRule="auto"/>
        <w:jc w:val="both"/>
        <w:rPr>
          <w:rFonts w:cs="Times New Roman"/>
          <w:szCs w:val="24"/>
        </w:rPr>
      </w:pPr>
      <w:r>
        <w:rPr>
          <w:rFonts w:cs="Times New Roman"/>
          <w:szCs w:val="24"/>
        </w:rPr>
        <w:tab/>
        <w:t>Заявитель обяз</w:t>
      </w:r>
      <w:r w:rsidR="007D3685">
        <w:rPr>
          <w:rFonts w:cs="Times New Roman"/>
          <w:szCs w:val="24"/>
        </w:rPr>
        <w:t>уется</w:t>
      </w:r>
      <w:r>
        <w:rPr>
          <w:rFonts w:cs="Times New Roman"/>
          <w:szCs w:val="24"/>
        </w:rPr>
        <w:t xml:space="preserve"> разместить нестационарный объект в соответствии с требованиями, установленными постановлением Правительства Российской Федерации от 30.12.2019 № 1939 «Об утверждении правил государственной регистрации аттракционов»</w:t>
      </w:r>
      <w:r w:rsidR="000966EE">
        <w:rPr>
          <w:rFonts w:cs="Times New Roman"/>
          <w:szCs w:val="24"/>
        </w:rPr>
        <w:t>.</w:t>
      </w:r>
    </w:p>
    <w:p w14:paraId="3CB3DCA9" w14:textId="77777777" w:rsidR="003A5483" w:rsidRDefault="003A5483" w:rsidP="00835A6D">
      <w:pPr>
        <w:keepNext/>
        <w:keepLines/>
        <w:rPr>
          <w:rFonts w:cs="Times New Roman"/>
          <w:szCs w:val="24"/>
        </w:rPr>
      </w:pPr>
      <w:r>
        <w:rPr>
          <w:rFonts w:cs="Times New Roman"/>
          <w:szCs w:val="24"/>
        </w:rPr>
        <w:br w:type="page"/>
      </w:r>
    </w:p>
    <w:p w14:paraId="5B25097F" w14:textId="3E9F3AA2" w:rsidR="002B3182"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lastRenderedPageBreak/>
        <w:t xml:space="preserve">Приложение № 2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6EA3FA1" w14:textId="77777777" w:rsidR="0074479A" w:rsidRDefault="0074479A" w:rsidP="00835A6D">
      <w:pPr>
        <w:keepNext/>
        <w:keepLines/>
        <w:autoSpaceDE w:val="0"/>
        <w:autoSpaceDN w:val="0"/>
        <w:adjustRightInd w:val="0"/>
        <w:spacing w:after="0" w:line="240" w:lineRule="auto"/>
        <w:ind w:left="5103"/>
        <w:jc w:val="both"/>
        <w:rPr>
          <w:rFonts w:cs="Times New Roman"/>
          <w:szCs w:val="24"/>
        </w:rPr>
      </w:pPr>
    </w:p>
    <w:p w14:paraId="5397CBF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Организатору аукциона</w:t>
      </w:r>
      <w:r>
        <w:rPr>
          <w:rFonts w:cs="Times New Roman"/>
          <w:szCs w:val="24"/>
        </w:rPr>
        <w:t>:</w:t>
      </w:r>
    </w:p>
    <w:p w14:paraId="0177C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К</w:t>
      </w:r>
      <w:r w:rsidRPr="0074479A">
        <w:rPr>
          <w:rFonts w:cs="Times New Roman"/>
          <w:szCs w:val="24"/>
        </w:rPr>
        <w:t>омитет</w:t>
      </w:r>
      <w:r w:rsidR="00B8352D">
        <w:rPr>
          <w:rFonts w:cs="Times New Roman"/>
          <w:szCs w:val="24"/>
        </w:rPr>
        <w:t>у</w:t>
      </w:r>
      <w:r w:rsidRPr="0074479A">
        <w:rPr>
          <w:rFonts w:cs="Times New Roman"/>
          <w:szCs w:val="24"/>
        </w:rPr>
        <w:t xml:space="preserve"> по финансам администрации городского округа «Город Калининград» (отдел муниципальных торгов управления организации и проведения торгов</w:t>
      </w:r>
      <w:r>
        <w:rPr>
          <w:rFonts w:cs="Times New Roman"/>
          <w:szCs w:val="24"/>
        </w:rPr>
        <w:t>)</w:t>
      </w:r>
    </w:p>
    <w:p w14:paraId="6C546131"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Наименование оператора</w:t>
      </w:r>
    </w:p>
    <w:p w14:paraId="7C217F32"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sidRPr="0074479A">
        <w:rPr>
          <w:rFonts w:cs="Times New Roman"/>
          <w:szCs w:val="24"/>
        </w:rPr>
        <w:t>электронной площадки</w:t>
      </w:r>
      <w:r>
        <w:rPr>
          <w:rFonts w:cs="Times New Roman"/>
          <w:szCs w:val="24"/>
        </w:rPr>
        <w:t>:</w:t>
      </w:r>
    </w:p>
    <w:p w14:paraId="2C19AA36" w14:textId="77777777" w:rsidR="009A7DE1" w:rsidRPr="0074479A" w:rsidRDefault="009A7DE1" w:rsidP="00835A6D">
      <w:pPr>
        <w:keepNext/>
        <w:keepLines/>
        <w:autoSpaceDE w:val="0"/>
        <w:autoSpaceDN w:val="0"/>
        <w:adjustRightInd w:val="0"/>
        <w:spacing w:after="0" w:line="240" w:lineRule="auto"/>
        <w:ind w:left="5103"/>
        <w:jc w:val="both"/>
        <w:rPr>
          <w:rFonts w:cs="Times New Roman"/>
          <w:szCs w:val="24"/>
        </w:rPr>
      </w:pPr>
      <w:r>
        <w:rPr>
          <w:rFonts w:cs="Times New Roman"/>
          <w:szCs w:val="24"/>
        </w:rPr>
        <w:t xml:space="preserve">ООО «РТС-тендер» </w:t>
      </w:r>
      <w:r w:rsidRPr="0074479A">
        <w:rPr>
          <w:rFonts w:cs="Times New Roman"/>
          <w:szCs w:val="24"/>
        </w:rPr>
        <w:t>(</w:t>
      </w:r>
      <w:hyperlink r:id="rId17" w:history="1">
        <w:r w:rsidRPr="0074479A">
          <w:rPr>
            <w:rStyle w:val="a5"/>
            <w:rFonts w:cs="Times New Roman"/>
            <w:iCs/>
            <w:szCs w:val="24"/>
          </w:rPr>
          <w:t>www.rts-tender.ru</w:t>
        </w:r>
      </w:hyperlink>
      <w:r>
        <w:rPr>
          <w:rStyle w:val="a5"/>
          <w:rFonts w:cs="Times New Roman"/>
          <w:iCs/>
          <w:szCs w:val="24"/>
        </w:rPr>
        <w:t>)</w:t>
      </w:r>
    </w:p>
    <w:p w14:paraId="6FA395A2" w14:textId="77777777" w:rsidR="0074479A" w:rsidRDefault="0074479A" w:rsidP="00835A6D">
      <w:pPr>
        <w:keepNext/>
        <w:keepLines/>
        <w:autoSpaceDE w:val="0"/>
        <w:autoSpaceDN w:val="0"/>
        <w:adjustRightInd w:val="0"/>
        <w:spacing w:after="0" w:line="240" w:lineRule="auto"/>
        <w:jc w:val="both"/>
        <w:rPr>
          <w:rFonts w:ascii="Courier New" w:hAnsi="Courier New" w:cs="Courier New"/>
          <w:sz w:val="20"/>
          <w:szCs w:val="20"/>
        </w:rPr>
      </w:pPr>
    </w:p>
    <w:p w14:paraId="71B054A5" w14:textId="77777777" w:rsidR="0074479A" w:rsidRPr="00DC2B71" w:rsidRDefault="00DC2B71" w:rsidP="00835A6D">
      <w:pPr>
        <w:keepNext/>
        <w:keepLines/>
        <w:autoSpaceDE w:val="0"/>
        <w:autoSpaceDN w:val="0"/>
        <w:adjustRightInd w:val="0"/>
        <w:spacing w:after="0" w:line="240" w:lineRule="auto"/>
        <w:jc w:val="center"/>
        <w:rPr>
          <w:rFonts w:cs="Times New Roman"/>
          <w:szCs w:val="24"/>
        </w:rPr>
      </w:pPr>
      <w:r>
        <w:rPr>
          <w:rFonts w:cs="Times New Roman"/>
          <w:szCs w:val="24"/>
        </w:rPr>
        <w:t xml:space="preserve">Заявление </w:t>
      </w:r>
      <w:r w:rsidR="0074479A" w:rsidRPr="00DC2B71">
        <w:rPr>
          <w:rFonts w:cs="Times New Roman"/>
          <w:szCs w:val="24"/>
        </w:rPr>
        <w:t>на участие в аукционе в электронной форме на право</w:t>
      </w:r>
    </w:p>
    <w:p w14:paraId="14AC3442" w14:textId="77777777" w:rsidR="0074479A" w:rsidRPr="00DC2B71" w:rsidRDefault="0074479A" w:rsidP="00835A6D">
      <w:pPr>
        <w:keepNext/>
        <w:keepLines/>
        <w:autoSpaceDE w:val="0"/>
        <w:autoSpaceDN w:val="0"/>
        <w:adjustRightInd w:val="0"/>
        <w:spacing w:after="0" w:line="240" w:lineRule="auto"/>
        <w:jc w:val="center"/>
        <w:rPr>
          <w:rFonts w:cs="Times New Roman"/>
          <w:szCs w:val="24"/>
        </w:rPr>
      </w:pPr>
      <w:r w:rsidRPr="00DC2B71">
        <w:rPr>
          <w:rFonts w:cs="Times New Roman"/>
          <w:szCs w:val="24"/>
        </w:rPr>
        <w:t>размещения нестационарного объекта</w:t>
      </w:r>
    </w:p>
    <w:p w14:paraId="2D5D7443" w14:textId="77777777" w:rsidR="0074479A" w:rsidRPr="00DC2B71" w:rsidRDefault="002B3182"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w:t>
      </w:r>
      <w:r w:rsidR="0074479A" w:rsidRPr="00DC2B71">
        <w:rPr>
          <w:rFonts w:cs="Times New Roman"/>
          <w:szCs w:val="24"/>
        </w:rPr>
        <w:t>__________________________________________________________________________</w:t>
      </w:r>
      <w:r w:rsidRPr="00DC2B71">
        <w:rPr>
          <w:rFonts w:cs="Times New Roman"/>
          <w:szCs w:val="24"/>
        </w:rPr>
        <w:t>_________________________________________________________________________________</w:t>
      </w:r>
    </w:p>
    <w:p w14:paraId="7541EF3A" w14:textId="740EF30C" w:rsidR="0074479A" w:rsidRPr="00DC2B71" w:rsidRDefault="0074479A" w:rsidP="00835A6D">
      <w:pPr>
        <w:keepNext/>
        <w:keepLines/>
        <w:autoSpaceDE w:val="0"/>
        <w:autoSpaceDN w:val="0"/>
        <w:adjustRightInd w:val="0"/>
        <w:spacing w:after="0" w:line="240" w:lineRule="auto"/>
        <w:jc w:val="both"/>
        <w:rPr>
          <w:rFonts w:cs="Times New Roman"/>
          <w:sz w:val="20"/>
          <w:szCs w:val="20"/>
        </w:rPr>
      </w:pPr>
      <w:r w:rsidRPr="00DC2B71">
        <w:rPr>
          <w:rFonts w:cs="Times New Roman"/>
          <w:szCs w:val="24"/>
        </w:rPr>
        <w:t>(</w:t>
      </w:r>
      <w:r w:rsidRPr="00DC2B71">
        <w:rPr>
          <w:rFonts w:cs="Times New Roman"/>
          <w:sz w:val="20"/>
          <w:szCs w:val="20"/>
        </w:rPr>
        <w:t>наименование, фирменное наименование (при наличии), место нахождения,</w:t>
      </w:r>
      <w:r w:rsidR="009A7DE1" w:rsidRPr="00DC2B71">
        <w:rPr>
          <w:rFonts w:cs="Times New Roman"/>
          <w:sz w:val="20"/>
          <w:szCs w:val="20"/>
        </w:rPr>
        <w:t xml:space="preserve"> </w:t>
      </w:r>
      <w:r w:rsidRPr="00DC2B71">
        <w:rPr>
          <w:rFonts w:cs="Times New Roman"/>
          <w:sz w:val="20"/>
          <w:szCs w:val="20"/>
        </w:rPr>
        <w:t>почтовый адрес (для юридического лица), фамилия, имя, отчество</w:t>
      </w:r>
      <w:r w:rsidR="009A7DE1" w:rsidRPr="00DC2B71">
        <w:rPr>
          <w:rFonts w:cs="Times New Roman"/>
          <w:sz w:val="20"/>
          <w:szCs w:val="20"/>
        </w:rPr>
        <w:t xml:space="preserve"> </w:t>
      </w:r>
      <w:r w:rsidRPr="00DC2B71">
        <w:rPr>
          <w:rFonts w:cs="Times New Roman"/>
          <w:sz w:val="20"/>
          <w:szCs w:val="20"/>
        </w:rPr>
        <w:t>(далее - ФИО) (при наличии), паспортные данные, место жительства</w:t>
      </w:r>
      <w:r w:rsidR="009A7DE1" w:rsidRPr="00DC2B71">
        <w:rPr>
          <w:rFonts w:cs="Times New Roman"/>
          <w:sz w:val="20"/>
          <w:szCs w:val="20"/>
        </w:rPr>
        <w:t xml:space="preserve"> </w:t>
      </w:r>
      <w:r w:rsidRPr="00DC2B71">
        <w:rPr>
          <w:rFonts w:cs="Times New Roman"/>
          <w:sz w:val="20"/>
          <w:szCs w:val="20"/>
        </w:rPr>
        <w:t>(для индивидуального предпринимателя)</w:t>
      </w:r>
    </w:p>
    <w:p w14:paraId="7D836972"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Номер контактного телефона</w:t>
      </w:r>
      <w:r w:rsidR="00DC2B71" w:rsidRPr="00DC2B71">
        <w:rPr>
          <w:rFonts w:cs="Times New Roman"/>
          <w:szCs w:val="24"/>
        </w:rPr>
        <w:t>:</w:t>
      </w:r>
      <w:r w:rsidRPr="00DC2B71">
        <w:rPr>
          <w:rFonts w:cs="Times New Roman"/>
          <w:szCs w:val="24"/>
        </w:rPr>
        <w:t xml:space="preserve"> </w:t>
      </w:r>
      <w:r w:rsidR="009A7DE1" w:rsidRPr="00DC2B71">
        <w:rPr>
          <w:rFonts w:cs="Times New Roman"/>
          <w:szCs w:val="24"/>
        </w:rPr>
        <w:t>_____</w:t>
      </w:r>
      <w:r w:rsidRPr="00DC2B71">
        <w:rPr>
          <w:rFonts w:cs="Times New Roman"/>
          <w:szCs w:val="24"/>
        </w:rPr>
        <w:t>________________________________________________</w:t>
      </w:r>
    </w:p>
    <w:p w14:paraId="3571317A"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ИНН</w:t>
      </w:r>
      <w:r w:rsidR="00DC2B71" w:rsidRPr="00DC2B71">
        <w:rPr>
          <w:rFonts w:cs="Times New Roman"/>
          <w:szCs w:val="24"/>
        </w:rPr>
        <w:t>:</w:t>
      </w:r>
      <w:r w:rsidRPr="00DC2B71">
        <w:rPr>
          <w:rFonts w:cs="Times New Roman"/>
          <w:szCs w:val="24"/>
        </w:rPr>
        <w:t xml:space="preserve"> _____________________</w:t>
      </w:r>
    </w:p>
    <w:p w14:paraId="5283E0EC" w14:textId="77777777" w:rsidR="0074479A" w:rsidRPr="00DC2B71" w:rsidRDefault="0074479A"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ФИО и должность лица, уполномоченного на подписание договора</w:t>
      </w:r>
      <w:r w:rsidR="00DC2B71" w:rsidRPr="00DC2B71">
        <w:rPr>
          <w:rFonts w:cs="Times New Roman"/>
          <w:szCs w:val="24"/>
        </w:rPr>
        <w:t>:</w:t>
      </w:r>
      <w:r w:rsidRPr="00DC2B71">
        <w:rPr>
          <w:rFonts w:cs="Times New Roman"/>
          <w:szCs w:val="24"/>
        </w:rPr>
        <w:t xml:space="preserve"> __</w:t>
      </w:r>
      <w:r w:rsidR="009A7DE1" w:rsidRPr="00DC2B71">
        <w:rPr>
          <w:rFonts w:cs="Times New Roman"/>
          <w:szCs w:val="24"/>
        </w:rPr>
        <w:t>_______</w:t>
      </w:r>
      <w:r w:rsidRPr="00DC2B71">
        <w:rPr>
          <w:rFonts w:cs="Times New Roman"/>
          <w:szCs w:val="24"/>
        </w:rPr>
        <w:t>____________________________________________________________________</w:t>
      </w:r>
      <w:r w:rsidR="009A7DE1" w:rsidRPr="00DC2B71">
        <w:rPr>
          <w:rFonts w:cs="Times New Roman"/>
          <w:szCs w:val="24"/>
        </w:rPr>
        <w:t>____</w:t>
      </w:r>
      <w:r w:rsidR="009F2ABF">
        <w:rPr>
          <w:rFonts w:cs="Times New Roman"/>
          <w:szCs w:val="24"/>
        </w:rPr>
        <w:t>___</w:t>
      </w:r>
      <w:r w:rsidR="00DC2B71" w:rsidRPr="00DC2B71">
        <w:rPr>
          <w:rFonts w:cs="Times New Roman"/>
          <w:szCs w:val="24"/>
        </w:rPr>
        <w:t>.</w:t>
      </w:r>
    </w:p>
    <w:p w14:paraId="2858A224" w14:textId="14FCF9FF" w:rsidR="0074479A" w:rsidRDefault="008B18B8" w:rsidP="00835A6D">
      <w:pPr>
        <w:keepNext/>
        <w:keepLines/>
        <w:autoSpaceDE w:val="0"/>
        <w:autoSpaceDN w:val="0"/>
        <w:adjustRightInd w:val="0"/>
        <w:spacing w:after="0" w:line="240" w:lineRule="auto"/>
        <w:ind w:firstLine="709"/>
        <w:jc w:val="both"/>
        <w:rPr>
          <w:rFonts w:cs="Times New Roman"/>
          <w:szCs w:val="24"/>
        </w:rPr>
      </w:pPr>
      <w:r w:rsidRPr="00DC2B71">
        <w:rPr>
          <w:rFonts w:cs="Times New Roman"/>
          <w:szCs w:val="24"/>
        </w:rPr>
        <w:t>Заявитель ______________</w:t>
      </w:r>
      <w:r w:rsidR="00DC2B71" w:rsidRPr="00DC2B71">
        <w:rPr>
          <w:rFonts w:cs="Times New Roman"/>
          <w:szCs w:val="24"/>
        </w:rPr>
        <w:t>__________</w:t>
      </w:r>
      <w:r w:rsidRPr="00DC2B71">
        <w:rPr>
          <w:rFonts w:cs="Times New Roman"/>
          <w:szCs w:val="24"/>
        </w:rPr>
        <w:t xml:space="preserve"> </w:t>
      </w:r>
      <w:r w:rsidR="000966EE">
        <w:rPr>
          <w:rFonts w:cs="Times New Roman"/>
          <w:szCs w:val="24"/>
        </w:rPr>
        <w:t xml:space="preserve">в </w:t>
      </w:r>
      <w:r w:rsidRPr="00DC2B71">
        <w:rPr>
          <w:rFonts w:cs="Times New Roman"/>
          <w:szCs w:val="24"/>
        </w:rPr>
        <w:t xml:space="preserve">случае </w:t>
      </w:r>
      <w:r w:rsidR="0074479A" w:rsidRPr="00DC2B71">
        <w:rPr>
          <w:rFonts w:cs="Times New Roman"/>
          <w:szCs w:val="24"/>
        </w:rPr>
        <w:t>признания победителем</w:t>
      </w:r>
      <w:r w:rsidRPr="00DC2B71">
        <w:rPr>
          <w:rFonts w:cs="Times New Roman"/>
          <w:szCs w:val="24"/>
        </w:rPr>
        <w:t xml:space="preserve"> </w:t>
      </w:r>
      <w:r w:rsidR="0074479A" w:rsidRPr="00DC2B71">
        <w:rPr>
          <w:rFonts w:cs="Times New Roman"/>
          <w:szCs w:val="24"/>
        </w:rPr>
        <w:t>либо единственным   участником</w:t>
      </w:r>
      <w:r w:rsidR="009A7DE1" w:rsidRPr="00DC2B71">
        <w:rPr>
          <w:rFonts w:cs="Times New Roman"/>
          <w:szCs w:val="24"/>
        </w:rPr>
        <w:t xml:space="preserve"> </w:t>
      </w:r>
      <w:r w:rsidRPr="00DC2B71">
        <w:rPr>
          <w:rFonts w:cs="Times New Roman"/>
          <w:szCs w:val="24"/>
        </w:rPr>
        <w:t xml:space="preserve">электронного аукциона обязуется подписать договор в </w:t>
      </w:r>
      <w:r w:rsidR="0074479A" w:rsidRPr="00DC2B71">
        <w:rPr>
          <w:rFonts w:cs="Times New Roman"/>
          <w:szCs w:val="24"/>
        </w:rPr>
        <w:t>сроки, установленные в</w:t>
      </w:r>
      <w:r w:rsidR="009A7DE1" w:rsidRPr="00DC2B71">
        <w:rPr>
          <w:rFonts w:cs="Times New Roman"/>
          <w:szCs w:val="24"/>
        </w:rPr>
        <w:t xml:space="preserve"> </w:t>
      </w:r>
      <w:r w:rsidRPr="00DC2B71">
        <w:rPr>
          <w:rFonts w:cs="Times New Roman"/>
          <w:szCs w:val="24"/>
        </w:rPr>
        <w:t>извещени</w:t>
      </w:r>
      <w:r w:rsidR="00CA1A81">
        <w:rPr>
          <w:rFonts w:cs="Times New Roman"/>
          <w:szCs w:val="24"/>
        </w:rPr>
        <w:t>и</w:t>
      </w:r>
      <w:r w:rsidRPr="00DC2B71">
        <w:rPr>
          <w:rFonts w:cs="Times New Roman"/>
          <w:szCs w:val="24"/>
        </w:rPr>
        <w:t xml:space="preserve"> </w:t>
      </w:r>
      <w:r w:rsidR="0074479A" w:rsidRPr="00DC2B71">
        <w:rPr>
          <w:rFonts w:cs="Times New Roman"/>
          <w:szCs w:val="24"/>
        </w:rPr>
        <w:t>о проведении открытого аукциона в электронной форме.</w:t>
      </w:r>
    </w:p>
    <w:p w14:paraId="6B5101D6" w14:textId="77777777" w:rsidR="00F907C4" w:rsidRPr="00F907C4" w:rsidRDefault="00F907C4" w:rsidP="00835A6D">
      <w:pPr>
        <w:pStyle w:val="ConsPlusNormal"/>
        <w:keepNext/>
        <w:keepLines/>
        <w:ind w:right="-1" w:firstLine="540"/>
        <w:jc w:val="both"/>
        <w:rPr>
          <w:sz w:val="24"/>
          <w:szCs w:val="24"/>
        </w:rPr>
      </w:pPr>
      <w:r>
        <w:rPr>
          <w:sz w:val="24"/>
          <w:szCs w:val="24"/>
        </w:rPr>
        <w:t>Заявитель</w:t>
      </w:r>
      <w:r w:rsidRPr="00F907C4">
        <w:rPr>
          <w:sz w:val="24"/>
          <w:szCs w:val="24"/>
        </w:rPr>
        <w:t xml:space="preserve"> подтверждае</w:t>
      </w:r>
      <w:r>
        <w:rPr>
          <w:sz w:val="24"/>
          <w:szCs w:val="24"/>
        </w:rPr>
        <w:t>т</w:t>
      </w:r>
      <w:r w:rsidRPr="00F907C4">
        <w:rPr>
          <w:sz w:val="24"/>
          <w:szCs w:val="24"/>
        </w:rPr>
        <w:t xml:space="preserve">, что в отношении </w:t>
      </w:r>
    </w:p>
    <w:p w14:paraId="1DC068E1" w14:textId="77777777" w:rsidR="00F907C4" w:rsidRPr="00F907C4" w:rsidRDefault="00F907C4" w:rsidP="00835A6D">
      <w:pPr>
        <w:pStyle w:val="ConsPlusNormal"/>
        <w:keepNext/>
        <w:keepLines/>
        <w:ind w:right="-1"/>
        <w:jc w:val="both"/>
        <w:rPr>
          <w:sz w:val="24"/>
          <w:szCs w:val="24"/>
        </w:rPr>
      </w:pPr>
      <w:r w:rsidRPr="00F907C4">
        <w:rPr>
          <w:sz w:val="24"/>
          <w:szCs w:val="24"/>
        </w:rPr>
        <w:t>_______________________________________________</w:t>
      </w:r>
      <w:r>
        <w:rPr>
          <w:sz w:val="24"/>
          <w:szCs w:val="24"/>
        </w:rPr>
        <w:t>_______________</w:t>
      </w:r>
      <w:r w:rsidRPr="00F907C4">
        <w:rPr>
          <w:sz w:val="24"/>
          <w:szCs w:val="24"/>
        </w:rPr>
        <w:t>_______________________</w:t>
      </w:r>
    </w:p>
    <w:p w14:paraId="79843635" w14:textId="77777777" w:rsidR="00F907C4" w:rsidRPr="00F907C4" w:rsidRDefault="00F907C4" w:rsidP="00835A6D">
      <w:pPr>
        <w:pStyle w:val="ConsPlusNormal"/>
        <w:keepNext/>
        <w:keepLines/>
        <w:ind w:right="-1"/>
        <w:jc w:val="center"/>
        <w:rPr>
          <w:sz w:val="24"/>
          <w:szCs w:val="24"/>
        </w:rPr>
      </w:pPr>
      <w:r w:rsidRPr="00F907C4">
        <w:rPr>
          <w:sz w:val="20"/>
          <w:szCs w:val="20"/>
        </w:rPr>
        <w:t>(наименование организации или ФИО индивидуального предпр</w:t>
      </w:r>
      <w:r>
        <w:rPr>
          <w:sz w:val="20"/>
          <w:szCs w:val="20"/>
        </w:rPr>
        <w:t>инимателя</w:t>
      </w:r>
      <w:r w:rsidRPr="00F907C4">
        <w:rPr>
          <w:sz w:val="24"/>
          <w:szCs w:val="24"/>
        </w:rPr>
        <w:t>)</w:t>
      </w:r>
    </w:p>
    <w:p w14:paraId="6020917A" w14:textId="09CE319D" w:rsidR="00F907C4" w:rsidRPr="00F907C4" w:rsidRDefault="00F907C4" w:rsidP="00835A6D">
      <w:pPr>
        <w:pStyle w:val="ConsPlusNormal"/>
        <w:keepNext/>
        <w:keepLines/>
        <w:ind w:right="-1"/>
        <w:jc w:val="both"/>
        <w:rPr>
          <w:sz w:val="24"/>
          <w:szCs w:val="24"/>
        </w:rPr>
      </w:pPr>
      <w:r w:rsidRPr="00F907C4">
        <w:rPr>
          <w:sz w:val="24"/>
          <w:szCs w:val="24"/>
        </w:rPr>
        <w:t xml:space="preserve">не проводится процедура ликвидации, банкротства, </w:t>
      </w:r>
      <w:r w:rsidR="00CA2B5D">
        <w:rPr>
          <w:sz w:val="24"/>
          <w:szCs w:val="24"/>
        </w:rPr>
        <w:t>конкурсно</w:t>
      </w:r>
      <w:r w:rsidR="001A61A6">
        <w:rPr>
          <w:sz w:val="24"/>
          <w:szCs w:val="24"/>
        </w:rPr>
        <w:t>го</w:t>
      </w:r>
      <w:r w:rsidR="00CA2B5D">
        <w:rPr>
          <w:sz w:val="24"/>
          <w:szCs w:val="24"/>
        </w:rPr>
        <w:t xml:space="preserve"> производств</w:t>
      </w:r>
      <w:r w:rsidR="001A61A6">
        <w:rPr>
          <w:sz w:val="24"/>
          <w:szCs w:val="24"/>
        </w:rPr>
        <w:t>а</w:t>
      </w:r>
      <w:r w:rsidR="00CA2B5D">
        <w:rPr>
          <w:sz w:val="24"/>
          <w:szCs w:val="24"/>
        </w:rPr>
        <w:t xml:space="preserve">, </w:t>
      </w:r>
      <w:r w:rsidRPr="00F907C4">
        <w:rPr>
          <w:sz w:val="24"/>
          <w:szCs w:val="24"/>
        </w:rPr>
        <w:t>деятельность не приостановлена</w:t>
      </w:r>
      <w:r w:rsidR="001A61A6">
        <w:rPr>
          <w:sz w:val="24"/>
          <w:szCs w:val="24"/>
        </w:rPr>
        <w:t xml:space="preserve"> в порядке, установленном Кодексом Российской Федерации об административных правонарушениях</w:t>
      </w:r>
      <w:r w:rsidRPr="00F907C4">
        <w:rPr>
          <w:sz w:val="24"/>
          <w:szCs w:val="24"/>
        </w:rPr>
        <w:t xml:space="preserve">, а также что не имеется неисполненной обязанности по уплате налогов, сборов </w:t>
      </w:r>
      <w:r w:rsidR="00CA2B5D">
        <w:rPr>
          <w:sz w:val="24"/>
          <w:szCs w:val="24"/>
        </w:rPr>
        <w:t>задолженности по иным обязательным платежам в бюджеты бюджетной системы Российской Федерации</w:t>
      </w:r>
      <w:r w:rsidRPr="00F907C4">
        <w:rPr>
          <w:sz w:val="24"/>
          <w:szCs w:val="24"/>
        </w:rPr>
        <w:t>, подлежащих уплате в соответствии с нормами законодательства Российской Федерации.</w:t>
      </w:r>
    </w:p>
    <w:p w14:paraId="5C79E9D5" w14:textId="61A43841"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 xml:space="preserve">В соответствии с требованиями п. 3 ст. 3, ст. 9 Федерального закона от 27.07.2006 </w:t>
      </w:r>
      <w:r>
        <w:rPr>
          <w:rFonts w:ascii="Times New Roman" w:hAnsi="Times New Roman" w:cs="Times New Roman"/>
          <w:sz w:val="24"/>
          <w:szCs w:val="24"/>
        </w:rPr>
        <w:br/>
      </w:r>
      <w:r w:rsidRPr="00996C00">
        <w:rPr>
          <w:rFonts w:ascii="Times New Roman" w:hAnsi="Times New Roman" w:cs="Times New Roman"/>
          <w:sz w:val="24"/>
          <w:szCs w:val="24"/>
        </w:rPr>
        <w:t>№ 152-ФЗ «О персональных данных» подтверждаю свое согласие на обработку</w:t>
      </w:r>
      <w:r w:rsidRPr="00996C00">
        <w:rPr>
          <w:sz w:val="24"/>
          <w:szCs w:val="24"/>
        </w:rPr>
        <w:t xml:space="preserve"> </w:t>
      </w:r>
      <w:r w:rsidRPr="00996C00">
        <w:rPr>
          <w:rFonts w:ascii="Times New Roman" w:hAnsi="Times New Roman" w:cs="Times New Roman"/>
          <w:sz w:val="24"/>
          <w:szCs w:val="24"/>
        </w:rPr>
        <w:t xml:space="preserve">персональных данных </w:t>
      </w:r>
      <w:r>
        <w:rPr>
          <w:rFonts w:ascii="Times New Roman" w:hAnsi="Times New Roman" w:cs="Times New Roman"/>
          <w:sz w:val="24"/>
          <w:szCs w:val="24"/>
        </w:rPr>
        <w:t>заявителя</w:t>
      </w:r>
      <w:r w:rsidRPr="00996C00">
        <w:rPr>
          <w:rFonts w:ascii="Times New Roman" w:hAnsi="Times New Roman" w:cs="Times New Roman"/>
          <w:sz w:val="24"/>
          <w:szCs w:val="24"/>
        </w:rPr>
        <w:t xml:space="preserve"> в целях и объеме, необходимых в соответствии с действующими нормативными актами</w:t>
      </w:r>
      <w:r>
        <w:rPr>
          <w:rFonts w:ascii="Times New Roman" w:hAnsi="Times New Roman" w:cs="Times New Roman"/>
          <w:sz w:val="24"/>
          <w:szCs w:val="24"/>
        </w:rPr>
        <w:t>, извещением</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подлежащих опубликованию </w:t>
      </w:r>
      <w:r w:rsidRPr="00996C00">
        <w:rPr>
          <w:rFonts w:ascii="Times New Roman" w:hAnsi="Times New Roman" w:cs="Times New Roman"/>
          <w:sz w:val="24"/>
          <w:szCs w:val="24"/>
        </w:rPr>
        <w:t>и (</w:t>
      </w:r>
      <w:r w:rsidRPr="00996C00">
        <w:rPr>
          <w:rFonts w:ascii="Times New Roman" w:eastAsia="Times New Roman" w:hAnsi="Times New Roman" w:cs="Times New Roman"/>
          <w:sz w:val="24"/>
          <w:szCs w:val="24"/>
          <w:lang w:eastAsia="ru-RU"/>
        </w:rPr>
        <w:t xml:space="preserve">или) обязательному раскрытию </w:t>
      </w:r>
      <w:r w:rsidRPr="00996C00">
        <w:rPr>
          <w:rFonts w:ascii="Times New Roman" w:hAnsi="Times New Roman" w:cs="Times New Roman"/>
          <w:sz w:val="24"/>
          <w:szCs w:val="24"/>
        </w:rPr>
        <w:t xml:space="preserve">уполномоченным органом на проведение </w:t>
      </w:r>
      <w:r>
        <w:rPr>
          <w:rFonts w:ascii="Times New Roman" w:hAnsi="Times New Roman" w:cs="Times New Roman"/>
          <w:sz w:val="24"/>
          <w:szCs w:val="24"/>
        </w:rPr>
        <w:t>аукциона</w:t>
      </w:r>
      <w:r w:rsidRPr="00996C00">
        <w:rPr>
          <w:rFonts w:ascii="Times New Roman" w:hAnsi="Times New Roman" w:cs="Times New Roman"/>
          <w:sz w:val="24"/>
          <w:szCs w:val="24"/>
        </w:rPr>
        <w:t xml:space="preserve"> </w:t>
      </w:r>
      <w:r w:rsidRPr="00996C00">
        <w:rPr>
          <w:rFonts w:ascii="Times New Roman" w:eastAsia="Times New Roman" w:hAnsi="Times New Roman" w:cs="Times New Roman"/>
          <w:sz w:val="24"/>
          <w:szCs w:val="24"/>
          <w:lang w:eastAsia="ru-RU"/>
        </w:rPr>
        <w:t xml:space="preserve">в соответствии </w:t>
      </w:r>
      <w:r w:rsidRPr="00996C00">
        <w:rPr>
          <w:rFonts w:ascii="Times New Roman" w:hAnsi="Times New Roman" w:cs="Times New Roman"/>
          <w:sz w:val="24"/>
          <w:szCs w:val="24"/>
        </w:rPr>
        <w:t xml:space="preserve">с действующими нормативными актами и </w:t>
      </w:r>
      <w:r>
        <w:rPr>
          <w:rFonts w:ascii="Times New Roman" w:hAnsi="Times New Roman" w:cs="Times New Roman"/>
          <w:sz w:val="24"/>
          <w:szCs w:val="24"/>
        </w:rPr>
        <w:t>аукционной</w:t>
      </w:r>
      <w:r w:rsidRPr="00996C00">
        <w:rPr>
          <w:rFonts w:ascii="Times New Roman" w:hAnsi="Times New Roman" w:cs="Times New Roman"/>
          <w:sz w:val="24"/>
          <w:szCs w:val="24"/>
        </w:rPr>
        <w:t xml:space="preserve"> документацией (передачу, хранение и опубликование, на совершение иных действий).</w:t>
      </w:r>
    </w:p>
    <w:p w14:paraId="4C0C7B87" w14:textId="0C6B6EF8" w:rsidR="00996C00" w:rsidRPr="00996C00" w:rsidRDefault="00996C00" w:rsidP="00835A6D">
      <w:pPr>
        <w:pStyle w:val="ConsPlusNonformat"/>
        <w:keepNext/>
        <w:keepLines/>
        <w:widowControl/>
        <w:ind w:firstLine="709"/>
        <w:jc w:val="both"/>
        <w:rPr>
          <w:rFonts w:ascii="Times New Roman" w:hAnsi="Times New Roman" w:cs="Times New Roman"/>
          <w:sz w:val="24"/>
          <w:szCs w:val="24"/>
        </w:rPr>
      </w:pPr>
      <w:r w:rsidRPr="00996C00">
        <w:rPr>
          <w:rFonts w:ascii="Times New Roman" w:hAnsi="Times New Roman" w:cs="Times New Roman"/>
          <w:sz w:val="24"/>
          <w:szCs w:val="24"/>
        </w:rPr>
        <w:t>Настоящее согласие действительно до исполнения всех обязательств по договору на право заключения договора на размещение нестационарного объекта для организации досуга (</w:t>
      </w:r>
      <w:r w:rsidR="00FD58F8">
        <w:rPr>
          <w:rFonts w:ascii="Times New Roman" w:hAnsi="Times New Roman" w:cs="Times New Roman"/>
          <w:sz w:val="24"/>
          <w:szCs w:val="24"/>
        </w:rPr>
        <w:t>аттракционы</w:t>
      </w:r>
      <w:r w:rsidRPr="00996C00">
        <w:rPr>
          <w:rFonts w:ascii="Times New Roman" w:hAnsi="Times New Roman" w:cs="Times New Roman"/>
          <w:sz w:val="24"/>
          <w:szCs w:val="24"/>
        </w:rPr>
        <w:t xml:space="preserve">) на территории общего пользования городского округа </w:t>
      </w:r>
      <w:r w:rsidR="00CA1A81">
        <w:rPr>
          <w:rFonts w:ascii="Times New Roman" w:hAnsi="Times New Roman" w:cs="Times New Roman"/>
          <w:sz w:val="24"/>
          <w:szCs w:val="24"/>
        </w:rPr>
        <w:br/>
      </w:r>
      <w:r w:rsidRPr="00996C00">
        <w:rPr>
          <w:rFonts w:ascii="Times New Roman" w:hAnsi="Times New Roman" w:cs="Times New Roman"/>
          <w:sz w:val="24"/>
          <w:szCs w:val="24"/>
        </w:rPr>
        <w:t>«Город Калининград».</w:t>
      </w:r>
    </w:p>
    <w:p w14:paraId="15EBBA25" w14:textId="77777777" w:rsidR="00BD6B8F" w:rsidRDefault="0074479A" w:rsidP="00835A6D">
      <w:pPr>
        <w:keepNext/>
        <w:keepLines/>
        <w:autoSpaceDE w:val="0"/>
        <w:autoSpaceDN w:val="0"/>
        <w:adjustRightInd w:val="0"/>
        <w:spacing w:after="0" w:line="240" w:lineRule="auto"/>
        <w:ind w:firstLine="709"/>
        <w:jc w:val="both"/>
        <w:rPr>
          <w:sz w:val="20"/>
          <w:szCs w:val="20"/>
        </w:rPr>
      </w:pPr>
      <w:r w:rsidRPr="00DC2B71">
        <w:rPr>
          <w:rFonts w:cs="Times New Roman"/>
          <w:szCs w:val="24"/>
        </w:rPr>
        <w:t>Достоверность представленной информации подтверждаю.</w:t>
      </w:r>
      <w:r w:rsidR="00BD6B8F">
        <w:rPr>
          <w:sz w:val="20"/>
          <w:szCs w:val="20"/>
        </w:rPr>
        <w:br w:type="page"/>
      </w:r>
    </w:p>
    <w:p w14:paraId="0F50D797" w14:textId="50D3D4D3" w:rsidR="002B3182" w:rsidRDefault="006C5603" w:rsidP="00835A6D">
      <w:pPr>
        <w:keepNext/>
        <w:keepLines/>
        <w:autoSpaceDE w:val="0"/>
        <w:autoSpaceDN w:val="0"/>
        <w:adjustRightInd w:val="0"/>
        <w:spacing w:after="0" w:line="240" w:lineRule="auto"/>
        <w:ind w:left="5954"/>
        <w:jc w:val="both"/>
        <w:rPr>
          <w:rFonts w:cs="Times New Roman"/>
          <w:szCs w:val="24"/>
        </w:rPr>
      </w:pPr>
      <w:r>
        <w:rPr>
          <w:rFonts w:cs="Times New Roman"/>
          <w:szCs w:val="24"/>
        </w:rPr>
        <w:lastRenderedPageBreak/>
        <w:t xml:space="preserve">Приложение № 3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w:t>
      </w:r>
      <w:r w:rsidR="007B46EA">
        <w:rPr>
          <w:rFonts w:cs="Times New Roman"/>
          <w:szCs w:val="24"/>
        </w:rPr>
        <w:t xml:space="preserve"> </w:t>
      </w:r>
      <w:r w:rsidR="002B3182">
        <w:rPr>
          <w:rFonts w:cs="Times New Roman"/>
          <w:szCs w:val="24"/>
        </w:rPr>
        <w:t>«Город Калининград»</w:t>
      </w:r>
    </w:p>
    <w:p w14:paraId="2B6B6D89"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5355E4A7"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2131CA3D"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0E284B66"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AE1353D" w14:textId="4A5B95D1" w:rsidR="006C5603" w:rsidRPr="006C5603" w:rsidRDefault="006C5603" w:rsidP="00835A6D">
      <w:pPr>
        <w:keepNext/>
        <w:keepLines/>
        <w:autoSpaceDE w:val="0"/>
        <w:autoSpaceDN w:val="0"/>
        <w:adjustRightInd w:val="0"/>
        <w:spacing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sidR="0022071E">
        <w:rPr>
          <w:rFonts w:cs="Times New Roman"/>
          <w:color w:val="000000"/>
          <w:szCs w:val="24"/>
        </w:rPr>
        <w:t>3</w:t>
      </w:r>
      <w:r w:rsidRPr="006C5603">
        <w:rPr>
          <w:rFonts w:cs="Times New Roman"/>
          <w:color w:val="000000"/>
          <w:szCs w:val="24"/>
        </w:rPr>
        <w:t xml:space="preserve"> </w:t>
      </w:r>
      <w:r w:rsidR="0022071E">
        <w:t>«Проект договора на размещение нестационарного объекта для организации досуга (</w:t>
      </w:r>
      <w:r w:rsidR="008E6F7D">
        <w:t>аттракционы</w:t>
      </w:r>
      <w:r w:rsidR="0022071E">
        <w:t xml:space="preserve">) на территории общего пользования городского округа </w:t>
      </w:r>
      <w:r w:rsidR="003B436A">
        <w:br/>
      </w:r>
      <w:r w:rsidR="0022071E">
        <w:t xml:space="preserve">«Город </w:t>
      </w:r>
      <w:r w:rsidR="00AC27F2">
        <w:t>Калининград» представлен</w:t>
      </w:r>
      <w:r w:rsidRPr="006C5603">
        <w:rPr>
          <w:rFonts w:cs="Times New Roman"/>
          <w:color w:val="000000"/>
          <w:szCs w:val="24"/>
        </w:rPr>
        <w:t xml:space="preserve"> отдельным файлом</w:t>
      </w:r>
      <w:r w:rsidR="000B510E">
        <w:rPr>
          <w:rFonts w:cs="Times New Roman"/>
          <w:color w:val="000000"/>
          <w:szCs w:val="24"/>
        </w:rPr>
        <w:t>.</w:t>
      </w:r>
    </w:p>
    <w:p w14:paraId="6CC42CF0" w14:textId="77777777" w:rsidR="006C5603" w:rsidRDefault="006C5603" w:rsidP="00835A6D">
      <w:pPr>
        <w:keepNext/>
        <w:keepLines/>
        <w:autoSpaceDE w:val="0"/>
        <w:autoSpaceDN w:val="0"/>
        <w:adjustRightInd w:val="0"/>
        <w:spacing w:after="0" w:line="240" w:lineRule="auto"/>
        <w:ind w:left="5812"/>
        <w:jc w:val="both"/>
        <w:outlineLvl w:val="0"/>
        <w:rPr>
          <w:rFonts w:cs="Times New Roman"/>
          <w:szCs w:val="24"/>
        </w:rPr>
      </w:pPr>
    </w:p>
    <w:p w14:paraId="3CFCF3D7" w14:textId="48F59A89" w:rsidR="00CA1A81" w:rsidRDefault="00CA1A81" w:rsidP="00835A6D">
      <w:pPr>
        <w:keepNext/>
        <w:keepLines/>
        <w:autoSpaceDE w:val="0"/>
        <w:autoSpaceDN w:val="0"/>
        <w:adjustRightInd w:val="0"/>
        <w:spacing w:after="0" w:line="240" w:lineRule="auto"/>
        <w:ind w:left="5812"/>
        <w:jc w:val="both"/>
        <w:outlineLvl w:val="0"/>
        <w:rPr>
          <w:rFonts w:cs="Times New Roman"/>
          <w:szCs w:val="24"/>
        </w:rPr>
      </w:pPr>
      <w:r>
        <w:rPr>
          <w:rFonts w:cs="Times New Roman"/>
          <w:szCs w:val="24"/>
        </w:rPr>
        <w:br w:type="page"/>
      </w:r>
    </w:p>
    <w:p w14:paraId="420D5ADA" w14:textId="3C6708FE" w:rsidR="00CA1A81" w:rsidRDefault="00D9476D"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 xml:space="preserve">Приложение № 4 к извещению о проведении открытого аукциона в электронной форме </w:t>
      </w:r>
      <w:r w:rsidR="002B3182">
        <w:rPr>
          <w:rFonts w:cs="Times New Roman"/>
          <w:szCs w:val="24"/>
        </w:rPr>
        <w:t>на право заключения договоров на размещение нестационарных объектов для организации досуга (</w:t>
      </w:r>
      <w:r w:rsidR="008E6F7D">
        <w:t>аттракционы</w:t>
      </w:r>
      <w:r w:rsidR="002B3182">
        <w:rPr>
          <w:rFonts w:cs="Times New Roman"/>
          <w:szCs w:val="24"/>
        </w:rPr>
        <w:t>) на территории общего пользования городского округа «Город Калининград»</w:t>
      </w:r>
    </w:p>
    <w:p w14:paraId="3D08DB3D" w14:textId="77777777" w:rsidR="00835A6D" w:rsidRDefault="00835A6D" w:rsidP="00835A6D">
      <w:pPr>
        <w:keepNext/>
        <w:keepLines/>
        <w:autoSpaceDE w:val="0"/>
        <w:autoSpaceDN w:val="0"/>
        <w:adjustRightInd w:val="0"/>
        <w:spacing w:after="0" w:line="240" w:lineRule="auto"/>
        <w:ind w:left="5245"/>
        <w:jc w:val="both"/>
        <w:rPr>
          <w:rFonts w:cs="Times New Roman"/>
          <w:szCs w:val="24"/>
        </w:rPr>
      </w:pPr>
    </w:p>
    <w:p w14:paraId="73A98AAC" w14:textId="34A682FB" w:rsidR="00CD02EC" w:rsidRDefault="00D9476D" w:rsidP="00835A6D">
      <w:pPr>
        <w:keepNext/>
        <w:keepLines/>
        <w:autoSpaceDE w:val="0"/>
        <w:autoSpaceDN w:val="0"/>
        <w:adjustRightInd w:val="0"/>
        <w:spacing w:before="240" w:after="0" w:line="240" w:lineRule="auto"/>
        <w:ind w:firstLine="709"/>
        <w:contextualSpacing/>
        <w:jc w:val="both"/>
        <w:rPr>
          <w:rFonts w:cs="Times New Roman"/>
          <w:color w:val="000000"/>
          <w:szCs w:val="24"/>
        </w:rPr>
      </w:pPr>
      <w:r w:rsidRPr="006C5603">
        <w:rPr>
          <w:rFonts w:cs="Times New Roman"/>
          <w:color w:val="000000"/>
          <w:szCs w:val="24"/>
        </w:rPr>
        <w:t xml:space="preserve">Приложение № </w:t>
      </w:r>
      <w:r>
        <w:rPr>
          <w:rFonts w:cs="Times New Roman"/>
          <w:color w:val="000000"/>
          <w:szCs w:val="24"/>
        </w:rPr>
        <w:t>4</w:t>
      </w:r>
      <w:r w:rsidRPr="006C5603">
        <w:rPr>
          <w:rFonts w:cs="Times New Roman"/>
          <w:color w:val="000000"/>
          <w:szCs w:val="24"/>
        </w:rPr>
        <w:t xml:space="preserve"> «</w:t>
      </w:r>
      <w:r>
        <w:rPr>
          <w:rFonts w:cs="Times New Roman"/>
          <w:color w:val="000000"/>
          <w:szCs w:val="24"/>
        </w:rPr>
        <w:t>Перечень лотов</w:t>
      </w:r>
      <w:r w:rsidR="000B510E" w:rsidRPr="000B510E">
        <w:rPr>
          <w:rFonts w:cs="Times New Roman"/>
          <w:szCs w:val="24"/>
        </w:rPr>
        <w:t xml:space="preserve"> </w:t>
      </w:r>
      <w:r w:rsidR="000B510E">
        <w:rPr>
          <w:rFonts w:cs="Times New Roman"/>
          <w:szCs w:val="24"/>
        </w:rPr>
        <w:t>(место размещения объекта (адрес</w:t>
      </w:r>
      <w:r w:rsidR="0071710D">
        <w:rPr>
          <w:rFonts w:cs="Times New Roman"/>
          <w:szCs w:val="24"/>
        </w:rPr>
        <w:t>ный ориентир</w:t>
      </w:r>
      <w:r w:rsidR="000B510E">
        <w:rPr>
          <w:rFonts w:cs="Times New Roman"/>
          <w:szCs w:val="24"/>
        </w:rPr>
        <w:t>)</w:t>
      </w:r>
      <w:r w:rsidR="0071710D">
        <w:rPr>
          <w:rFonts w:cs="Times New Roman"/>
          <w:szCs w:val="24"/>
        </w:rPr>
        <w:t>, географические координаты</w:t>
      </w:r>
      <w:r w:rsidR="000B510E">
        <w:rPr>
          <w:rFonts w:cs="Times New Roman"/>
          <w:szCs w:val="24"/>
        </w:rPr>
        <w:t xml:space="preserve">, </w:t>
      </w:r>
      <w:r w:rsidR="0071710D">
        <w:rPr>
          <w:rFonts w:cs="Times New Roman"/>
          <w:szCs w:val="24"/>
        </w:rPr>
        <w:t>специализация</w:t>
      </w:r>
      <w:r w:rsidR="000B510E">
        <w:rPr>
          <w:rFonts w:cs="Times New Roman"/>
          <w:szCs w:val="24"/>
        </w:rPr>
        <w:t xml:space="preserve"> объекта, площадь объекта и примыкающей территории, </w:t>
      </w:r>
      <w:r w:rsidR="0071710D">
        <w:rPr>
          <w:rFonts w:cs="Times New Roman"/>
          <w:szCs w:val="24"/>
        </w:rPr>
        <w:t>срок действия договора, начальная</w:t>
      </w:r>
      <w:r w:rsidR="000B510E">
        <w:rPr>
          <w:rFonts w:cs="Times New Roman"/>
          <w:szCs w:val="24"/>
        </w:rPr>
        <w:t xml:space="preserve"> </w:t>
      </w:r>
      <w:r w:rsidR="0071710D">
        <w:rPr>
          <w:rFonts w:cs="Times New Roman"/>
          <w:szCs w:val="24"/>
        </w:rPr>
        <w:t>цена договора</w:t>
      </w:r>
      <w:r w:rsidR="000B510E">
        <w:rPr>
          <w:rFonts w:cs="Times New Roman"/>
          <w:szCs w:val="24"/>
        </w:rPr>
        <w:t>, размер задатка)</w:t>
      </w:r>
      <w:r w:rsidRPr="006C5603">
        <w:rPr>
          <w:rFonts w:cs="Times New Roman"/>
          <w:color w:val="000000"/>
          <w:szCs w:val="24"/>
        </w:rPr>
        <w:t>»</w:t>
      </w:r>
      <w:r w:rsidR="00AC27F2">
        <w:rPr>
          <w:rFonts w:cs="Times New Roman"/>
          <w:color w:val="000000"/>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985"/>
        <w:gridCol w:w="2126"/>
        <w:gridCol w:w="1276"/>
        <w:gridCol w:w="1559"/>
        <w:gridCol w:w="1276"/>
        <w:gridCol w:w="1275"/>
      </w:tblGrid>
      <w:tr w:rsidR="00CD02EC" w:rsidRPr="00CD02EC" w14:paraId="6E32B3AD" w14:textId="77777777" w:rsidTr="00CD02EC">
        <w:trPr>
          <w:trHeight w:val="1681"/>
        </w:trPr>
        <w:tc>
          <w:tcPr>
            <w:tcW w:w="709" w:type="dxa"/>
            <w:shd w:val="clear" w:color="auto" w:fill="FFFFFF"/>
            <w:vAlign w:val="center"/>
          </w:tcPr>
          <w:p w14:paraId="4E4F94F1" w14:textId="77777777" w:rsidR="00CD02EC" w:rsidRPr="00CD02EC" w:rsidRDefault="00CD02EC" w:rsidP="00835A6D">
            <w:pPr>
              <w:keepNext/>
              <w:keepLines/>
              <w:rPr>
                <w:rFonts w:cs="Times New Roman"/>
                <w:sz w:val="22"/>
              </w:rPr>
            </w:pPr>
            <w:r w:rsidRPr="00CD02EC">
              <w:rPr>
                <w:rFonts w:cs="Times New Roman"/>
                <w:sz w:val="22"/>
              </w:rPr>
              <w:t>№№ п/п,№№ лота</w:t>
            </w:r>
          </w:p>
        </w:tc>
        <w:tc>
          <w:tcPr>
            <w:tcW w:w="1985" w:type="dxa"/>
            <w:shd w:val="clear" w:color="auto" w:fill="FFFFFF"/>
            <w:vAlign w:val="center"/>
          </w:tcPr>
          <w:p w14:paraId="5E11D311" w14:textId="77777777" w:rsidR="00CD02EC" w:rsidRPr="00CD02EC" w:rsidRDefault="00CD02EC" w:rsidP="00835A6D">
            <w:pPr>
              <w:keepNext/>
              <w:keepLines/>
              <w:jc w:val="center"/>
              <w:rPr>
                <w:rFonts w:cs="Times New Roman"/>
                <w:sz w:val="22"/>
              </w:rPr>
            </w:pPr>
            <w:r w:rsidRPr="00CD02EC">
              <w:rPr>
                <w:rFonts w:cs="Times New Roman"/>
                <w:sz w:val="22"/>
              </w:rPr>
              <w:t>Место размещения нестационарного объекта (адресный ориентир)/ географические координаты</w:t>
            </w:r>
          </w:p>
        </w:tc>
        <w:tc>
          <w:tcPr>
            <w:tcW w:w="2126" w:type="dxa"/>
            <w:shd w:val="clear" w:color="auto" w:fill="FFFFFF"/>
            <w:vAlign w:val="center"/>
          </w:tcPr>
          <w:p w14:paraId="6CDB1421" w14:textId="77777777" w:rsidR="00CD02EC" w:rsidRPr="00CD02EC" w:rsidRDefault="00CD02EC" w:rsidP="00835A6D">
            <w:pPr>
              <w:keepNext/>
              <w:keepLines/>
              <w:jc w:val="center"/>
              <w:rPr>
                <w:rFonts w:cs="Times New Roman"/>
                <w:sz w:val="22"/>
              </w:rPr>
            </w:pPr>
            <w:r w:rsidRPr="00CD02EC">
              <w:rPr>
                <w:rFonts w:cs="Times New Roman"/>
                <w:sz w:val="22"/>
              </w:rPr>
              <w:t>Специализация нестационарного объекта</w:t>
            </w:r>
          </w:p>
        </w:tc>
        <w:tc>
          <w:tcPr>
            <w:tcW w:w="1276" w:type="dxa"/>
            <w:shd w:val="clear" w:color="auto" w:fill="FFFFFF"/>
            <w:vAlign w:val="center"/>
          </w:tcPr>
          <w:p w14:paraId="2BA037D7" w14:textId="77777777" w:rsidR="00CD02EC" w:rsidRPr="00CD02EC" w:rsidRDefault="00CD02EC" w:rsidP="00835A6D">
            <w:pPr>
              <w:keepNext/>
              <w:keepLines/>
              <w:jc w:val="center"/>
              <w:rPr>
                <w:rFonts w:cs="Times New Roman"/>
                <w:sz w:val="22"/>
              </w:rPr>
            </w:pPr>
            <w:r w:rsidRPr="00CD02EC">
              <w:rPr>
                <w:rFonts w:cs="Times New Roman"/>
                <w:sz w:val="22"/>
              </w:rPr>
              <w:t>Площадь нестацио-нарного объекта, кв.м</w:t>
            </w:r>
          </w:p>
        </w:tc>
        <w:tc>
          <w:tcPr>
            <w:tcW w:w="1559" w:type="dxa"/>
            <w:shd w:val="clear" w:color="auto" w:fill="FFFFFF"/>
            <w:vAlign w:val="center"/>
          </w:tcPr>
          <w:p w14:paraId="3C8B04B4" w14:textId="77777777" w:rsidR="00CD02EC" w:rsidRPr="00CD02EC" w:rsidRDefault="00CD02EC" w:rsidP="00835A6D">
            <w:pPr>
              <w:keepNext/>
              <w:keepLines/>
              <w:jc w:val="center"/>
              <w:rPr>
                <w:rFonts w:cs="Times New Roman"/>
                <w:sz w:val="22"/>
              </w:rPr>
            </w:pPr>
            <w:r w:rsidRPr="00CD02EC">
              <w:rPr>
                <w:rFonts w:cs="Times New Roman"/>
                <w:sz w:val="22"/>
              </w:rPr>
              <w:t>Срок действия договора</w:t>
            </w:r>
          </w:p>
          <w:p w14:paraId="3C403FD0" w14:textId="77777777" w:rsidR="00CD02EC" w:rsidRPr="00CD02EC" w:rsidRDefault="00CD02EC" w:rsidP="00835A6D">
            <w:pPr>
              <w:keepNext/>
              <w:keepLines/>
              <w:jc w:val="center"/>
              <w:rPr>
                <w:rFonts w:cs="Times New Roman"/>
                <w:sz w:val="22"/>
              </w:rPr>
            </w:pPr>
          </w:p>
        </w:tc>
        <w:tc>
          <w:tcPr>
            <w:tcW w:w="1276" w:type="dxa"/>
            <w:shd w:val="clear" w:color="auto" w:fill="FFFFFF"/>
            <w:vAlign w:val="center"/>
          </w:tcPr>
          <w:p w14:paraId="07DCE0EA" w14:textId="77777777" w:rsidR="00CD02EC" w:rsidRPr="00CD02EC" w:rsidRDefault="00CD02EC" w:rsidP="00835A6D">
            <w:pPr>
              <w:keepNext/>
              <w:keepLines/>
              <w:jc w:val="center"/>
              <w:rPr>
                <w:rFonts w:cs="Times New Roman"/>
                <w:sz w:val="22"/>
              </w:rPr>
            </w:pPr>
            <w:r w:rsidRPr="00CD02EC">
              <w:rPr>
                <w:rFonts w:cs="Times New Roman"/>
                <w:sz w:val="22"/>
              </w:rPr>
              <w:t>Начальная цена   договора (лота), руб.</w:t>
            </w:r>
          </w:p>
        </w:tc>
        <w:tc>
          <w:tcPr>
            <w:tcW w:w="1275" w:type="dxa"/>
            <w:shd w:val="clear" w:color="auto" w:fill="FFFFFF"/>
            <w:vAlign w:val="center"/>
          </w:tcPr>
          <w:p w14:paraId="3FAD1606" w14:textId="77777777" w:rsidR="00CD02EC" w:rsidRPr="00CD02EC" w:rsidRDefault="00CD02EC" w:rsidP="00835A6D">
            <w:pPr>
              <w:keepNext/>
              <w:keepLines/>
              <w:jc w:val="center"/>
              <w:rPr>
                <w:rFonts w:cs="Times New Roman"/>
                <w:sz w:val="22"/>
              </w:rPr>
            </w:pPr>
            <w:r w:rsidRPr="00CD02EC">
              <w:rPr>
                <w:rFonts w:cs="Times New Roman"/>
                <w:sz w:val="22"/>
              </w:rPr>
              <w:t>Размер задатка</w:t>
            </w:r>
          </w:p>
        </w:tc>
      </w:tr>
      <w:tr w:rsidR="00CD02EC" w:rsidRPr="00CD02EC" w14:paraId="14F19D79" w14:textId="77777777" w:rsidTr="00CD02EC">
        <w:trPr>
          <w:trHeight w:val="145"/>
        </w:trPr>
        <w:tc>
          <w:tcPr>
            <w:tcW w:w="709" w:type="dxa"/>
            <w:shd w:val="clear" w:color="auto" w:fill="FFFFFF"/>
            <w:vAlign w:val="center"/>
          </w:tcPr>
          <w:p w14:paraId="2A23E956"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985" w:type="dxa"/>
            <w:shd w:val="clear" w:color="auto" w:fill="FFFFFF"/>
            <w:vAlign w:val="center"/>
          </w:tcPr>
          <w:p w14:paraId="3EBB5AE3" w14:textId="77777777" w:rsidR="00CD02EC" w:rsidRPr="00CD02EC" w:rsidRDefault="00CD02EC" w:rsidP="00835A6D">
            <w:pPr>
              <w:keepNext/>
              <w:keepLines/>
              <w:jc w:val="center"/>
              <w:rPr>
                <w:rFonts w:cs="Times New Roman"/>
                <w:sz w:val="22"/>
              </w:rPr>
            </w:pPr>
            <w:r w:rsidRPr="00CD02EC">
              <w:rPr>
                <w:rFonts w:cs="Times New Roman"/>
                <w:sz w:val="22"/>
              </w:rPr>
              <w:t>2</w:t>
            </w:r>
          </w:p>
        </w:tc>
        <w:tc>
          <w:tcPr>
            <w:tcW w:w="2126" w:type="dxa"/>
            <w:shd w:val="clear" w:color="auto" w:fill="FFFFFF"/>
            <w:vAlign w:val="center"/>
          </w:tcPr>
          <w:p w14:paraId="349A9DB8" w14:textId="77777777" w:rsidR="00CD02EC" w:rsidRPr="00CD02EC" w:rsidRDefault="00CD02EC" w:rsidP="00835A6D">
            <w:pPr>
              <w:keepNext/>
              <w:keepLines/>
              <w:jc w:val="center"/>
              <w:rPr>
                <w:rFonts w:cs="Times New Roman"/>
                <w:sz w:val="22"/>
              </w:rPr>
            </w:pPr>
            <w:r w:rsidRPr="00CD02EC">
              <w:rPr>
                <w:rFonts w:cs="Times New Roman"/>
                <w:sz w:val="22"/>
              </w:rPr>
              <w:t>3</w:t>
            </w:r>
          </w:p>
        </w:tc>
        <w:tc>
          <w:tcPr>
            <w:tcW w:w="1276" w:type="dxa"/>
            <w:shd w:val="clear" w:color="auto" w:fill="FFFFFF"/>
            <w:vAlign w:val="center"/>
          </w:tcPr>
          <w:p w14:paraId="2AA15ADC" w14:textId="77777777" w:rsidR="00CD02EC" w:rsidRPr="00CD02EC" w:rsidRDefault="00CD02EC" w:rsidP="00835A6D">
            <w:pPr>
              <w:keepNext/>
              <w:keepLines/>
              <w:jc w:val="center"/>
              <w:rPr>
                <w:rFonts w:cs="Times New Roman"/>
                <w:sz w:val="22"/>
              </w:rPr>
            </w:pPr>
            <w:r w:rsidRPr="00CD02EC">
              <w:rPr>
                <w:rFonts w:cs="Times New Roman"/>
                <w:sz w:val="22"/>
              </w:rPr>
              <w:t>4</w:t>
            </w:r>
          </w:p>
        </w:tc>
        <w:tc>
          <w:tcPr>
            <w:tcW w:w="1559" w:type="dxa"/>
            <w:shd w:val="clear" w:color="auto" w:fill="FFFFFF"/>
            <w:vAlign w:val="center"/>
          </w:tcPr>
          <w:p w14:paraId="0B277A8C" w14:textId="77777777" w:rsidR="00CD02EC" w:rsidRPr="00CD02EC" w:rsidRDefault="00CD02EC" w:rsidP="00835A6D">
            <w:pPr>
              <w:keepNext/>
              <w:keepLines/>
              <w:jc w:val="center"/>
              <w:rPr>
                <w:rFonts w:cs="Times New Roman"/>
                <w:sz w:val="22"/>
              </w:rPr>
            </w:pPr>
            <w:r w:rsidRPr="00CD02EC">
              <w:rPr>
                <w:rFonts w:cs="Times New Roman"/>
                <w:sz w:val="22"/>
              </w:rPr>
              <w:t>5</w:t>
            </w:r>
          </w:p>
        </w:tc>
        <w:tc>
          <w:tcPr>
            <w:tcW w:w="1276" w:type="dxa"/>
            <w:shd w:val="clear" w:color="auto" w:fill="FFFFFF"/>
            <w:vAlign w:val="center"/>
          </w:tcPr>
          <w:p w14:paraId="0495116C" w14:textId="77777777" w:rsidR="00CD02EC" w:rsidRPr="00CD02EC" w:rsidRDefault="00CD02EC" w:rsidP="00835A6D">
            <w:pPr>
              <w:keepNext/>
              <w:keepLines/>
              <w:jc w:val="center"/>
              <w:rPr>
                <w:rFonts w:cs="Times New Roman"/>
                <w:sz w:val="22"/>
              </w:rPr>
            </w:pPr>
            <w:r w:rsidRPr="00CD02EC">
              <w:rPr>
                <w:rFonts w:cs="Times New Roman"/>
                <w:sz w:val="22"/>
              </w:rPr>
              <w:t>6</w:t>
            </w:r>
          </w:p>
        </w:tc>
        <w:tc>
          <w:tcPr>
            <w:tcW w:w="1275" w:type="dxa"/>
            <w:shd w:val="clear" w:color="auto" w:fill="FFFFFF"/>
            <w:vAlign w:val="center"/>
          </w:tcPr>
          <w:p w14:paraId="65CA176D" w14:textId="77777777" w:rsidR="00CD02EC" w:rsidRPr="00CD02EC" w:rsidRDefault="00CD02EC" w:rsidP="00835A6D">
            <w:pPr>
              <w:keepNext/>
              <w:keepLines/>
              <w:jc w:val="center"/>
              <w:rPr>
                <w:rFonts w:cs="Times New Roman"/>
                <w:sz w:val="22"/>
              </w:rPr>
            </w:pPr>
            <w:r w:rsidRPr="00CD02EC">
              <w:rPr>
                <w:rFonts w:cs="Times New Roman"/>
                <w:sz w:val="22"/>
              </w:rPr>
              <w:t>7</w:t>
            </w:r>
          </w:p>
        </w:tc>
      </w:tr>
      <w:tr w:rsidR="00CD02EC" w:rsidRPr="00CD02EC" w14:paraId="45B9D699" w14:textId="77777777" w:rsidTr="00835A6D">
        <w:trPr>
          <w:trHeight w:val="1044"/>
        </w:trPr>
        <w:tc>
          <w:tcPr>
            <w:tcW w:w="709" w:type="dxa"/>
            <w:shd w:val="clear" w:color="auto" w:fill="FFFFFF"/>
          </w:tcPr>
          <w:p w14:paraId="1432DB83" w14:textId="77777777" w:rsidR="00CD02EC" w:rsidRPr="00CD02EC" w:rsidRDefault="00CD02EC" w:rsidP="00835A6D">
            <w:pPr>
              <w:keepNext/>
              <w:keepLines/>
              <w:rPr>
                <w:rFonts w:cs="Times New Roman"/>
                <w:sz w:val="22"/>
              </w:rPr>
            </w:pPr>
            <w:r w:rsidRPr="00CD02EC">
              <w:rPr>
                <w:rFonts w:cs="Times New Roman"/>
                <w:sz w:val="22"/>
              </w:rPr>
              <w:t>1</w:t>
            </w:r>
          </w:p>
        </w:tc>
        <w:tc>
          <w:tcPr>
            <w:tcW w:w="1985" w:type="dxa"/>
            <w:shd w:val="clear" w:color="auto" w:fill="FFFFFF"/>
          </w:tcPr>
          <w:p w14:paraId="7E1BFF09" w14:textId="77777777" w:rsidR="00CD02EC" w:rsidRPr="00CD02EC" w:rsidRDefault="00CD02EC" w:rsidP="00835A6D">
            <w:pPr>
              <w:keepNext/>
              <w:keepLines/>
              <w:ind w:firstLine="33"/>
              <w:jc w:val="both"/>
              <w:rPr>
                <w:rFonts w:cs="Times New Roman"/>
                <w:sz w:val="22"/>
              </w:rPr>
            </w:pPr>
            <w:r w:rsidRPr="00CD02EC">
              <w:rPr>
                <w:rFonts w:cs="Times New Roman"/>
                <w:sz w:val="22"/>
              </w:rPr>
              <w:t>ул. Алданская, ориентир – д. 15/</w:t>
            </w:r>
          </w:p>
          <w:p w14:paraId="1314034B" w14:textId="77777777" w:rsidR="00CD02EC" w:rsidRPr="00CD02EC" w:rsidRDefault="00CD02EC" w:rsidP="00835A6D">
            <w:pPr>
              <w:keepNext/>
              <w:keepLines/>
              <w:ind w:firstLine="33"/>
              <w:jc w:val="both"/>
              <w:rPr>
                <w:rFonts w:cs="Times New Roman"/>
                <w:sz w:val="22"/>
              </w:rPr>
            </w:pPr>
            <w:r w:rsidRPr="00CD02EC">
              <w:rPr>
                <w:rFonts w:cs="Times New Roman"/>
                <w:sz w:val="22"/>
              </w:rPr>
              <w:t>54.725452, 20.353984</w:t>
            </w:r>
          </w:p>
        </w:tc>
        <w:tc>
          <w:tcPr>
            <w:tcW w:w="2126" w:type="dxa"/>
            <w:shd w:val="clear" w:color="auto" w:fill="FFFFFF"/>
          </w:tcPr>
          <w:p w14:paraId="01CF1404" w14:textId="77777777" w:rsidR="00CD02EC" w:rsidRPr="00CD02EC" w:rsidRDefault="00CD02EC" w:rsidP="00835A6D">
            <w:pPr>
              <w:keepNext/>
              <w:keepLines/>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(батуты)</w:t>
            </w:r>
          </w:p>
        </w:tc>
        <w:tc>
          <w:tcPr>
            <w:tcW w:w="1276" w:type="dxa"/>
            <w:shd w:val="clear" w:color="auto" w:fill="FFFFFF"/>
          </w:tcPr>
          <w:p w14:paraId="003F80AC" w14:textId="77777777" w:rsidR="00CD02EC" w:rsidRPr="00CD02EC" w:rsidRDefault="00CD02EC" w:rsidP="00835A6D">
            <w:pPr>
              <w:keepNext/>
              <w:keepLines/>
              <w:jc w:val="center"/>
              <w:rPr>
                <w:rFonts w:cs="Times New Roman"/>
                <w:sz w:val="22"/>
              </w:rPr>
            </w:pPr>
            <w:r w:rsidRPr="00CD02EC">
              <w:rPr>
                <w:rFonts w:cs="Times New Roman"/>
                <w:sz w:val="22"/>
              </w:rPr>
              <w:t>100</w:t>
            </w:r>
          </w:p>
        </w:tc>
        <w:tc>
          <w:tcPr>
            <w:tcW w:w="1559" w:type="dxa"/>
            <w:shd w:val="clear" w:color="auto" w:fill="FFFFFF"/>
          </w:tcPr>
          <w:p w14:paraId="1F380833"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439F6277"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549145EC" w14:textId="77777777" w:rsidR="00CD02EC" w:rsidRPr="00CD02EC" w:rsidRDefault="00CD02EC" w:rsidP="00835A6D">
            <w:pPr>
              <w:keepNext/>
              <w:keepLines/>
              <w:jc w:val="both"/>
              <w:rPr>
                <w:rFonts w:cs="Times New Roman"/>
                <w:sz w:val="22"/>
              </w:rPr>
            </w:pPr>
            <w:r w:rsidRPr="00CD02EC">
              <w:rPr>
                <w:rFonts w:cs="Times New Roman"/>
                <w:sz w:val="22"/>
              </w:rPr>
              <w:t>209345,00</w:t>
            </w:r>
          </w:p>
        </w:tc>
        <w:tc>
          <w:tcPr>
            <w:tcW w:w="1275" w:type="dxa"/>
            <w:shd w:val="clear" w:color="auto" w:fill="FFFFFF"/>
          </w:tcPr>
          <w:p w14:paraId="64344EA4" w14:textId="77777777" w:rsidR="00CD02EC" w:rsidRPr="00CD02EC" w:rsidRDefault="00CD02EC" w:rsidP="00835A6D">
            <w:pPr>
              <w:keepNext/>
              <w:keepLines/>
              <w:jc w:val="both"/>
              <w:rPr>
                <w:rFonts w:cs="Times New Roman"/>
                <w:sz w:val="22"/>
              </w:rPr>
            </w:pPr>
            <w:r w:rsidRPr="00CD02EC">
              <w:rPr>
                <w:rFonts w:cs="Times New Roman"/>
                <w:sz w:val="22"/>
              </w:rPr>
              <w:t>41869,00</w:t>
            </w:r>
          </w:p>
        </w:tc>
      </w:tr>
      <w:tr w:rsidR="00CD02EC" w:rsidRPr="00CD02EC" w14:paraId="2A7FC1A1" w14:textId="77777777" w:rsidTr="00835A6D">
        <w:trPr>
          <w:trHeight w:val="1044"/>
        </w:trPr>
        <w:tc>
          <w:tcPr>
            <w:tcW w:w="709" w:type="dxa"/>
            <w:shd w:val="clear" w:color="auto" w:fill="FFFFFF"/>
          </w:tcPr>
          <w:p w14:paraId="056A9070" w14:textId="77777777" w:rsidR="00CD02EC" w:rsidRPr="00CD02EC" w:rsidRDefault="00CD02EC" w:rsidP="00835A6D">
            <w:pPr>
              <w:keepNext/>
              <w:keepLines/>
              <w:rPr>
                <w:rFonts w:cs="Times New Roman"/>
                <w:sz w:val="22"/>
              </w:rPr>
            </w:pPr>
            <w:r w:rsidRPr="00CD02EC">
              <w:rPr>
                <w:rFonts w:cs="Times New Roman"/>
                <w:sz w:val="22"/>
              </w:rPr>
              <w:t>2</w:t>
            </w:r>
          </w:p>
        </w:tc>
        <w:tc>
          <w:tcPr>
            <w:tcW w:w="1985" w:type="dxa"/>
            <w:shd w:val="clear" w:color="auto" w:fill="FFFFFF"/>
          </w:tcPr>
          <w:p w14:paraId="6433DEE5" w14:textId="77777777" w:rsidR="00CD02EC" w:rsidRPr="00CD02EC" w:rsidRDefault="00CD02EC" w:rsidP="00835A6D">
            <w:pPr>
              <w:keepNext/>
              <w:keepLines/>
              <w:ind w:left="-108"/>
              <w:jc w:val="both"/>
              <w:rPr>
                <w:rFonts w:cs="Times New Roman"/>
                <w:sz w:val="22"/>
              </w:rPr>
            </w:pPr>
            <w:r w:rsidRPr="00CD02EC">
              <w:rPr>
                <w:rFonts w:cs="Times New Roman"/>
                <w:sz w:val="22"/>
              </w:rPr>
              <w:t>набережная озера Верхнего, ориентир – ул. Пролетарская/ 54.726583, 20.515919</w:t>
            </w:r>
          </w:p>
        </w:tc>
        <w:tc>
          <w:tcPr>
            <w:tcW w:w="2126" w:type="dxa"/>
            <w:shd w:val="clear" w:color="auto" w:fill="FFFFFF"/>
          </w:tcPr>
          <w:p w14:paraId="34FAD899" w14:textId="77777777" w:rsidR="00CD02EC" w:rsidRPr="00CD02EC" w:rsidRDefault="00CD02EC" w:rsidP="00835A6D">
            <w:pPr>
              <w:keepNext/>
              <w:keepLines/>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(батуты)</w:t>
            </w:r>
          </w:p>
        </w:tc>
        <w:tc>
          <w:tcPr>
            <w:tcW w:w="1276" w:type="dxa"/>
            <w:shd w:val="clear" w:color="auto" w:fill="FFFFFF"/>
          </w:tcPr>
          <w:p w14:paraId="16544485" w14:textId="77777777" w:rsidR="00CD02EC" w:rsidRPr="00CD02EC" w:rsidRDefault="00CD02EC" w:rsidP="00835A6D">
            <w:pPr>
              <w:keepNext/>
              <w:keepLines/>
              <w:jc w:val="center"/>
              <w:rPr>
                <w:rFonts w:cs="Times New Roman"/>
                <w:sz w:val="22"/>
              </w:rPr>
            </w:pPr>
            <w:r w:rsidRPr="00CD02EC">
              <w:rPr>
                <w:rFonts w:cs="Times New Roman"/>
                <w:sz w:val="22"/>
              </w:rPr>
              <w:t>150</w:t>
            </w:r>
          </w:p>
        </w:tc>
        <w:tc>
          <w:tcPr>
            <w:tcW w:w="1559" w:type="dxa"/>
            <w:shd w:val="clear" w:color="auto" w:fill="FFFFFF"/>
          </w:tcPr>
          <w:p w14:paraId="39D55B1D"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4915353C"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4DA8267F" w14:textId="77777777" w:rsidR="00CD02EC" w:rsidRPr="00CD02EC" w:rsidRDefault="00CD02EC" w:rsidP="00835A6D">
            <w:pPr>
              <w:keepNext/>
              <w:keepLines/>
              <w:jc w:val="both"/>
              <w:rPr>
                <w:rFonts w:cs="Times New Roman"/>
                <w:sz w:val="22"/>
              </w:rPr>
            </w:pPr>
            <w:r w:rsidRPr="00CD02EC">
              <w:rPr>
                <w:rFonts w:cs="Times New Roman"/>
                <w:sz w:val="22"/>
              </w:rPr>
              <w:t>692179,50</w:t>
            </w:r>
          </w:p>
        </w:tc>
        <w:tc>
          <w:tcPr>
            <w:tcW w:w="1275" w:type="dxa"/>
            <w:shd w:val="clear" w:color="auto" w:fill="FFFFFF"/>
          </w:tcPr>
          <w:p w14:paraId="46D9BEF6" w14:textId="77777777" w:rsidR="00CD02EC" w:rsidRPr="00CD02EC" w:rsidRDefault="00CD02EC" w:rsidP="00835A6D">
            <w:pPr>
              <w:keepNext/>
              <w:keepLines/>
              <w:jc w:val="both"/>
              <w:rPr>
                <w:rFonts w:cs="Times New Roman"/>
                <w:sz w:val="22"/>
              </w:rPr>
            </w:pPr>
            <w:r w:rsidRPr="00CD02EC">
              <w:rPr>
                <w:rFonts w:cs="Times New Roman"/>
                <w:sz w:val="22"/>
              </w:rPr>
              <w:t>138435,90</w:t>
            </w:r>
          </w:p>
        </w:tc>
      </w:tr>
      <w:tr w:rsidR="00CD02EC" w:rsidRPr="00CD02EC" w14:paraId="3ADFA81F" w14:textId="77777777" w:rsidTr="00835A6D">
        <w:trPr>
          <w:trHeight w:val="4130"/>
        </w:trPr>
        <w:tc>
          <w:tcPr>
            <w:tcW w:w="709" w:type="dxa"/>
            <w:shd w:val="clear" w:color="auto" w:fill="FFFFFF"/>
          </w:tcPr>
          <w:p w14:paraId="0234044D" w14:textId="77777777" w:rsidR="00CD02EC" w:rsidRPr="00CD02EC" w:rsidRDefault="00CD02EC" w:rsidP="00835A6D">
            <w:pPr>
              <w:keepNext/>
              <w:keepLines/>
              <w:rPr>
                <w:rFonts w:cs="Times New Roman"/>
                <w:sz w:val="22"/>
              </w:rPr>
            </w:pPr>
            <w:r w:rsidRPr="00CD02EC">
              <w:rPr>
                <w:rFonts w:cs="Times New Roman"/>
                <w:sz w:val="22"/>
              </w:rPr>
              <w:t>3</w:t>
            </w:r>
          </w:p>
        </w:tc>
        <w:tc>
          <w:tcPr>
            <w:tcW w:w="1985" w:type="dxa"/>
            <w:shd w:val="clear" w:color="auto" w:fill="FFFFFF"/>
          </w:tcPr>
          <w:p w14:paraId="2095A40A" w14:textId="77777777" w:rsidR="00CD02EC" w:rsidRPr="00CD02EC" w:rsidRDefault="00CD02EC" w:rsidP="00835A6D">
            <w:pPr>
              <w:keepNext/>
              <w:keepLines/>
              <w:ind w:firstLine="33"/>
              <w:jc w:val="both"/>
              <w:rPr>
                <w:rFonts w:cs="Times New Roman"/>
                <w:sz w:val="22"/>
              </w:rPr>
            </w:pPr>
            <w:r w:rsidRPr="00CD02EC">
              <w:rPr>
                <w:rFonts w:cs="Times New Roman"/>
                <w:sz w:val="22"/>
              </w:rPr>
              <w:t xml:space="preserve">набережная озера Летнего, ориентир – </w:t>
            </w:r>
          </w:p>
          <w:p w14:paraId="27C2D19A" w14:textId="77777777" w:rsidR="00CD02EC" w:rsidRPr="00CD02EC" w:rsidRDefault="00CD02EC" w:rsidP="00835A6D">
            <w:pPr>
              <w:keepNext/>
              <w:keepLines/>
              <w:ind w:firstLine="33"/>
              <w:jc w:val="both"/>
              <w:rPr>
                <w:rFonts w:cs="Times New Roman"/>
                <w:sz w:val="22"/>
              </w:rPr>
            </w:pPr>
            <w:r w:rsidRPr="00CD02EC">
              <w:rPr>
                <w:rFonts w:cs="Times New Roman"/>
                <w:sz w:val="22"/>
              </w:rPr>
              <w:t>ул. Автомобильная,             д. 22 /54.674783, 20.487278</w:t>
            </w:r>
          </w:p>
          <w:p w14:paraId="77EFD3BD" w14:textId="77777777" w:rsidR="00CD02EC" w:rsidRPr="00CD02EC" w:rsidRDefault="00CD02EC" w:rsidP="00835A6D">
            <w:pPr>
              <w:keepNext/>
              <w:keepLines/>
              <w:ind w:left="-108"/>
              <w:jc w:val="both"/>
              <w:rPr>
                <w:rFonts w:cs="Times New Roman"/>
                <w:sz w:val="22"/>
              </w:rPr>
            </w:pPr>
          </w:p>
        </w:tc>
        <w:tc>
          <w:tcPr>
            <w:tcW w:w="2126" w:type="dxa"/>
            <w:shd w:val="clear" w:color="auto" w:fill="FFFFFF"/>
          </w:tcPr>
          <w:p w14:paraId="469AEED9" w14:textId="77777777" w:rsidR="00CD02EC" w:rsidRPr="00CD02EC" w:rsidRDefault="00CD02EC" w:rsidP="00835A6D">
            <w:pPr>
              <w:keepNext/>
              <w:keepLines/>
              <w:jc w:val="both"/>
              <w:rPr>
                <w:rFonts w:cs="Times New Roman"/>
                <w:sz w:val="22"/>
              </w:rPr>
            </w:pPr>
            <w:r w:rsidRPr="00CD02EC">
              <w:rPr>
                <w:rFonts w:cs="Times New Roman"/>
                <w:sz w:val="22"/>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40C9D7F8" w14:textId="77777777" w:rsidR="00CD02EC" w:rsidRPr="00CD02EC" w:rsidRDefault="00CD02EC" w:rsidP="00835A6D">
            <w:pPr>
              <w:keepNext/>
              <w:keepLines/>
              <w:jc w:val="center"/>
              <w:rPr>
                <w:rFonts w:cs="Times New Roman"/>
                <w:sz w:val="22"/>
              </w:rPr>
            </w:pPr>
            <w:r w:rsidRPr="00CD02EC">
              <w:rPr>
                <w:rFonts w:cs="Times New Roman"/>
                <w:sz w:val="22"/>
              </w:rPr>
              <w:t>30</w:t>
            </w:r>
          </w:p>
        </w:tc>
        <w:tc>
          <w:tcPr>
            <w:tcW w:w="1559" w:type="dxa"/>
            <w:shd w:val="clear" w:color="auto" w:fill="FFFFFF"/>
          </w:tcPr>
          <w:p w14:paraId="1A6F1678"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32BDB71C"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33268BE2" w14:textId="77777777" w:rsidR="00CD02EC" w:rsidRPr="00CD02EC" w:rsidRDefault="00CD02EC" w:rsidP="00835A6D">
            <w:pPr>
              <w:keepNext/>
              <w:keepLines/>
              <w:jc w:val="both"/>
              <w:rPr>
                <w:rFonts w:cs="Times New Roman"/>
                <w:sz w:val="22"/>
              </w:rPr>
            </w:pPr>
            <w:r w:rsidRPr="00CD02EC">
              <w:rPr>
                <w:rFonts w:cs="Times New Roman"/>
                <w:sz w:val="22"/>
              </w:rPr>
              <w:t>58244,10</w:t>
            </w:r>
          </w:p>
        </w:tc>
        <w:tc>
          <w:tcPr>
            <w:tcW w:w="1275" w:type="dxa"/>
            <w:shd w:val="clear" w:color="auto" w:fill="FFFFFF"/>
          </w:tcPr>
          <w:p w14:paraId="68D1275A" w14:textId="77777777" w:rsidR="00CD02EC" w:rsidRPr="00CD02EC" w:rsidRDefault="00CD02EC" w:rsidP="00835A6D">
            <w:pPr>
              <w:keepNext/>
              <w:keepLines/>
              <w:jc w:val="both"/>
              <w:rPr>
                <w:rFonts w:cs="Times New Roman"/>
                <w:sz w:val="22"/>
              </w:rPr>
            </w:pPr>
            <w:r w:rsidRPr="00CD02EC">
              <w:rPr>
                <w:rFonts w:cs="Times New Roman"/>
                <w:sz w:val="22"/>
              </w:rPr>
              <w:t>11648,82</w:t>
            </w:r>
          </w:p>
        </w:tc>
      </w:tr>
      <w:tr w:rsidR="00CD02EC" w:rsidRPr="00CD02EC" w14:paraId="552E11EE" w14:textId="77777777" w:rsidTr="00835A6D">
        <w:trPr>
          <w:trHeight w:val="1044"/>
        </w:trPr>
        <w:tc>
          <w:tcPr>
            <w:tcW w:w="709" w:type="dxa"/>
            <w:shd w:val="clear" w:color="auto" w:fill="FFFFFF"/>
          </w:tcPr>
          <w:p w14:paraId="67C7C7ED" w14:textId="77777777" w:rsidR="00CD02EC" w:rsidRPr="00CD02EC" w:rsidRDefault="00CD02EC" w:rsidP="00835A6D">
            <w:pPr>
              <w:keepNext/>
              <w:keepLines/>
              <w:rPr>
                <w:rFonts w:cs="Times New Roman"/>
                <w:sz w:val="22"/>
              </w:rPr>
            </w:pPr>
            <w:r w:rsidRPr="00CD02EC">
              <w:rPr>
                <w:rFonts w:cs="Times New Roman"/>
                <w:sz w:val="22"/>
              </w:rPr>
              <w:lastRenderedPageBreak/>
              <w:t>4</w:t>
            </w:r>
          </w:p>
        </w:tc>
        <w:tc>
          <w:tcPr>
            <w:tcW w:w="1985" w:type="dxa"/>
            <w:shd w:val="clear" w:color="auto" w:fill="FFFFFF"/>
          </w:tcPr>
          <w:p w14:paraId="764DAB68" w14:textId="77777777" w:rsidR="00CD02EC" w:rsidRPr="00CD02EC" w:rsidRDefault="00CD02EC" w:rsidP="00835A6D">
            <w:pPr>
              <w:keepNext/>
              <w:keepLines/>
              <w:jc w:val="both"/>
              <w:rPr>
                <w:rFonts w:cs="Times New Roman"/>
                <w:sz w:val="22"/>
              </w:rPr>
            </w:pPr>
            <w:r w:rsidRPr="00CD02EC">
              <w:rPr>
                <w:rFonts w:cs="Times New Roman"/>
                <w:sz w:val="22"/>
              </w:rPr>
              <w:t>набережная озера Верхнего, ориентир–                       ул. Пролетарская</w:t>
            </w:r>
          </w:p>
          <w:p w14:paraId="1CB5AC98" w14:textId="77777777" w:rsidR="00CD02EC" w:rsidRPr="00CD02EC" w:rsidRDefault="00CD02EC" w:rsidP="00835A6D">
            <w:pPr>
              <w:keepNext/>
              <w:keepLines/>
              <w:jc w:val="both"/>
              <w:rPr>
                <w:rFonts w:cs="Times New Roman"/>
                <w:sz w:val="22"/>
              </w:rPr>
            </w:pPr>
            <w:r w:rsidRPr="00CD02EC">
              <w:rPr>
                <w:rFonts w:cs="Times New Roman"/>
                <w:sz w:val="22"/>
              </w:rPr>
              <w:t>/54.726073, 20.516750</w:t>
            </w:r>
          </w:p>
        </w:tc>
        <w:tc>
          <w:tcPr>
            <w:tcW w:w="2126" w:type="dxa"/>
            <w:shd w:val="clear" w:color="auto" w:fill="FFFFFF"/>
          </w:tcPr>
          <w:p w14:paraId="00AB07C8"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p w14:paraId="3C563EDA" w14:textId="77777777" w:rsidR="00CD02EC" w:rsidRPr="00CD02EC" w:rsidRDefault="00CD02EC" w:rsidP="00835A6D">
            <w:pPr>
              <w:keepNext/>
              <w:keepLines/>
              <w:autoSpaceDE w:val="0"/>
              <w:autoSpaceDN w:val="0"/>
              <w:adjustRightInd w:val="0"/>
              <w:jc w:val="both"/>
              <w:rPr>
                <w:rFonts w:cs="Times New Roman"/>
                <w:sz w:val="22"/>
              </w:rPr>
            </w:pPr>
          </w:p>
        </w:tc>
        <w:tc>
          <w:tcPr>
            <w:tcW w:w="1276" w:type="dxa"/>
            <w:shd w:val="clear" w:color="auto" w:fill="FFFFFF"/>
          </w:tcPr>
          <w:p w14:paraId="53B5F7B4" w14:textId="77777777" w:rsidR="00CD02EC" w:rsidRPr="00CD02EC" w:rsidRDefault="00CD02EC" w:rsidP="00835A6D">
            <w:pPr>
              <w:keepNext/>
              <w:keepLines/>
              <w:jc w:val="center"/>
              <w:rPr>
                <w:rFonts w:cs="Times New Roman"/>
                <w:sz w:val="22"/>
              </w:rPr>
            </w:pPr>
            <w:r w:rsidRPr="00CD02EC">
              <w:rPr>
                <w:rFonts w:cs="Times New Roman"/>
                <w:sz w:val="22"/>
              </w:rPr>
              <w:t>30</w:t>
            </w:r>
          </w:p>
        </w:tc>
        <w:tc>
          <w:tcPr>
            <w:tcW w:w="1559" w:type="dxa"/>
            <w:shd w:val="clear" w:color="auto" w:fill="FFFFFF"/>
          </w:tcPr>
          <w:p w14:paraId="06EC96C6"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3D60F05D"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4AF1EFBC" w14:textId="77777777" w:rsidR="00CD02EC" w:rsidRPr="00CD02EC" w:rsidRDefault="00CD02EC" w:rsidP="00835A6D">
            <w:pPr>
              <w:keepNext/>
              <w:keepLines/>
              <w:jc w:val="both"/>
              <w:rPr>
                <w:rFonts w:cs="Times New Roman"/>
                <w:sz w:val="22"/>
              </w:rPr>
            </w:pPr>
            <w:r w:rsidRPr="00CD02EC">
              <w:rPr>
                <w:rFonts w:cs="Times New Roman"/>
                <w:sz w:val="22"/>
              </w:rPr>
              <w:t>138435,90</w:t>
            </w:r>
          </w:p>
        </w:tc>
        <w:tc>
          <w:tcPr>
            <w:tcW w:w="1275" w:type="dxa"/>
            <w:shd w:val="clear" w:color="auto" w:fill="FFFFFF"/>
          </w:tcPr>
          <w:p w14:paraId="3E86D1DE" w14:textId="77777777" w:rsidR="00CD02EC" w:rsidRPr="00CD02EC" w:rsidRDefault="00CD02EC" w:rsidP="00835A6D">
            <w:pPr>
              <w:keepNext/>
              <w:keepLines/>
              <w:jc w:val="both"/>
              <w:rPr>
                <w:rFonts w:cs="Times New Roman"/>
                <w:sz w:val="22"/>
              </w:rPr>
            </w:pPr>
            <w:r w:rsidRPr="00CD02EC">
              <w:rPr>
                <w:rFonts w:cs="Times New Roman"/>
                <w:sz w:val="22"/>
              </w:rPr>
              <w:t>27687,18</w:t>
            </w:r>
          </w:p>
        </w:tc>
      </w:tr>
      <w:tr w:rsidR="00CD02EC" w:rsidRPr="00CD02EC" w14:paraId="59E58EA2" w14:textId="77777777" w:rsidTr="00835A6D">
        <w:trPr>
          <w:trHeight w:val="1044"/>
        </w:trPr>
        <w:tc>
          <w:tcPr>
            <w:tcW w:w="709" w:type="dxa"/>
            <w:shd w:val="clear" w:color="auto" w:fill="FFFFFF"/>
          </w:tcPr>
          <w:p w14:paraId="6372C0F5" w14:textId="77777777" w:rsidR="00CD02EC" w:rsidRPr="00CD02EC" w:rsidRDefault="00CD02EC" w:rsidP="00835A6D">
            <w:pPr>
              <w:keepNext/>
              <w:keepLines/>
              <w:rPr>
                <w:rFonts w:cs="Times New Roman"/>
                <w:sz w:val="22"/>
              </w:rPr>
            </w:pPr>
            <w:r w:rsidRPr="00CD02EC">
              <w:rPr>
                <w:rFonts w:cs="Times New Roman"/>
                <w:sz w:val="22"/>
              </w:rPr>
              <w:t>5</w:t>
            </w:r>
          </w:p>
        </w:tc>
        <w:tc>
          <w:tcPr>
            <w:tcW w:w="1985" w:type="dxa"/>
            <w:shd w:val="clear" w:color="auto" w:fill="FFFFFF"/>
          </w:tcPr>
          <w:p w14:paraId="44616D9E" w14:textId="77777777" w:rsidR="00CD02EC" w:rsidRPr="00CD02EC" w:rsidRDefault="00CD02EC" w:rsidP="00835A6D">
            <w:pPr>
              <w:keepNext/>
              <w:keepLines/>
              <w:ind w:firstLine="33"/>
              <w:jc w:val="both"/>
              <w:rPr>
                <w:rFonts w:cs="Times New Roman"/>
                <w:sz w:val="22"/>
              </w:rPr>
            </w:pPr>
            <w:r w:rsidRPr="00CD02EC">
              <w:rPr>
                <w:rFonts w:cs="Times New Roman"/>
                <w:sz w:val="22"/>
              </w:rPr>
              <w:t>ул. Алданская, ориентир –                         д. 15 / 54.725447, 20.353784</w:t>
            </w:r>
          </w:p>
          <w:p w14:paraId="68B70E7A" w14:textId="77777777" w:rsidR="00CD02EC" w:rsidRPr="00CD02EC" w:rsidRDefault="00CD02EC" w:rsidP="00835A6D">
            <w:pPr>
              <w:keepNext/>
              <w:keepLines/>
              <w:jc w:val="both"/>
              <w:rPr>
                <w:rFonts w:cs="Times New Roman"/>
                <w:sz w:val="22"/>
              </w:rPr>
            </w:pPr>
          </w:p>
        </w:tc>
        <w:tc>
          <w:tcPr>
            <w:tcW w:w="2126" w:type="dxa"/>
            <w:shd w:val="clear" w:color="auto" w:fill="FFFFFF"/>
          </w:tcPr>
          <w:p w14:paraId="51B3547B"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67BCDDAE" w14:textId="77777777" w:rsidR="00CD02EC" w:rsidRPr="00CD02EC" w:rsidRDefault="00CD02EC" w:rsidP="00835A6D">
            <w:pPr>
              <w:keepNext/>
              <w:keepLines/>
              <w:jc w:val="center"/>
              <w:rPr>
                <w:rFonts w:cs="Times New Roman"/>
                <w:sz w:val="22"/>
              </w:rPr>
            </w:pPr>
            <w:r w:rsidRPr="00CD02EC">
              <w:rPr>
                <w:rFonts w:cs="Times New Roman"/>
                <w:sz w:val="22"/>
              </w:rPr>
              <w:t>30</w:t>
            </w:r>
          </w:p>
        </w:tc>
        <w:tc>
          <w:tcPr>
            <w:tcW w:w="1559" w:type="dxa"/>
            <w:shd w:val="clear" w:color="auto" w:fill="FFFFFF"/>
          </w:tcPr>
          <w:p w14:paraId="539144BC"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0706C90D"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2A5BA8A7" w14:textId="77777777" w:rsidR="00CD02EC" w:rsidRPr="00CD02EC" w:rsidRDefault="00CD02EC" w:rsidP="00835A6D">
            <w:pPr>
              <w:keepNext/>
              <w:keepLines/>
              <w:jc w:val="both"/>
              <w:rPr>
                <w:rFonts w:cs="Times New Roman"/>
                <w:sz w:val="22"/>
              </w:rPr>
            </w:pPr>
            <w:r w:rsidRPr="00CD02EC">
              <w:rPr>
                <w:rFonts w:cs="Times New Roman"/>
                <w:sz w:val="22"/>
              </w:rPr>
              <w:t>62803,50</w:t>
            </w:r>
          </w:p>
        </w:tc>
        <w:tc>
          <w:tcPr>
            <w:tcW w:w="1275" w:type="dxa"/>
            <w:shd w:val="clear" w:color="auto" w:fill="FFFFFF"/>
          </w:tcPr>
          <w:p w14:paraId="1961D999" w14:textId="77777777" w:rsidR="00CD02EC" w:rsidRPr="00CD02EC" w:rsidRDefault="00CD02EC" w:rsidP="00835A6D">
            <w:pPr>
              <w:keepNext/>
              <w:keepLines/>
              <w:jc w:val="both"/>
              <w:rPr>
                <w:rFonts w:cs="Times New Roman"/>
                <w:sz w:val="22"/>
              </w:rPr>
            </w:pPr>
            <w:r w:rsidRPr="00CD02EC">
              <w:rPr>
                <w:rFonts w:cs="Times New Roman"/>
                <w:sz w:val="22"/>
              </w:rPr>
              <w:t>12560,70</w:t>
            </w:r>
          </w:p>
        </w:tc>
      </w:tr>
      <w:tr w:rsidR="00CD02EC" w:rsidRPr="00CD02EC" w14:paraId="37C4DDEF" w14:textId="77777777" w:rsidTr="00835A6D">
        <w:trPr>
          <w:trHeight w:val="1044"/>
        </w:trPr>
        <w:tc>
          <w:tcPr>
            <w:tcW w:w="709" w:type="dxa"/>
            <w:shd w:val="clear" w:color="auto" w:fill="FFFFFF"/>
          </w:tcPr>
          <w:p w14:paraId="569DC4B3" w14:textId="77777777" w:rsidR="00CD02EC" w:rsidRPr="00CD02EC" w:rsidRDefault="00CD02EC" w:rsidP="00835A6D">
            <w:pPr>
              <w:keepNext/>
              <w:keepLines/>
              <w:rPr>
                <w:rFonts w:cs="Times New Roman"/>
                <w:sz w:val="22"/>
              </w:rPr>
            </w:pPr>
            <w:r w:rsidRPr="00CD02EC">
              <w:rPr>
                <w:rFonts w:cs="Times New Roman"/>
                <w:sz w:val="22"/>
              </w:rPr>
              <w:t>6</w:t>
            </w:r>
          </w:p>
        </w:tc>
        <w:tc>
          <w:tcPr>
            <w:tcW w:w="1985" w:type="dxa"/>
            <w:shd w:val="clear" w:color="auto" w:fill="FFFFFF"/>
          </w:tcPr>
          <w:p w14:paraId="7D8FFDC9" w14:textId="77777777" w:rsidR="00CD02EC" w:rsidRPr="00CD02EC" w:rsidRDefault="00CD02EC" w:rsidP="00835A6D">
            <w:pPr>
              <w:keepNext/>
              <w:keepLines/>
              <w:ind w:firstLine="33"/>
              <w:jc w:val="both"/>
              <w:rPr>
                <w:rFonts w:cs="Times New Roman"/>
                <w:sz w:val="22"/>
              </w:rPr>
            </w:pPr>
            <w:r w:rsidRPr="00CD02EC">
              <w:rPr>
                <w:rFonts w:cs="Times New Roman"/>
                <w:sz w:val="22"/>
              </w:rPr>
              <w:t>сквер, ориентир – ул. Киевская,                      д. 71/54.681060, 20.482833</w:t>
            </w:r>
          </w:p>
        </w:tc>
        <w:tc>
          <w:tcPr>
            <w:tcW w:w="2126" w:type="dxa"/>
            <w:shd w:val="clear" w:color="auto" w:fill="FFFFFF"/>
          </w:tcPr>
          <w:p w14:paraId="18080467"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пункты проката спортивного оборудования, инвентаря, иного движимого имущества, не подлежащего государственной регистрации как источника повышенной опасности (прокат детских электромобилей)</w:t>
            </w:r>
          </w:p>
        </w:tc>
        <w:tc>
          <w:tcPr>
            <w:tcW w:w="1276" w:type="dxa"/>
            <w:shd w:val="clear" w:color="auto" w:fill="FFFFFF"/>
          </w:tcPr>
          <w:p w14:paraId="069DAAFA" w14:textId="77777777" w:rsidR="00CD02EC" w:rsidRPr="00CD02EC" w:rsidRDefault="00CD02EC" w:rsidP="00835A6D">
            <w:pPr>
              <w:keepNext/>
              <w:keepLines/>
              <w:jc w:val="center"/>
              <w:rPr>
                <w:rFonts w:cs="Times New Roman"/>
                <w:sz w:val="22"/>
              </w:rPr>
            </w:pPr>
            <w:r w:rsidRPr="00CD02EC">
              <w:rPr>
                <w:rFonts w:cs="Times New Roman"/>
                <w:sz w:val="22"/>
              </w:rPr>
              <w:t>30</w:t>
            </w:r>
          </w:p>
        </w:tc>
        <w:tc>
          <w:tcPr>
            <w:tcW w:w="1559" w:type="dxa"/>
            <w:shd w:val="clear" w:color="auto" w:fill="FFFFFF"/>
          </w:tcPr>
          <w:p w14:paraId="69B4FE34" w14:textId="77777777" w:rsidR="00CD02EC" w:rsidRPr="00CD02EC" w:rsidRDefault="00CD02EC" w:rsidP="00835A6D">
            <w:pPr>
              <w:keepNext/>
              <w:keepLines/>
              <w:jc w:val="both"/>
              <w:rPr>
                <w:rFonts w:cs="Times New Roman"/>
                <w:sz w:val="22"/>
              </w:rPr>
            </w:pPr>
            <w:r w:rsidRPr="00CD02EC">
              <w:rPr>
                <w:rFonts w:cs="Times New Roman"/>
                <w:sz w:val="22"/>
              </w:rPr>
              <w:t>с 15.04.2024 по 10.09.2024 включительно</w:t>
            </w:r>
          </w:p>
          <w:p w14:paraId="5F88F25F" w14:textId="77777777" w:rsidR="00CD02EC" w:rsidRPr="00CD02EC" w:rsidRDefault="00CD02EC" w:rsidP="00835A6D">
            <w:pPr>
              <w:keepNext/>
              <w:keepLines/>
              <w:jc w:val="both"/>
              <w:rPr>
                <w:rFonts w:cs="Times New Roman"/>
                <w:sz w:val="22"/>
              </w:rPr>
            </w:pPr>
            <w:r w:rsidRPr="00CD02EC">
              <w:rPr>
                <w:rFonts w:cs="Times New Roman"/>
                <w:sz w:val="22"/>
              </w:rPr>
              <w:t>(149 дней)</w:t>
            </w:r>
          </w:p>
        </w:tc>
        <w:tc>
          <w:tcPr>
            <w:tcW w:w="1276" w:type="dxa"/>
            <w:shd w:val="clear" w:color="auto" w:fill="FFFFFF"/>
          </w:tcPr>
          <w:p w14:paraId="23C70C6B" w14:textId="77777777" w:rsidR="00CD02EC" w:rsidRPr="00CD02EC" w:rsidRDefault="00CD02EC" w:rsidP="00835A6D">
            <w:pPr>
              <w:keepNext/>
              <w:keepLines/>
              <w:jc w:val="both"/>
              <w:rPr>
                <w:rFonts w:cs="Times New Roman"/>
                <w:sz w:val="22"/>
              </w:rPr>
            </w:pPr>
            <w:r w:rsidRPr="00CD02EC">
              <w:rPr>
                <w:rFonts w:cs="Times New Roman"/>
                <w:sz w:val="22"/>
              </w:rPr>
              <w:t>63652,80</w:t>
            </w:r>
          </w:p>
        </w:tc>
        <w:tc>
          <w:tcPr>
            <w:tcW w:w="1275" w:type="dxa"/>
            <w:shd w:val="clear" w:color="auto" w:fill="FFFFFF"/>
          </w:tcPr>
          <w:p w14:paraId="2634198C" w14:textId="77777777" w:rsidR="00CD02EC" w:rsidRPr="00CD02EC" w:rsidRDefault="00CD02EC" w:rsidP="00835A6D">
            <w:pPr>
              <w:keepNext/>
              <w:keepLines/>
              <w:jc w:val="both"/>
              <w:rPr>
                <w:rFonts w:cs="Times New Roman"/>
                <w:sz w:val="22"/>
              </w:rPr>
            </w:pPr>
            <w:r w:rsidRPr="00CD02EC">
              <w:rPr>
                <w:rFonts w:cs="Times New Roman"/>
                <w:sz w:val="22"/>
              </w:rPr>
              <w:t>12730,56</w:t>
            </w:r>
          </w:p>
        </w:tc>
      </w:tr>
      <w:tr w:rsidR="00CD02EC" w:rsidRPr="00CD02EC" w14:paraId="022B5271" w14:textId="77777777" w:rsidTr="00835A6D">
        <w:trPr>
          <w:trHeight w:val="558"/>
        </w:trPr>
        <w:tc>
          <w:tcPr>
            <w:tcW w:w="709" w:type="dxa"/>
            <w:shd w:val="clear" w:color="auto" w:fill="FFFFFF"/>
          </w:tcPr>
          <w:p w14:paraId="1682FE02" w14:textId="77777777" w:rsidR="00CD02EC" w:rsidRPr="00CD02EC" w:rsidRDefault="00CD02EC" w:rsidP="00835A6D">
            <w:pPr>
              <w:keepNext/>
              <w:keepLines/>
              <w:rPr>
                <w:rFonts w:cs="Times New Roman"/>
                <w:sz w:val="22"/>
              </w:rPr>
            </w:pPr>
            <w:r w:rsidRPr="00CD02EC">
              <w:rPr>
                <w:rFonts w:cs="Times New Roman"/>
                <w:sz w:val="22"/>
              </w:rPr>
              <w:t>7</w:t>
            </w:r>
          </w:p>
        </w:tc>
        <w:tc>
          <w:tcPr>
            <w:tcW w:w="1985" w:type="dxa"/>
            <w:shd w:val="clear" w:color="auto" w:fill="FFFFFF"/>
          </w:tcPr>
          <w:p w14:paraId="3A574095" w14:textId="77777777" w:rsidR="00CD02EC" w:rsidRPr="00CD02EC" w:rsidRDefault="00CD02EC" w:rsidP="00835A6D">
            <w:pPr>
              <w:keepNext/>
              <w:keepLines/>
              <w:ind w:firstLine="33"/>
              <w:jc w:val="both"/>
              <w:rPr>
                <w:rFonts w:cs="Times New Roman"/>
                <w:sz w:val="22"/>
              </w:rPr>
            </w:pPr>
            <w:r w:rsidRPr="00CD02EC">
              <w:rPr>
                <w:rFonts w:cs="Times New Roman"/>
                <w:sz w:val="22"/>
              </w:rPr>
              <w:t>набережная озера Верхнего, ориентир– ул. Пролетарская/54.7</w:t>
            </w:r>
            <w:r w:rsidRPr="00CD02EC">
              <w:rPr>
                <w:rFonts w:cs="Times New Roman"/>
                <w:sz w:val="22"/>
              </w:rPr>
              <w:lastRenderedPageBreak/>
              <w:t>23938,20.522030</w:t>
            </w:r>
          </w:p>
        </w:tc>
        <w:tc>
          <w:tcPr>
            <w:tcW w:w="2126" w:type="dxa"/>
            <w:shd w:val="clear" w:color="auto" w:fill="FFFFFF"/>
          </w:tcPr>
          <w:p w14:paraId="40557443"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lastRenderedPageBreak/>
              <w:t xml:space="preserve">бесфундаментные аттракционы, пригодные для многократной </w:t>
            </w:r>
            <w:r w:rsidRPr="00CD02EC">
              <w:rPr>
                <w:rFonts w:cs="Times New Roman"/>
                <w:sz w:val="22"/>
              </w:rPr>
              <w:lastRenderedPageBreak/>
              <w:t>сборки, разборки и транспортировки (смотровые бинокли)</w:t>
            </w:r>
          </w:p>
        </w:tc>
        <w:tc>
          <w:tcPr>
            <w:tcW w:w="1276" w:type="dxa"/>
            <w:shd w:val="clear" w:color="auto" w:fill="FFFFFF"/>
          </w:tcPr>
          <w:p w14:paraId="295A09E7" w14:textId="77777777" w:rsidR="00CD02EC" w:rsidRPr="00CD02EC" w:rsidRDefault="00CD02EC" w:rsidP="00835A6D">
            <w:pPr>
              <w:keepNext/>
              <w:keepLines/>
              <w:jc w:val="center"/>
              <w:rPr>
                <w:rFonts w:cs="Times New Roman"/>
                <w:sz w:val="22"/>
              </w:rPr>
            </w:pPr>
            <w:r w:rsidRPr="00CD02EC">
              <w:rPr>
                <w:rFonts w:cs="Times New Roman"/>
                <w:sz w:val="22"/>
              </w:rPr>
              <w:lastRenderedPageBreak/>
              <w:t>1</w:t>
            </w:r>
          </w:p>
        </w:tc>
        <w:tc>
          <w:tcPr>
            <w:tcW w:w="1559" w:type="dxa"/>
            <w:shd w:val="clear" w:color="auto" w:fill="FFFFFF"/>
          </w:tcPr>
          <w:p w14:paraId="7E3ABB68"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w:t>
            </w:r>
            <w:r w:rsidRPr="00CD02EC">
              <w:rPr>
                <w:rFonts w:cs="Times New Roman"/>
                <w:sz w:val="22"/>
              </w:rPr>
              <w:lastRenderedPageBreak/>
              <w:t>о</w:t>
            </w:r>
          </w:p>
          <w:p w14:paraId="2E34727A"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2D18892A" w14:textId="77777777" w:rsidR="00CD02EC" w:rsidRPr="00CD02EC" w:rsidRDefault="00CD02EC" w:rsidP="00835A6D">
            <w:pPr>
              <w:keepNext/>
              <w:keepLines/>
              <w:jc w:val="both"/>
              <w:rPr>
                <w:rFonts w:cs="Times New Roman"/>
                <w:sz w:val="22"/>
              </w:rPr>
            </w:pPr>
            <w:r w:rsidRPr="00CD02EC">
              <w:rPr>
                <w:rFonts w:cs="Times New Roman"/>
                <w:sz w:val="22"/>
              </w:rPr>
              <w:lastRenderedPageBreak/>
              <w:t>24703,84</w:t>
            </w:r>
          </w:p>
        </w:tc>
        <w:tc>
          <w:tcPr>
            <w:tcW w:w="1275" w:type="dxa"/>
            <w:shd w:val="clear" w:color="auto" w:fill="FFFFFF"/>
          </w:tcPr>
          <w:p w14:paraId="2152D7BE" w14:textId="77777777" w:rsidR="00CD02EC" w:rsidRPr="00CD02EC" w:rsidRDefault="00CD02EC" w:rsidP="00835A6D">
            <w:pPr>
              <w:keepNext/>
              <w:keepLines/>
              <w:jc w:val="both"/>
              <w:rPr>
                <w:rFonts w:cs="Times New Roman"/>
                <w:sz w:val="22"/>
              </w:rPr>
            </w:pPr>
            <w:r w:rsidRPr="00CD02EC">
              <w:rPr>
                <w:rFonts w:cs="Times New Roman"/>
                <w:sz w:val="22"/>
              </w:rPr>
              <w:t>4940,77</w:t>
            </w:r>
          </w:p>
        </w:tc>
      </w:tr>
      <w:tr w:rsidR="00CD02EC" w:rsidRPr="00CD02EC" w14:paraId="280D3A07" w14:textId="77777777" w:rsidTr="00835A6D">
        <w:trPr>
          <w:trHeight w:val="1044"/>
        </w:trPr>
        <w:tc>
          <w:tcPr>
            <w:tcW w:w="709" w:type="dxa"/>
            <w:shd w:val="clear" w:color="auto" w:fill="FFFFFF"/>
          </w:tcPr>
          <w:p w14:paraId="5306784A" w14:textId="77777777" w:rsidR="00CD02EC" w:rsidRPr="00CD02EC" w:rsidRDefault="00CD02EC" w:rsidP="00835A6D">
            <w:pPr>
              <w:keepNext/>
              <w:keepLines/>
              <w:rPr>
                <w:rFonts w:cs="Times New Roman"/>
                <w:sz w:val="22"/>
              </w:rPr>
            </w:pPr>
            <w:r w:rsidRPr="00CD02EC">
              <w:rPr>
                <w:rFonts w:cs="Times New Roman"/>
                <w:sz w:val="22"/>
              </w:rPr>
              <w:t>8</w:t>
            </w:r>
          </w:p>
        </w:tc>
        <w:tc>
          <w:tcPr>
            <w:tcW w:w="1985" w:type="dxa"/>
            <w:shd w:val="clear" w:color="auto" w:fill="FFFFFF"/>
          </w:tcPr>
          <w:p w14:paraId="3A41946A" w14:textId="77777777" w:rsidR="00CD02EC" w:rsidRPr="00CD02EC" w:rsidRDefault="00CD02EC" w:rsidP="00835A6D">
            <w:pPr>
              <w:keepNext/>
              <w:keepLines/>
              <w:ind w:firstLine="33"/>
              <w:jc w:val="both"/>
              <w:rPr>
                <w:rFonts w:cs="Times New Roman"/>
                <w:sz w:val="22"/>
              </w:rPr>
            </w:pPr>
            <w:r w:rsidRPr="00CD02EC">
              <w:rPr>
                <w:rFonts w:cs="Times New Roman"/>
                <w:sz w:val="22"/>
              </w:rPr>
              <w:t>набережная озера Верхнего, ориентир– ул. Пролетарская/54.724982, 20.517142</w:t>
            </w:r>
          </w:p>
        </w:tc>
        <w:tc>
          <w:tcPr>
            <w:tcW w:w="2126" w:type="dxa"/>
            <w:shd w:val="clear" w:color="auto" w:fill="FFFFFF"/>
          </w:tcPr>
          <w:p w14:paraId="00E775B6"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4A9B7A5E"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49B24B48"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57FED402"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66183C2C" w14:textId="77777777" w:rsidR="00CD02EC" w:rsidRPr="00CD02EC" w:rsidRDefault="00CD02EC" w:rsidP="00835A6D">
            <w:pPr>
              <w:keepNext/>
              <w:keepLines/>
              <w:jc w:val="both"/>
              <w:rPr>
                <w:rFonts w:cs="Times New Roman"/>
                <w:sz w:val="22"/>
              </w:rPr>
            </w:pPr>
            <w:r w:rsidRPr="00CD02EC">
              <w:rPr>
                <w:rFonts w:cs="Times New Roman"/>
                <w:sz w:val="22"/>
              </w:rPr>
              <w:t>33943,12</w:t>
            </w:r>
          </w:p>
        </w:tc>
        <w:tc>
          <w:tcPr>
            <w:tcW w:w="1275" w:type="dxa"/>
            <w:shd w:val="clear" w:color="auto" w:fill="FFFFFF"/>
          </w:tcPr>
          <w:p w14:paraId="4AC94FF5" w14:textId="77777777" w:rsidR="00CD02EC" w:rsidRPr="00CD02EC" w:rsidRDefault="00CD02EC" w:rsidP="00835A6D">
            <w:pPr>
              <w:keepNext/>
              <w:keepLines/>
              <w:jc w:val="both"/>
              <w:rPr>
                <w:rFonts w:cs="Times New Roman"/>
                <w:sz w:val="22"/>
              </w:rPr>
            </w:pPr>
            <w:r w:rsidRPr="00CD02EC">
              <w:rPr>
                <w:rFonts w:cs="Times New Roman"/>
                <w:sz w:val="22"/>
              </w:rPr>
              <w:t>6788,62</w:t>
            </w:r>
          </w:p>
        </w:tc>
      </w:tr>
      <w:tr w:rsidR="00CD02EC" w:rsidRPr="00CD02EC" w14:paraId="701555C5" w14:textId="77777777" w:rsidTr="00835A6D">
        <w:trPr>
          <w:trHeight w:val="1044"/>
        </w:trPr>
        <w:tc>
          <w:tcPr>
            <w:tcW w:w="709" w:type="dxa"/>
            <w:shd w:val="clear" w:color="auto" w:fill="FFFFFF"/>
          </w:tcPr>
          <w:p w14:paraId="1E77F816" w14:textId="77777777" w:rsidR="00CD02EC" w:rsidRPr="00CD02EC" w:rsidRDefault="00CD02EC" w:rsidP="00835A6D">
            <w:pPr>
              <w:keepNext/>
              <w:keepLines/>
              <w:rPr>
                <w:rFonts w:cs="Times New Roman"/>
                <w:sz w:val="22"/>
              </w:rPr>
            </w:pPr>
            <w:r w:rsidRPr="00CD02EC">
              <w:rPr>
                <w:rFonts w:cs="Times New Roman"/>
                <w:sz w:val="22"/>
              </w:rPr>
              <w:t>9</w:t>
            </w:r>
          </w:p>
        </w:tc>
        <w:tc>
          <w:tcPr>
            <w:tcW w:w="1985" w:type="dxa"/>
            <w:shd w:val="clear" w:color="auto" w:fill="FFFFFF"/>
          </w:tcPr>
          <w:p w14:paraId="7B7519CA" w14:textId="77777777" w:rsidR="00CD02EC" w:rsidRPr="00CD02EC" w:rsidRDefault="00CD02EC" w:rsidP="00835A6D">
            <w:pPr>
              <w:keepNext/>
              <w:keepLines/>
              <w:ind w:firstLine="33"/>
              <w:jc w:val="both"/>
              <w:rPr>
                <w:rFonts w:cs="Times New Roman"/>
                <w:sz w:val="22"/>
              </w:rPr>
            </w:pPr>
            <w:r w:rsidRPr="00CD02EC">
              <w:rPr>
                <w:rFonts w:cs="Times New Roman"/>
                <w:sz w:val="22"/>
              </w:rPr>
              <w:t xml:space="preserve">набережная озера Верхнего, ориентир – ул. Пролетарская/54.724025, 20.517321 </w:t>
            </w:r>
          </w:p>
        </w:tc>
        <w:tc>
          <w:tcPr>
            <w:tcW w:w="2126" w:type="dxa"/>
            <w:shd w:val="clear" w:color="auto" w:fill="FFFFFF"/>
          </w:tcPr>
          <w:p w14:paraId="566B4441"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6C2664C7"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17F5071A"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2E1E3DFF"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593D3966" w14:textId="77777777" w:rsidR="00CD02EC" w:rsidRPr="00CD02EC" w:rsidRDefault="00CD02EC" w:rsidP="00835A6D">
            <w:pPr>
              <w:keepNext/>
              <w:keepLines/>
              <w:jc w:val="both"/>
              <w:rPr>
                <w:rFonts w:cs="Times New Roman"/>
                <w:sz w:val="22"/>
              </w:rPr>
            </w:pPr>
            <w:r w:rsidRPr="00CD02EC">
              <w:rPr>
                <w:rFonts w:cs="Times New Roman"/>
                <w:sz w:val="22"/>
              </w:rPr>
              <w:t>33943,12</w:t>
            </w:r>
          </w:p>
        </w:tc>
        <w:tc>
          <w:tcPr>
            <w:tcW w:w="1275" w:type="dxa"/>
            <w:shd w:val="clear" w:color="auto" w:fill="FFFFFF"/>
          </w:tcPr>
          <w:p w14:paraId="1CCFEF20" w14:textId="77777777" w:rsidR="00CD02EC" w:rsidRPr="00CD02EC" w:rsidRDefault="00CD02EC" w:rsidP="00835A6D">
            <w:pPr>
              <w:keepNext/>
              <w:keepLines/>
              <w:jc w:val="both"/>
              <w:rPr>
                <w:rFonts w:cs="Times New Roman"/>
                <w:sz w:val="22"/>
              </w:rPr>
            </w:pPr>
            <w:r w:rsidRPr="00CD02EC">
              <w:rPr>
                <w:rFonts w:cs="Times New Roman"/>
                <w:sz w:val="22"/>
              </w:rPr>
              <w:t>6788,62</w:t>
            </w:r>
          </w:p>
        </w:tc>
      </w:tr>
      <w:tr w:rsidR="00CD02EC" w:rsidRPr="00CD02EC" w14:paraId="4FC8188A" w14:textId="77777777" w:rsidTr="00835A6D">
        <w:trPr>
          <w:trHeight w:val="1044"/>
        </w:trPr>
        <w:tc>
          <w:tcPr>
            <w:tcW w:w="709" w:type="dxa"/>
            <w:shd w:val="clear" w:color="auto" w:fill="FFFFFF"/>
          </w:tcPr>
          <w:p w14:paraId="7D885AC7" w14:textId="77777777" w:rsidR="00CD02EC" w:rsidRPr="00CD02EC" w:rsidRDefault="00CD02EC" w:rsidP="00835A6D">
            <w:pPr>
              <w:keepNext/>
              <w:keepLines/>
              <w:rPr>
                <w:rFonts w:cs="Times New Roman"/>
                <w:sz w:val="22"/>
              </w:rPr>
            </w:pPr>
            <w:r w:rsidRPr="00CD02EC">
              <w:rPr>
                <w:rFonts w:cs="Times New Roman"/>
                <w:sz w:val="22"/>
              </w:rPr>
              <w:t>10</w:t>
            </w:r>
          </w:p>
        </w:tc>
        <w:tc>
          <w:tcPr>
            <w:tcW w:w="1985" w:type="dxa"/>
            <w:shd w:val="clear" w:color="auto" w:fill="FFFFFF"/>
          </w:tcPr>
          <w:p w14:paraId="730F7A01" w14:textId="77777777" w:rsidR="00CD02EC" w:rsidRPr="00CD02EC" w:rsidRDefault="00CD02EC" w:rsidP="00835A6D">
            <w:pPr>
              <w:keepNext/>
              <w:keepLines/>
              <w:ind w:firstLine="33"/>
              <w:jc w:val="both"/>
              <w:rPr>
                <w:rFonts w:cs="Times New Roman"/>
                <w:sz w:val="22"/>
              </w:rPr>
            </w:pPr>
            <w:r w:rsidRPr="00CD02EC">
              <w:rPr>
                <w:rFonts w:cs="Times New Roman"/>
                <w:sz w:val="22"/>
              </w:rPr>
              <w:t>набережная озера Нижнее, ориентир –                                       ул. Шевченко,                    д. 11/ 54.711121, 20.513346</w:t>
            </w:r>
          </w:p>
        </w:tc>
        <w:tc>
          <w:tcPr>
            <w:tcW w:w="2126" w:type="dxa"/>
            <w:shd w:val="clear" w:color="auto" w:fill="FFFFFF"/>
          </w:tcPr>
          <w:p w14:paraId="33C85FFD"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29174ED8"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7E387774"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574B85D0"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07597354" w14:textId="77777777" w:rsidR="00CD02EC" w:rsidRPr="00CD02EC" w:rsidRDefault="00CD02EC" w:rsidP="00835A6D">
            <w:pPr>
              <w:keepNext/>
              <w:keepLines/>
              <w:jc w:val="both"/>
              <w:rPr>
                <w:rFonts w:cs="Times New Roman"/>
                <w:sz w:val="22"/>
              </w:rPr>
            </w:pPr>
            <w:r w:rsidRPr="00CD02EC">
              <w:rPr>
                <w:rFonts w:cs="Times New Roman"/>
                <w:sz w:val="22"/>
              </w:rPr>
              <w:t>24703,84</w:t>
            </w:r>
          </w:p>
        </w:tc>
        <w:tc>
          <w:tcPr>
            <w:tcW w:w="1275" w:type="dxa"/>
            <w:shd w:val="clear" w:color="auto" w:fill="FFFFFF"/>
          </w:tcPr>
          <w:p w14:paraId="0DAA0D2C" w14:textId="77777777" w:rsidR="00CD02EC" w:rsidRPr="00CD02EC" w:rsidRDefault="00CD02EC" w:rsidP="00835A6D">
            <w:pPr>
              <w:keepNext/>
              <w:keepLines/>
              <w:jc w:val="both"/>
              <w:rPr>
                <w:rFonts w:cs="Times New Roman"/>
                <w:sz w:val="22"/>
              </w:rPr>
            </w:pPr>
            <w:r w:rsidRPr="00CD02EC">
              <w:rPr>
                <w:rFonts w:cs="Times New Roman"/>
                <w:sz w:val="22"/>
              </w:rPr>
              <w:t>4940,77</w:t>
            </w:r>
          </w:p>
        </w:tc>
      </w:tr>
      <w:tr w:rsidR="00CD02EC" w:rsidRPr="00CD02EC" w14:paraId="3F1AA1B4" w14:textId="77777777" w:rsidTr="00835A6D">
        <w:trPr>
          <w:trHeight w:val="1044"/>
        </w:trPr>
        <w:tc>
          <w:tcPr>
            <w:tcW w:w="709" w:type="dxa"/>
            <w:shd w:val="clear" w:color="auto" w:fill="FFFFFF"/>
          </w:tcPr>
          <w:p w14:paraId="4A6251E1" w14:textId="77777777" w:rsidR="00CD02EC" w:rsidRPr="00CD02EC" w:rsidRDefault="00CD02EC" w:rsidP="00835A6D">
            <w:pPr>
              <w:keepNext/>
              <w:keepLines/>
              <w:rPr>
                <w:rFonts w:cs="Times New Roman"/>
                <w:sz w:val="22"/>
              </w:rPr>
            </w:pPr>
            <w:r w:rsidRPr="00CD02EC">
              <w:rPr>
                <w:rFonts w:cs="Times New Roman"/>
                <w:sz w:val="22"/>
              </w:rPr>
              <w:t>11</w:t>
            </w:r>
          </w:p>
        </w:tc>
        <w:tc>
          <w:tcPr>
            <w:tcW w:w="1985" w:type="dxa"/>
            <w:shd w:val="clear" w:color="auto" w:fill="FFFFFF"/>
          </w:tcPr>
          <w:p w14:paraId="38EC0639" w14:textId="77777777" w:rsidR="00CD02EC" w:rsidRPr="00CD02EC" w:rsidRDefault="00CD02EC" w:rsidP="00835A6D">
            <w:pPr>
              <w:keepNext/>
              <w:keepLines/>
              <w:ind w:firstLine="33"/>
              <w:jc w:val="both"/>
              <w:rPr>
                <w:rFonts w:cs="Times New Roman"/>
                <w:sz w:val="22"/>
              </w:rPr>
            </w:pPr>
            <w:r w:rsidRPr="00CD02EC">
              <w:rPr>
                <w:rFonts w:cs="Times New Roman"/>
                <w:sz w:val="22"/>
              </w:rPr>
              <w:t>набережная озера Нижнее, ориентир –                                       ул. Шевченко,                   д. 11/ 54.712127, 20.513473</w:t>
            </w:r>
          </w:p>
        </w:tc>
        <w:tc>
          <w:tcPr>
            <w:tcW w:w="2126" w:type="dxa"/>
            <w:shd w:val="clear" w:color="auto" w:fill="FFFFFF"/>
          </w:tcPr>
          <w:p w14:paraId="51B7783F"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068CE3EE"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6610C92C"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2D02812A"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5421FC7A" w14:textId="77777777" w:rsidR="00CD02EC" w:rsidRPr="00CD02EC" w:rsidRDefault="00CD02EC" w:rsidP="00835A6D">
            <w:pPr>
              <w:keepNext/>
              <w:keepLines/>
              <w:jc w:val="both"/>
              <w:rPr>
                <w:rFonts w:cs="Times New Roman"/>
                <w:sz w:val="22"/>
              </w:rPr>
            </w:pPr>
            <w:r w:rsidRPr="00CD02EC">
              <w:rPr>
                <w:rFonts w:cs="Times New Roman"/>
                <w:sz w:val="22"/>
              </w:rPr>
              <w:t>24703,84</w:t>
            </w:r>
          </w:p>
        </w:tc>
        <w:tc>
          <w:tcPr>
            <w:tcW w:w="1275" w:type="dxa"/>
            <w:shd w:val="clear" w:color="auto" w:fill="FFFFFF"/>
          </w:tcPr>
          <w:p w14:paraId="36DFB474" w14:textId="77777777" w:rsidR="00CD02EC" w:rsidRPr="00CD02EC" w:rsidRDefault="00CD02EC" w:rsidP="00835A6D">
            <w:pPr>
              <w:keepNext/>
              <w:keepLines/>
              <w:jc w:val="both"/>
              <w:rPr>
                <w:rFonts w:cs="Times New Roman"/>
                <w:sz w:val="22"/>
              </w:rPr>
            </w:pPr>
            <w:r w:rsidRPr="00CD02EC">
              <w:rPr>
                <w:rFonts w:cs="Times New Roman"/>
                <w:sz w:val="22"/>
              </w:rPr>
              <w:t>4940,77</w:t>
            </w:r>
          </w:p>
        </w:tc>
      </w:tr>
      <w:tr w:rsidR="00CD02EC" w:rsidRPr="00CD02EC" w14:paraId="4830295F" w14:textId="77777777" w:rsidTr="00835A6D">
        <w:trPr>
          <w:trHeight w:val="1044"/>
        </w:trPr>
        <w:tc>
          <w:tcPr>
            <w:tcW w:w="709" w:type="dxa"/>
            <w:shd w:val="clear" w:color="auto" w:fill="FFFFFF"/>
          </w:tcPr>
          <w:p w14:paraId="7BBA4EE1" w14:textId="77777777" w:rsidR="00CD02EC" w:rsidRPr="00CD02EC" w:rsidRDefault="00CD02EC" w:rsidP="00835A6D">
            <w:pPr>
              <w:keepNext/>
              <w:keepLines/>
              <w:rPr>
                <w:rFonts w:cs="Times New Roman"/>
                <w:sz w:val="22"/>
              </w:rPr>
            </w:pPr>
            <w:r w:rsidRPr="00CD02EC">
              <w:rPr>
                <w:rFonts w:cs="Times New Roman"/>
                <w:sz w:val="22"/>
              </w:rPr>
              <w:t>12</w:t>
            </w:r>
          </w:p>
        </w:tc>
        <w:tc>
          <w:tcPr>
            <w:tcW w:w="1985" w:type="dxa"/>
            <w:shd w:val="clear" w:color="auto" w:fill="FFFFFF"/>
          </w:tcPr>
          <w:p w14:paraId="3570FB6F" w14:textId="77777777" w:rsidR="00CD02EC" w:rsidRPr="00CD02EC" w:rsidRDefault="00CD02EC" w:rsidP="00835A6D">
            <w:pPr>
              <w:keepNext/>
              <w:keepLines/>
              <w:ind w:firstLine="33"/>
              <w:jc w:val="both"/>
              <w:rPr>
                <w:rFonts w:cs="Times New Roman"/>
                <w:sz w:val="22"/>
              </w:rPr>
            </w:pPr>
            <w:r w:rsidRPr="00CD02EC">
              <w:rPr>
                <w:rFonts w:cs="Times New Roman"/>
                <w:sz w:val="22"/>
              </w:rPr>
              <w:t>набережная озера Нижнее, ориентир –                                       ул. Шевченко, д. 11/ 54.713521, 20.513832</w:t>
            </w:r>
          </w:p>
        </w:tc>
        <w:tc>
          <w:tcPr>
            <w:tcW w:w="2126" w:type="dxa"/>
            <w:shd w:val="clear" w:color="auto" w:fill="FFFFFF"/>
          </w:tcPr>
          <w:p w14:paraId="4A6AA82A" w14:textId="77777777" w:rsidR="00CD02EC" w:rsidRPr="00CD02EC" w:rsidRDefault="00CD02EC" w:rsidP="00835A6D">
            <w:pPr>
              <w:keepNext/>
              <w:keepLines/>
              <w:autoSpaceDE w:val="0"/>
              <w:autoSpaceDN w:val="0"/>
              <w:adjustRightInd w:val="0"/>
              <w:ind w:firstLine="33"/>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78C24119" w14:textId="77777777" w:rsidR="00CD02EC" w:rsidRPr="00CD02EC" w:rsidRDefault="00CD02EC" w:rsidP="00835A6D">
            <w:pPr>
              <w:keepNext/>
              <w:keepLines/>
              <w:ind w:firstLine="33"/>
              <w:jc w:val="center"/>
              <w:rPr>
                <w:rFonts w:cs="Times New Roman"/>
                <w:sz w:val="22"/>
              </w:rPr>
            </w:pPr>
            <w:r w:rsidRPr="00CD02EC">
              <w:rPr>
                <w:rFonts w:cs="Times New Roman"/>
                <w:sz w:val="22"/>
              </w:rPr>
              <w:t>1</w:t>
            </w:r>
          </w:p>
        </w:tc>
        <w:tc>
          <w:tcPr>
            <w:tcW w:w="1559" w:type="dxa"/>
            <w:shd w:val="clear" w:color="auto" w:fill="FFFFFF"/>
          </w:tcPr>
          <w:p w14:paraId="4F486739"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27ACDB63" w14:textId="77777777" w:rsidR="00CD02EC" w:rsidRPr="00CD02EC" w:rsidRDefault="00CD02EC" w:rsidP="00835A6D">
            <w:pPr>
              <w:keepNext/>
              <w:keepLines/>
              <w:ind w:firstLine="33"/>
              <w:jc w:val="both"/>
              <w:rPr>
                <w:rFonts w:cs="Times New Roman"/>
                <w:sz w:val="22"/>
              </w:rPr>
            </w:pPr>
            <w:r w:rsidRPr="00CD02EC">
              <w:rPr>
                <w:rFonts w:cs="Times New Roman"/>
                <w:sz w:val="22"/>
              </w:rPr>
              <w:t>(1096 дней)</w:t>
            </w:r>
          </w:p>
        </w:tc>
        <w:tc>
          <w:tcPr>
            <w:tcW w:w="1276" w:type="dxa"/>
            <w:shd w:val="clear" w:color="auto" w:fill="FFFFFF"/>
          </w:tcPr>
          <w:p w14:paraId="2D692B19" w14:textId="77777777" w:rsidR="00CD02EC" w:rsidRPr="00CD02EC" w:rsidRDefault="00CD02EC" w:rsidP="00835A6D">
            <w:pPr>
              <w:keepNext/>
              <w:keepLines/>
              <w:jc w:val="both"/>
              <w:rPr>
                <w:rFonts w:cs="Times New Roman"/>
                <w:sz w:val="22"/>
              </w:rPr>
            </w:pPr>
            <w:r w:rsidRPr="00CD02EC">
              <w:rPr>
                <w:rFonts w:cs="Times New Roman"/>
                <w:sz w:val="22"/>
              </w:rPr>
              <w:t>24703,84</w:t>
            </w:r>
          </w:p>
        </w:tc>
        <w:tc>
          <w:tcPr>
            <w:tcW w:w="1275" w:type="dxa"/>
            <w:shd w:val="clear" w:color="auto" w:fill="FFFFFF"/>
          </w:tcPr>
          <w:p w14:paraId="36A73885" w14:textId="77777777" w:rsidR="00CD02EC" w:rsidRPr="00CD02EC" w:rsidRDefault="00CD02EC" w:rsidP="00835A6D">
            <w:pPr>
              <w:keepNext/>
              <w:keepLines/>
              <w:jc w:val="both"/>
              <w:rPr>
                <w:rFonts w:cs="Times New Roman"/>
                <w:sz w:val="22"/>
              </w:rPr>
            </w:pPr>
            <w:r w:rsidRPr="00CD02EC">
              <w:rPr>
                <w:rFonts w:cs="Times New Roman"/>
                <w:sz w:val="22"/>
              </w:rPr>
              <w:t>4940,77</w:t>
            </w:r>
          </w:p>
        </w:tc>
      </w:tr>
      <w:tr w:rsidR="00CD02EC" w:rsidRPr="00CD02EC" w14:paraId="265556E3" w14:textId="77777777" w:rsidTr="00835A6D">
        <w:trPr>
          <w:trHeight w:val="1044"/>
        </w:trPr>
        <w:tc>
          <w:tcPr>
            <w:tcW w:w="709" w:type="dxa"/>
            <w:shd w:val="clear" w:color="auto" w:fill="FFFFFF"/>
          </w:tcPr>
          <w:p w14:paraId="7AB0004B" w14:textId="77777777" w:rsidR="00CD02EC" w:rsidRPr="00CD02EC" w:rsidRDefault="00CD02EC" w:rsidP="00835A6D">
            <w:pPr>
              <w:keepNext/>
              <w:keepLines/>
              <w:rPr>
                <w:rFonts w:cs="Times New Roman"/>
                <w:sz w:val="22"/>
              </w:rPr>
            </w:pPr>
            <w:r w:rsidRPr="00CD02EC">
              <w:rPr>
                <w:rFonts w:cs="Times New Roman"/>
                <w:sz w:val="22"/>
              </w:rPr>
              <w:lastRenderedPageBreak/>
              <w:t>13</w:t>
            </w:r>
          </w:p>
        </w:tc>
        <w:tc>
          <w:tcPr>
            <w:tcW w:w="1985" w:type="dxa"/>
            <w:shd w:val="clear" w:color="auto" w:fill="FFFFFF"/>
          </w:tcPr>
          <w:p w14:paraId="4D0834D5" w14:textId="77777777" w:rsidR="00CD02EC" w:rsidRPr="00CD02EC" w:rsidRDefault="00CD02EC" w:rsidP="00835A6D">
            <w:pPr>
              <w:keepNext/>
              <w:keepLines/>
              <w:ind w:firstLine="33"/>
              <w:jc w:val="both"/>
              <w:rPr>
                <w:rFonts w:cs="Times New Roman"/>
                <w:sz w:val="22"/>
              </w:rPr>
            </w:pPr>
            <w:r w:rsidRPr="00CD02EC">
              <w:rPr>
                <w:rFonts w:cs="Times New Roman"/>
                <w:sz w:val="22"/>
              </w:rPr>
              <w:t>наб. Адмирала Трибуца, ориентир д. 39-51/54.707464, 20.526966</w:t>
            </w:r>
          </w:p>
        </w:tc>
        <w:tc>
          <w:tcPr>
            <w:tcW w:w="2126" w:type="dxa"/>
            <w:shd w:val="clear" w:color="auto" w:fill="FFFFFF"/>
          </w:tcPr>
          <w:p w14:paraId="4EDFA552"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74D621BD"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55D93F87"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0A66FF3B"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2C5A1E1A" w14:textId="77777777" w:rsidR="00CD02EC" w:rsidRPr="00CD02EC" w:rsidRDefault="00CD02EC" w:rsidP="00835A6D">
            <w:pPr>
              <w:keepNext/>
              <w:keepLines/>
              <w:jc w:val="both"/>
              <w:rPr>
                <w:rFonts w:cs="Times New Roman"/>
                <w:sz w:val="22"/>
              </w:rPr>
            </w:pPr>
            <w:r w:rsidRPr="00CD02EC">
              <w:rPr>
                <w:rFonts w:cs="Times New Roman"/>
                <w:sz w:val="22"/>
              </w:rPr>
              <w:t>35806,32</w:t>
            </w:r>
          </w:p>
        </w:tc>
        <w:tc>
          <w:tcPr>
            <w:tcW w:w="1275" w:type="dxa"/>
            <w:shd w:val="clear" w:color="auto" w:fill="FFFFFF"/>
          </w:tcPr>
          <w:p w14:paraId="1841909B" w14:textId="77777777" w:rsidR="00CD02EC" w:rsidRPr="00CD02EC" w:rsidRDefault="00CD02EC" w:rsidP="00835A6D">
            <w:pPr>
              <w:keepNext/>
              <w:keepLines/>
              <w:jc w:val="both"/>
              <w:rPr>
                <w:rFonts w:cs="Times New Roman"/>
                <w:sz w:val="22"/>
              </w:rPr>
            </w:pPr>
            <w:r w:rsidRPr="00CD02EC">
              <w:rPr>
                <w:rFonts w:cs="Times New Roman"/>
                <w:sz w:val="22"/>
              </w:rPr>
              <w:t>7161,26</w:t>
            </w:r>
          </w:p>
        </w:tc>
      </w:tr>
      <w:tr w:rsidR="00CD02EC" w:rsidRPr="00CD02EC" w14:paraId="2E708216" w14:textId="77777777" w:rsidTr="00835A6D">
        <w:trPr>
          <w:trHeight w:val="1044"/>
        </w:trPr>
        <w:tc>
          <w:tcPr>
            <w:tcW w:w="709" w:type="dxa"/>
            <w:shd w:val="clear" w:color="auto" w:fill="FFFFFF"/>
          </w:tcPr>
          <w:p w14:paraId="32F30E5E" w14:textId="77777777" w:rsidR="00CD02EC" w:rsidRPr="00CD02EC" w:rsidRDefault="00CD02EC" w:rsidP="00835A6D">
            <w:pPr>
              <w:keepNext/>
              <w:keepLines/>
              <w:rPr>
                <w:rFonts w:cs="Times New Roman"/>
                <w:sz w:val="22"/>
              </w:rPr>
            </w:pPr>
            <w:r w:rsidRPr="00CD02EC">
              <w:rPr>
                <w:rFonts w:cs="Times New Roman"/>
                <w:sz w:val="22"/>
              </w:rPr>
              <w:t>14</w:t>
            </w:r>
          </w:p>
        </w:tc>
        <w:tc>
          <w:tcPr>
            <w:tcW w:w="1985" w:type="dxa"/>
            <w:shd w:val="clear" w:color="auto" w:fill="FFFFFF"/>
          </w:tcPr>
          <w:p w14:paraId="317B0610" w14:textId="77777777" w:rsidR="00CD02EC" w:rsidRPr="00CD02EC" w:rsidRDefault="00CD02EC" w:rsidP="00835A6D">
            <w:pPr>
              <w:keepNext/>
              <w:keepLines/>
              <w:ind w:firstLine="33"/>
              <w:jc w:val="both"/>
              <w:rPr>
                <w:rFonts w:cs="Times New Roman"/>
                <w:sz w:val="22"/>
              </w:rPr>
            </w:pPr>
            <w:r w:rsidRPr="00CD02EC">
              <w:rPr>
                <w:rFonts w:cs="Times New Roman"/>
                <w:sz w:val="22"/>
              </w:rPr>
              <w:t>наб. Адмирала Трибуца, ориентир  д. 39-51/54.707278, 20.529278</w:t>
            </w:r>
          </w:p>
        </w:tc>
        <w:tc>
          <w:tcPr>
            <w:tcW w:w="2126" w:type="dxa"/>
            <w:shd w:val="clear" w:color="auto" w:fill="FFFFFF"/>
          </w:tcPr>
          <w:p w14:paraId="57A46C74" w14:textId="77777777" w:rsidR="00CD02EC" w:rsidRPr="00CD02EC" w:rsidRDefault="00CD02EC" w:rsidP="00835A6D">
            <w:pPr>
              <w:keepNext/>
              <w:keepLines/>
              <w:autoSpaceDE w:val="0"/>
              <w:autoSpaceDN w:val="0"/>
              <w:adjustRightInd w:val="0"/>
              <w:jc w:val="both"/>
              <w:rPr>
                <w:rFonts w:cs="Times New Roman"/>
                <w:sz w:val="22"/>
              </w:rPr>
            </w:pPr>
            <w:r w:rsidRPr="00CD02EC">
              <w:rPr>
                <w:rFonts w:cs="Times New Roman"/>
                <w:sz w:val="22"/>
              </w:rPr>
              <w:t>бесфундаментные аттракционы, пригодные для многократной сборки, разборки и транспортировки (смотровые бинокли)</w:t>
            </w:r>
          </w:p>
        </w:tc>
        <w:tc>
          <w:tcPr>
            <w:tcW w:w="1276" w:type="dxa"/>
            <w:shd w:val="clear" w:color="auto" w:fill="FFFFFF"/>
          </w:tcPr>
          <w:p w14:paraId="59E17368" w14:textId="77777777" w:rsidR="00CD02EC" w:rsidRPr="00CD02EC" w:rsidRDefault="00CD02EC" w:rsidP="00835A6D">
            <w:pPr>
              <w:keepNext/>
              <w:keepLines/>
              <w:jc w:val="center"/>
              <w:rPr>
                <w:rFonts w:cs="Times New Roman"/>
                <w:sz w:val="22"/>
              </w:rPr>
            </w:pPr>
            <w:r w:rsidRPr="00CD02EC">
              <w:rPr>
                <w:rFonts w:cs="Times New Roman"/>
                <w:sz w:val="22"/>
              </w:rPr>
              <w:t>1</w:t>
            </w:r>
          </w:p>
        </w:tc>
        <w:tc>
          <w:tcPr>
            <w:tcW w:w="1559" w:type="dxa"/>
            <w:shd w:val="clear" w:color="auto" w:fill="FFFFFF"/>
          </w:tcPr>
          <w:p w14:paraId="391551BF" w14:textId="77777777" w:rsidR="00CD02EC" w:rsidRPr="00CD02EC" w:rsidRDefault="00CD02EC" w:rsidP="00835A6D">
            <w:pPr>
              <w:keepNext/>
              <w:keepLines/>
              <w:jc w:val="both"/>
              <w:rPr>
                <w:rFonts w:cs="Times New Roman"/>
                <w:sz w:val="22"/>
              </w:rPr>
            </w:pPr>
            <w:r w:rsidRPr="00CD02EC">
              <w:rPr>
                <w:rFonts w:cs="Times New Roman"/>
                <w:sz w:val="22"/>
              </w:rPr>
              <w:t>с 15.04.2024 по 15.04.2027 включительно</w:t>
            </w:r>
          </w:p>
          <w:p w14:paraId="01EDD49F" w14:textId="77777777" w:rsidR="00CD02EC" w:rsidRPr="00CD02EC" w:rsidRDefault="00CD02EC" w:rsidP="00835A6D">
            <w:pPr>
              <w:keepNext/>
              <w:keepLines/>
              <w:jc w:val="both"/>
              <w:rPr>
                <w:rFonts w:cs="Times New Roman"/>
                <w:sz w:val="22"/>
              </w:rPr>
            </w:pPr>
            <w:r w:rsidRPr="00CD02EC">
              <w:rPr>
                <w:rFonts w:cs="Times New Roman"/>
                <w:sz w:val="22"/>
              </w:rPr>
              <w:t>(1096 дней)</w:t>
            </w:r>
          </w:p>
        </w:tc>
        <w:tc>
          <w:tcPr>
            <w:tcW w:w="1276" w:type="dxa"/>
            <w:shd w:val="clear" w:color="auto" w:fill="FFFFFF"/>
          </w:tcPr>
          <w:p w14:paraId="1C028F23" w14:textId="77777777" w:rsidR="00CD02EC" w:rsidRPr="00CD02EC" w:rsidRDefault="00CD02EC" w:rsidP="00835A6D">
            <w:pPr>
              <w:keepNext/>
              <w:keepLines/>
              <w:jc w:val="both"/>
              <w:rPr>
                <w:rFonts w:cs="Times New Roman"/>
                <w:sz w:val="22"/>
              </w:rPr>
            </w:pPr>
            <w:r w:rsidRPr="00CD02EC">
              <w:rPr>
                <w:rFonts w:cs="Times New Roman"/>
                <w:sz w:val="22"/>
              </w:rPr>
              <w:t>35806,32</w:t>
            </w:r>
          </w:p>
        </w:tc>
        <w:tc>
          <w:tcPr>
            <w:tcW w:w="1275" w:type="dxa"/>
            <w:shd w:val="clear" w:color="auto" w:fill="FFFFFF"/>
          </w:tcPr>
          <w:p w14:paraId="2939EE1C" w14:textId="77777777" w:rsidR="00CD02EC" w:rsidRPr="00CD02EC" w:rsidRDefault="00CD02EC" w:rsidP="00835A6D">
            <w:pPr>
              <w:keepNext/>
              <w:keepLines/>
              <w:jc w:val="both"/>
              <w:rPr>
                <w:rFonts w:cs="Times New Roman"/>
                <w:sz w:val="22"/>
              </w:rPr>
            </w:pPr>
            <w:r w:rsidRPr="00CD02EC">
              <w:rPr>
                <w:rFonts w:cs="Times New Roman"/>
                <w:sz w:val="22"/>
              </w:rPr>
              <w:t>7161,26</w:t>
            </w:r>
          </w:p>
        </w:tc>
      </w:tr>
    </w:tbl>
    <w:p w14:paraId="3DE0D575" w14:textId="77777777" w:rsidR="00AC27F2" w:rsidRPr="006C5603" w:rsidRDefault="00AC27F2" w:rsidP="00835A6D">
      <w:pPr>
        <w:keepNext/>
        <w:keepLines/>
        <w:autoSpaceDE w:val="0"/>
        <w:autoSpaceDN w:val="0"/>
        <w:adjustRightInd w:val="0"/>
        <w:spacing w:after="0" w:line="240" w:lineRule="auto"/>
        <w:ind w:firstLine="709"/>
        <w:contextualSpacing/>
        <w:jc w:val="both"/>
        <w:rPr>
          <w:rFonts w:cs="Times New Roman"/>
          <w:color w:val="000000"/>
          <w:szCs w:val="24"/>
        </w:rPr>
      </w:pPr>
    </w:p>
    <w:p w14:paraId="25BEA891" w14:textId="77777777" w:rsidR="00D9476D" w:rsidRDefault="00D9476D" w:rsidP="00835A6D">
      <w:pPr>
        <w:keepNext/>
        <w:keepLines/>
        <w:autoSpaceDE w:val="0"/>
        <w:autoSpaceDN w:val="0"/>
        <w:adjustRightInd w:val="0"/>
        <w:spacing w:after="0" w:line="240" w:lineRule="auto"/>
        <w:ind w:left="5812"/>
        <w:jc w:val="both"/>
        <w:outlineLvl w:val="0"/>
        <w:rPr>
          <w:rFonts w:cs="Times New Roman"/>
          <w:szCs w:val="24"/>
        </w:rPr>
      </w:pPr>
    </w:p>
    <w:p w14:paraId="1E558A4F" w14:textId="77777777" w:rsidR="0074479A" w:rsidRDefault="0074479A" w:rsidP="00835A6D">
      <w:pPr>
        <w:keepNext/>
        <w:keepLines/>
        <w:jc w:val="both"/>
      </w:pPr>
    </w:p>
    <w:p w14:paraId="52A7C50D" w14:textId="77777777" w:rsidR="0074479A" w:rsidRDefault="0074479A" w:rsidP="00835A6D">
      <w:pPr>
        <w:keepNext/>
        <w:keepLines/>
      </w:pPr>
    </w:p>
    <w:p w14:paraId="707360A2" w14:textId="77777777" w:rsidR="003B436A" w:rsidRDefault="003B436A" w:rsidP="00835A6D">
      <w:pPr>
        <w:keepNext/>
        <w:keepLines/>
      </w:pPr>
    </w:p>
    <w:p w14:paraId="149DA3AC" w14:textId="77777777" w:rsidR="003B436A" w:rsidRDefault="003B436A" w:rsidP="00835A6D">
      <w:pPr>
        <w:keepNext/>
        <w:keepLines/>
      </w:pPr>
    </w:p>
    <w:p w14:paraId="5CF2B6E4" w14:textId="77777777" w:rsidR="003B436A" w:rsidRDefault="003B436A" w:rsidP="00835A6D">
      <w:pPr>
        <w:keepNext/>
        <w:keepLines/>
      </w:pPr>
    </w:p>
    <w:p w14:paraId="6C097D0C" w14:textId="22907599" w:rsidR="00D93D92" w:rsidRDefault="00D93D92" w:rsidP="00835A6D">
      <w:pPr>
        <w:keepNext/>
        <w:keepLines/>
      </w:pPr>
      <w:r>
        <w:br w:type="page"/>
      </w:r>
    </w:p>
    <w:p w14:paraId="1538BF67" w14:textId="40E3CB6B" w:rsidR="003B436A" w:rsidRDefault="003B436A" w:rsidP="00835A6D">
      <w:pPr>
        <w:keepNext/>
        <w:keepLines/>
        <w:autoSpaceDE w:val="0"/>
        <w:autoSpaceDN w:val="0"/>
        <w:adjustRightInd w:val="0"/>
        <w:spacing w:after="0" w:line="240" w:lineRule="auto"/>
        <w:ind w:left="5245"/>
        <w:jc w:val="both"/>
        <w:rPr>
          <w:rFonts w:cs="Times New Roman"/>
          <w:szCs w:val="24"/>
        </w:rPr>
      </w:pPr>
      <w:r>
        <w:rPr>
          <w:rFonts w:cs="Times New Roman"/>
          <w:szCs w:val="24"/>
        </w:rPr>
        <w:lastRenderedPageBreak/>
        <w:t>Приложение № 5 к извещению о проведении открытого аукциона в электронной форме на право заключения договоров на размещение нестационарных объектов для организации досуга (</w:t>
      </w:r>
      <w:r w:rsidR="008E6F7D">
        <w:t>аттракционы</w:t>
      </w:r>
      <w:r>
        <w:rPr>
          <w:rFonts w:cs="Times New Roman"/>
          <w:szCs w:val="24"/>
        </w:rPr>
        <w:t>) на территории общего пользования городского округа</w:t>
      </w:r>
      <w:r>
        <w:rPr>
          <w:rFonts w:cs="Times New Roman"/>
          <w:szCs w:val="24"/>
        </w:rPr>
        <w:br/>
        <w:t>«Город Калининград»</w:t>
      </w:r>
    </w:p>
    <w:p w14:paraId="451D6F04" w14:textId="77777777" w:rsidR="003B436A" w:rsidRDefault="003B436A" w:rsidP="00835A6D">
      <w:pPr>
        <w:keepNext/>
        <w:keepLines/>
      </w:pPr>
    </w:p>
    <w:p w14:paraId="6088F8FB" w14:textId="77777777" w:rsidR="003B436A" w:rsidRDefault="003B436A" w:rsidP="00835A6D">
      <w:pPr>
        <w:keepNext/>
        <w:keepLines/>
      </w:pPr>
    </w:p>
    <w:p w14:paraId="14D89370"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МЕТОДИКА</w:t>
      </w:r>
    </w:p>
    <w:p w14:paraId="539CFE23" w14:textId="767D1EE9"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расчета начальной </w:t>
      </w:r>
      <w:r w:rsidR="00940087">
        <w:rPr>
          <w:rFonts w:cs="Times New Roman"/>
          <w:szCs w:val="24"/>
        </w:rPr>
        <w:t>платы</w:t>
      </w:r>
      <w:r w:rsidRPr="003B436A">
        <w:rPr>
          <w:rFonts w:cs="Times New Roman"/>
          <w:szCs w:val="24"/>
        </w:rPr>
        <w:t xml:space="preserve"> за право заключения договора</w:t>
      </w:r>
    </w:p>
    <w:p w14:paraId="48CE655F"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на размещение нестационарных объектов для организации досуга</w:t>
      </w:r>
    </w:p>
    <w:p w14:paraId="3113D37E"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(аттракционов) на территории городского округа</w:t>
      </w:r>
    </w:p>
    <w:p w14:paraId="60A5446A" w14:textId="2A2230E6" w:rsidR="003B436A" w:rsidRPr="003B436A" w:rsidRDefault="003B436A" w:rsidP="00835A6D">
      <w:pPr>
        <w:keepNext/>
        <w:keepLines/>
        <w:autoSpaceDE w:val="0"/>
        <w:autoSpaceDN w:val="0"/>
        <w:adjustRightInd w:val="0"/>
        <w:spacing w:after="0" w:line="240" w:lineRule="auto"/>
        <w:jc w:val="center"/>
        <w:rPr>
          <w:rFonts w:cs="Times New Roman"/>
          <w:szCs w:val="24"/>
        </w:rPr>
      </w:pPr>
      <w:r>
        <w:rPr>
          <w:rFonts w:cs="Times New Roman"/>
          <w:szCs w:val="24"/>
        </w:rPr>
        <w:t>«</w:t>
      </w:r>
      <w:r w:rsidRPr="003B436A">
        <w:rPr>
          <w:rFonts w:cs="Times New Roman"/>
          <w:szCs w:val="24"/>
        </w:rPr>
        <w:t>Город Калининград</w:t>
      </w:r>
      <w:r>
        <w:rPr>
          <w:rFonts w:cs="Times New Roman"/>
          <w:szCs w:val="24"/>
        </w:rPr>
        <w:t>»</w:t>
      </w:r>
    </w:p>
    <w:p w14:paraId="3F3E86D3" w14:textId="77777777" w:rsidR="003B436A" w:rsidRPr="003B436A" w:rsidRDefault="003B436A" w:rsidP="00835A6D">
      <w:pPr>
        <w:keepNext/>
        <w:keepLines/>
        <w:autoSpaceDE w:val="0"/>
        <w:autoSpaceDN w:val="0"/>
        <w:adjustRightInd w:val="0"/>
        <w:spacing w:after="0" w:line="240" w:lineRule="auto"/>
        <w:jc w:val="both"/>
        <w:outlineLvl w:val="0"/>
        <w:rPr>
          <w:rFonts w:cs="Times New Roman"/>
          <w:szCs w:val="24"/>
        </w:rPr>
      </w:pPr>
    </w:p>
    <w:p w14:paraId="5CC73134"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1. Общие положения</w:t>
      </w:r>
    </w:p>
    <w:p w14:paraId="60B78EF3"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CF3F22A" w14:textId="2691A4C8"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1.1. Методика расчета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Методика) устанавливает порядок определения размера начальной платы за право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w:t>
      </w:r>
    </w:p>
    <w:p w14:paraId="359E390F" w14:textId="13F7135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1.2. Плательщиками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физические лица, зарегистрированные в качестве индивидуальных предпринимателей, и юридические лица (далее - Операторы).</w:t>
      </w:r>
    </w:p>
    <w:p w14:paraId="11FFBB69" w14:textId="1E8555E0"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1.3. Основанием для взимания платы за право заключения договора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являются протокол аукциона и договор на размещение нестационарных объектов для организации досуга (аттракционов) на территории городского округа </w:t>
      </w:r>
      <w:r>
        <w:rPr>
          <w:rFonts w:cs="Times New Roman"/>
          <w:szCs w:val="24"/>
        </w:rPr>
        <w:t>«</w:t>
      </w:r>
      <w:r w:rsidRPr="003B436A">
        <w:rPr>
          <w:rFonts w:cs="Times New Roman"/>
          <w:szCs w:val="24"/>
        </w:rPr>
        <w:t>Город Калининград</w:t>
      </w:r>
      <w:r>
        <w:rPr>
          <w:rFonts w:cs="Times New Roman"/>
          <w:szCs w:val="24"/>
        </w:rPr>
        <w:t>»</w:t>
      </w:r>
      <w:r w:rsidRPr="003B436A">
        <w:rPr>
          <w:rFonts w:cs="Times New Roman"/>
          <w:szCs w:val="24"/>
        </w:rPr>
        <w:t xml:space="preserve"> (далее - Договор), заключенный между Оператором и организатором по итогам открытого аукциона.</w:t>
      </w:r>
    </w:p>
    <w:p w14:paraId="1AC55F2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1.4. Плата устанавливается в денежной форме и вносится единовременно за весь период размещения нестационарных объектов для организации досуга (аттракционов) в соответствии с Договором.</w:t>
      </w:r>
    </w:p>
    <w:p w14:paraId="20DFEA8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9351FF3" w14:textId="77777777" w:rsidR="003B436A" w:rsidRPr="003B436A" w:rsidRDefault="003B436A" w:rsidP="00835A6D">
      <w:pPr>
        <w:keepNext/>
        <w:keepLines/>
        <w:autoSpaceDE w:val="0"/>
        <w:autoSpaceDN w:val="0"/>
        <w:adjustRightInd w:val="0"/>
        <w:spacing w:after="0" w:line="240" w:lineRule="auto"/>
        <w:jc w:val="center"/>
        <w:outlineLvl w:val="0"/>
        <w:rPr>
          <w:rFonts w:cs="Times New Roman"/>
          <w:szCs w:val="24"/>
        </w:rPr>
      </w:pPr>
      <w:r w:rsidRPr="003B436A">
        <w:rPr>
          <w:rFonts w:cs="Times New Roman"/>
          <w:szCs w:val="24"/>
        </w:rPr>
        <w:t>2. Определение размера начальной платы за право заключения</w:t>
      </w:r>
    </w:p>
    <w:p w14:paraId="16177E21"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договора на размещение нестационарных объектов</w:t>
      </w:r>
    </w:p>
    <w:p w14:paraId="1E4E6B17" w14:textId="7777777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для организации досуга (аттракционов) на территории</w:t>
      </w:r>
    </w:p>
    <w:p w14:paraId="416F268D" w14:textId="5C270E0D"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szCs w:val="24"/>
        </w:rPr>
        <w:t xml:space="preserve">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p>
    <w:p w14:paraId="6026B6DA"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4841BBE9" w14:textId="4E6AB42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 xml:space="preserve">Размер начальной платы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br/>
        <w:t>«</w:t>
      </w:r>
      <w:r w:rsidRPr="003B436A">
        <w:rPr>
          <w:rFonts w:cs="Times New Roman"/>
          <w:szCs w:val="24"/>
        </w:rPr>
        <w:t>Город Калининград</w:t>
      </w:r>
      <w:r w:rsidR="00467923">
        <w:rPr>
          <w:rFonts w:cs="Times New Roman"/>
          <w:szCs w:val="24"/>
        </w:rPr>
        <w:t>»</w:t>
      </w:r>
      <w:r w:rsidRPr="003B436A">
        <w:rPr>
          <w:rFonts w:cs="Times New Roman"/>
          <w:szCs w:val="24"/>
        </w:rPr>
        <w:t xml:space="preserve"> определяется по формуле:</w:t>
      </w:r>
    </w:p>
    <w:p w14:paraId="1CD2B702"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AC387A4" w14:textId="06214CBD" w:rsidR="003B436A" w:rsidRPr="00940087" w:rsidRDefault="00940087" w:rsidP="00835A6D">
      <w:pPr>
        <w:keepNext/>
        <w:keepLines/>
        <w:autoSpaceDE w:val="0"/>
        <w:autoSpaceDN w:val="0"/>
        <w:adjustRightInd w:val="0"/>
        <w:spacing w:after="0" w:line="240" w:lineRule="auto"/>
        <w:ind w:firstLine="540"/>
        <w:jc w:val="both"/>
        <w:rPr>
          <w:rFonts w:cs="Times New Roman"/>
          <w:szCs w:val="24"/>
        </w:rPr>
      </w:pPr>
      <w:r w:rsidRPr="004E4543">
        <w:rPr>
          <w:rFonts w:eastAsia="Arial Unicode MS"/>
          <w:lang w:val="en-US" w:eastAsia="ar-SA"/>
        </w:rPr>
        <w:t>B</w:t>
      </w:r>
      <w:r w:rsidRPr="004E4543">
        <w:rPr>
          <w:rFonts w:eastAsia="Arial Unicode MS"/>
          <w:vertAlign w:val="subscript"/>
          <w:lang w:eastAsia="ar-SA"/>
        </w:rPr>
        <w:t xml:space="preserve"> </w:t>
      </w:r>
      <w:r w:rsidRPr="004E4543">
        <w:rPr>
          <w:rFonts w:eastAsia="Arial Unicode MS"/>
          <w:lang w:eastAsia="ar-SA"/>
        </w:rPr>
        <w:t>=</w:t>
      </w:r>
      <w:r>
        <w:rPr>
          <w:rFonts w:eastAsia="Arial Unicode MS"/>
          <w:lang w:eastAsia="ar-SA"/>
        </w:rPr>
        <w:t xml:space="preserve"> </w:t>
      </w:r>
      <w:r w:rsidRPr="004E4543">
        <w:rPr>
          <w:rFonts w:eastAsia="Arial Unicode MS"/>
          <w:lang w:eastAsia="ar-SA"/>
        </w:rPr>
        <w:t xml:space="preserve">А х </w:t>
      </w:r>
      <w:r w:rsidRPr="004E4543">
        <w:rPr>
          <w:rFonts w:eastAsia="Arial Unicode MS"/>
          <w:lang w:val="en-US" w:eastAsia="ar-SA"/>
        </w:rPr>
        <w:t>S</w:t>
      </w:r>
      <w:r w:rsidRPr="004E4543">
        <w:rPr>
          <w:rFonts w:eastAsia="Arial Unicode MS"/>
          <w:lang w:eastAsia="ar-SA"/>
        </w:rPr>
        <w:t xml:space="preserve"> х </w:t>
      </w:r>
      <w:r w:rsidRPr="004E4543">
        <w:rPr>
          <w:rFonts w:eastAsia="Arial Unicode MS"/>
          <w:lang w:val="en-US" w:eastAsia="ar-SA"/>
        </w:rPr>
        <w:t>d</w:t>
      </w:r>
      <w:r w:rsidRPr="004E4543">
        <w:rPr>
          <w:rFonts w:eastAsia="Arial Unicode MS"/>
          <w:lang w:eastAsia="ar-SA"/>
        </w:rPr>
        <w:t xml:space="preserve"> х К</w:t>
      </w:r>
      <w:r w:rsidRPr="004E4543">
        <w:rPr>
          <w:rFonts w:eastAsia="Arial Unicode MS"/>
          <w:vertAlign w:val="subscript"/>
          <w:lang w:val="en-US" w:eastAsia="ar-SA"/>
        </w:rPr>
        <w:t>p</w:t>
      </w:r>
      <w:r w:rsidRPr="004E4543">
        <w:rPr>
          <w:rFonts w:eastAsia="Arial Unicode MS"/>
          <w:lang w:eastAsia="ar-SA"/>
        </w:rPr>
        <w:t>, где</w:t>
      </w:r>
      <w:r w:rsidR="003B436A" w:rsidRPr="00940087">
        <w:rPr>
          <w:rFonts w:cs="Times New Roman"/>
          <w:szCs w:val="24"/>
        </w:rPr>
        <w:t>:</w:t>
      </w:r>
    </w:p>
    <w:p w14:paraId="1A377619" w14:textId="77777777" w:rsidR="003B436A" w:rsidRPr="00940087" w:rsidRDefault="003B436A" w:rsidP="00835A6D">
      <w:pPr>
        <w:keepNext/>
        <w:keepLines/>
        <w:autoSpaceDE w:val="0"/>
        <w:autoSpaceDN w:val="0"/>
        <w:adjustRightInd w:val="0"/>
        <w:spacing w:after="0" w:line="240" w:lineRule="auto"/>
        <w:jc w:val="both"/>
        <w:rPr>
          <w:rFonts w:cs="Times New Roman"/>
          <w:szCs w:val="24"/>
        </w:rPr>
      </w:pPr>
    </w:p>
    <w:p w14:paraId="5CBA568D" w14:textId="67A6746F"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lastRenderedPageBreak/>
        <w:t xml:space="preserve">B - начальная плата за право заключения договора на размещение нестационарных объектов для организации досуга (аттракционов)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73974546"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A - размер платы за право заключения договора на размещение нестационарных объектов для организации досуга (аттракционов) за 1 кв. м за один день размещения, который рассчитывается по формуле:</w:t>
      </w:r>
    </w:p>
    <w:p w14:paraId="0D49776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567696B0" w14:textId="52C8B484"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noProof/>
          <w:position w:val="-24"/>
          <w:szCs w:val="24"/>
        </w:rPr>
        <w:drawing>
          <wp:inline distT="0" distB="0" distL="0" distR="0" wp14:anchorId="31F76786" wp14:editId="5C26AD06">
            <wp:extent cx="678180" cy="472440"/>
            <wp:effectExtent l="0" t="0" r="7620" b="3810"/>
            <wp:docPr id="8748574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8180" cy="472440"/>
                    </a:xfrm>
                    <a:prstGeom prst="rect">
                      <a:avLst/>
                    </a:prstGeom>
                    <a:noFill/>
                    <a:ln>
                      <a:noFill/>
                    </a:ln>
                  </pic:spPr>
                </pic:pic>
              </a:graphicData>
            </a:graphic>
          </wp:inline>
        </w:drawing>
      </w:r>
      <w:r w:rsidRPr="003B436A">
        <w:rPr>
          <w:rFonts w:cs="Times New Roman"/>
          <w:szCs w:val="24"/>
        </w:rPr>
        <w:t xml:space="preserve"> где:</w:t>
      </w:r>
    </w:p>
    <w:p w14:paraId="1E7FC9D6"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276EDFCD"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C - средний удельный показатель кадастровой стоимости земель по виду разрешенного использования под размещение объектов торговли в границах кадастрового квартала, в котором размещается нестационарный объект для организации досуга (аттракционы), определяемый по формуле:</w:t>
      </w:r>
    </w:p>
    <w:p w14:paraId="638C72C5"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1E1BCB5B" w14:textId="621BE597" w:rsidR="003B436A" w:rsidRPr="003B436A" w:rsidRDefault="003B436A" w:rsidP="00835A6D">
      <w:pPr>
        <w:keepNext/>
        <w:keepLines/>
        <w:autoSpaceDE w:val="0"/>
        <w:autoSpaceDN w:val="0"/>
        <w:adjustRightInd w:val="0"/>
        <w:spacing w:after="0" w:line="240" w:lineRule="auto"/>
        <w:jc w:val="center"/>
        <w:rPr>
          <w:rFonts w:cs="Times New Roman"/>
          <w:szCs w:val="24"/>
        </w:rPr>
      </w:pPr>
      <w:r w:rsidRPr="003B436A">
        <w:rPr>
          <w:rFonts w:cs="Times New Roman"/>
          <w:noProof/>
          <w:position w:val="-32"/>
          <w:szCs w:val="24"/>
        </w:rPr>
        <w:drawing>
          <wp:inline distT="0" distB="0" distL="0" distR="0" wp14:anchorId="7B4B5A6A" wp14:editId="00D763CA">
            <wp:extent cx="960120" cy="563880"/>
            <wp:effectExtent l="0" t="0" r="0" b="7620"/>
            <wp:docPr id="74029545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60120" cy="563880"/>
                    </a:xfrm>
                    <a:prstGeom prst="rect">
                      <a:avLst/>
                    </a:prstGeom>
                    <a:noFill/>
                    <a:ln>
                      <a:noFill/>
                    </a:ln>
                  </pic:spPr>
                </pic:pic>
              </a:graphicData>
            </a:graphic>
          </wp:inline>
        </w:drawing>
      </w:r>
    </w:p>
    <w:p w14:paraId="2B552918" w14:textId="77777777" w:rsidR="003B436A" w:rsidRPr="003B436A" w:rsidRDefault="003B436A" w:rsidP="00835A6D">
      <w:pPr>
        <w:keepNext/>
        <w:keepLines/>
        <w:autoSpaceDE w:val="0"/>
        <w:autoSpaceDN w:val="0"/>
        <w:adjustRightInd w:val="0"/>
        <w:spacing w:after="0" w:line="240" w:lineRule="auto"/>
        <w:jc w:val="both"/>
        <w:rPr>
          <w:rFonts w:cs="Times New Roman"/>
          <w:szCs w:val="24"/>
        </w:rPr>
      </w:pPr>
    </w:p>
    <w:p w14:paraId="7D1638AF" w14:textId="77777777" w:rsidR="003B436A" w:rsidRPr="003B436A" w:rsidRDefault="003B436A" w:rsidP="00835A6D">
      <w:pPr>
        <w:keepNext/>
        <w:keepLines/>
        <w:autoSpaceDE w:val="0"/>
        <w:autoSpaceDN w:val="0"/>
        <w:adjustRightInd w:val="0"/>
        <w:spacing w:after="0" w:line="240" w:lineRule="auto"/>
        <w:ind w:firstLine="540"/>
        <w:jc w:val="both"/>
        <w:rPr>
          <w:rFonts w:cs="Times New Roman"/>
          <w:szCs w:val="24"/>
        </w:rPr>
      </w:pPr>
      <w:r w:rsidRPr="003B436A">
        <w:rPr>
          <w:rFonts w:cs="Times New Roman"/>
          <w:szCs w:val="24"/>
        </w:rPr>
        <w:t>i - земельный участок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w:t>
      </w:r>
    </w:p>
    <w:p w14:paraId="58898FE7"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K - удельный показатель кадастровой стоимости земельного участка по виду разрешенного использования под размещение объектов торговли в кадастровом квартале, в границах которого размещается нестационарный объект для организации досуга (аттракционы), определяемый как отношение кадастровой стоимости земельного участка, утвержденной постановлением Правительства Калининградской области, к его площади.</w:t>
      </w:r>
    </w:p>
    <w:p w14:paraId="30627459" w14:textId="069AC2D5"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 xml:space="preserve">В случае если в кадастровом квартале, в границах которого размещается нестационарный объект для организации досуга (аттракционы), отсутствуют земельные участки с видом разрешенного использования под размещение объектов торговли, средний удельный показатель кадастровой стоимости земель кадастрового квартала (C) принимается равным среднеарифметическому значению всех средних удельных показателей кадастровой стоимости земель кадастрового квартала по виду разрешенного использования под размещение объектов торговли на территории городского округа </w:t>
      </w:r>
      <w:r w:rsidR="00467923">
        <w:rPr>
          <w:rFonts w:cs="Times New Roman"/>
          <w:szCs w:val="24"/>
        </w:rPr>
        <w:t>«</w:t>
      </w:r>
      <w:r w:rsidRPr="003B436A">
        <w:rPr>
          <w:rFonts w:cs="Times New Roman"/>
          <w:szCs w:val="24"/>
        </w:rPr>
        <w:t>Город Калининград</w:t>
      </w:r>
      <w:r w:rsidR="00467923">
        <w:rPr>
          <w:rFonts w:cs="Times New Roman"/>
          <w:szCs w:val="24"/>
        </w:rPr>
        <w:t>»</w:t>
      </w:r>
      <w:r w:rsidRPr="003B436A">
        <w:rPr>
          <w:rFonts w:cs="Times New Roman"/>
          <w:szCs w:val="24"/>
        </w:rPr>
        <w:t>;</w:t>
      </w:r>
    </w:p>
    <w:p w14:paraId="4C165598" w14:textId="77777777" w:rsidR="003B436A" w:rsidRP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S - площадь нестационарных объектов;</w:t>
      </w:r>
    </w:p>
    <w:p w14:paraId="0FDE8B34" w14:textId="488A763A" w:rsidR="003B436A" w:rsidRDefault="003B436A" w:rsidP="00835A6D">
      <w:pPr>
        <w:keepNext/>
        <w:keepLines/>
        <w:autoSpaceDE w:val="0"/>
        <w:autoSpaceDN w:val="0"/>
        <w:adjustRightInd w:val="0"/>
        <w:spacing w:before="240" w:after="0" w:line="240" w:lineRule="auto"/>
        <w:ind w:firstLine="540"/>
        <w:jc w:val="both"/>
        <w:rPr>
          <w:rFonts w:cs="Times New Roman"/>
          <w:szCs w:val="24"/>
        </w:rPr>
      </w:pPr>
      <w:r w:rsidRPr="003B436A">
        <w:rPr>
          <w:rFonts w:cs="Times New Roman"/>
          <w:szCs w:val="24"/>
        </w:rPr>
        <w:t>d - количество дней размещения нестационарных объектов</w:t>
      </w:r>
      <w:r w:rsidR="00940087">
        <w:rPr>
          <w:rFonts w:cs="Times New Roman"/>
          <w:szCs w:val="24"/>
        </w:rPr>
        <w:t>;</w:t>
      </w:r>
    </w:p>
    <w:p w14:paraId="37091614" w14:textId="77777777" w:rsidR="00940087" w:rsidRDefault="00940087" w:rsidP="00835A6D">
      <w:pPr>
        <w:keepNext/>
        <w:keepLines/>
        <w:spacing w:after="0" w:line="240" w:lineRule="auto"/>
        <w:ind w:firstLine="567"/>
        <w:rPr>
          <w:rFonts w:eastAsia="Arial Unicode MS"/>
          <w:lang w:eastAsia="ar-SA"/>
        </w:rPr>
      </w:pPr>
    </w:p>
    <w:p w14:paraId="6FF6D0DF" w14:textId="51A4B6E3"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 </w:t>
      </w:r>
      <w:r w:rsidRPr="004E4543">
        <w:rPr>
          <w:rFonts w:eastAsia="Arial Unicode MS"/>
          <w:lang w:eastAsia="ar-SA"/>
        </w:rPr>
        <w:t xml:space="preserve">коэффициент площади </w:t>
      </w:r>
      <w:r>
        <w:rPr>
          <w:rFonts w:eastAsia="Arial Unicode MS"/>
          <w:lang w:eastAsia="ar-SA"/>
        </w:rPr>
        <w:t>нестационарного объекта</w:t>
      </w:r>
      <w:r w:rsidRPr="004E4543">
        <w:rPr>
          <w:rFonts w:eastAsia="Arial Unicode MS"/>
          <w:lang w:eastAsia="ar-SA"/>
        </w:rPr>
        <w:t>:</w:t>
      </w:r>
    </w:p>
    <w:p w14:paraId="6AB7FDD6" w14:textId="77777777" w:rsidR="00940087" w:rsidRPr="004E4543"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устанавливается в размере, равном 1, если площадь нестационарного объекта составляет менее</w:t>
      </w:r>
      <w:r w:rsidRPr="004E4543">
        <w:rPr>
          <w:rFonts w:eastAsia="Arial Unicode MS"/>
          <w:lang w:eastAsia="ar-SA"/>
        </w:rPr>
        <w:t xml:space="preserve"> </w:t>
      </w:r>
      <w:r>
        <w:rPr>
          <w:rFonts w:eastAsia="Arial Unicode MS"/>
          <w:lang w:eastAsia="ar-SA"/>
        </w:rPr>
        <w:t>3</w:t>
      </w:r>
      <w:r w:rsidRPr="004E4543">
        <w:rPr>
          <w:rFonts w:eastAsia="Arial Unicode MS"/>
          <w:lang w:eastAsia="ar-SA"/>
        </w:rPr>
        <w:t>00 кв.м;</w:t>
      </w:r>
    </w:p>
    <w:p w14:paraId="2F91DA47" w14:textId="77777777" w:rsidR="00940087" w:rsidRDefault="00940087" w:rsidP="00835A6D">
      <w:pPr>
        <w:keepNext/>
        <w:keepLines/>
        <w:ind w:firstLine="567"/>
        <w:rPr>
          <w:rFonts w:eastAsia="Arial Unicode MS"/>
          <w:lang w:eastAsia="ar-SA"/>
        </w:rPr>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0,5, если площадь нестационарного объекта составляет от 300 до </w:t>
      </w:r>
      <w:r w:rsidRPr="004E4543">
        <w:rPr>
          <w:rFonts w:eastAsia="Arial Unicode MS"/>
          <w:lang w:eastAsia="ar-SA"/>
        </w:rPr>
        <w:t>500 кв.м</w:t>
      </w:r>
      <w:r>
        <w:rPr>
          <w:rFonts w:eastAsia="Arial Unicode MS"/>
          <w:lang w:eastAsia="ar-SA"/>
        </w:rPr>
        <w:t>;</w:t>
      </w:r>
    </w:p>
    <w:p w14:paraId="6CFD475B" w14:textId="4721AAF9" w:rsidR="003B436A" w:rsidRDefault="00940087" w:rsidP="00835A6D">
      <w:pPr>
        <w:keepNext/>
        <w:keepLines/>
        <w:autoSpaceDE w:val="0"/>
        <w:autoSpaceDN w:val="0"/>
        <w:adjustRightInd w:val="0"/>
        <w:spacing w:before="240" w:after="0" w:line="240" w:lineRule="auto"/>
        <w:ind w:firstLine="567"/>
        <w:jc w:val="both"/>
      </w:pPr>
      <w:r w:rsidRPr="004E4543">
        <w:rPr>
          <w:rFonts w:eastAsia="Arial Unicode MS"/>
          <w:lang w:eastAsia="ar-SA"/>
        </w:rPr>
        <w:t>К</w:t>
      </w:r>
      <w:r w:rsidRPr="004E4543">
        <w:rPr>
          <w:rFonts w:eastAsia="Arial Unicode MS"/>
          <w:vertAlign w:val="subscript"/>
          <w:lang w:val="en-US" w:eastAsia="ar-SA"/>
        </w:rPr>
        <w:t>p</w:t>
      </w:r>
      <w:r w:rsidRPr="004E4543">
        <w:rPr>
          <w:rFonts w:eastAsia="Arial Unicode MS"/>
          <w:lang w:eastAsia="ar-SA"/>
        </w:rPr>
        <w:t xml:space="preserve"> </w:t>
      </w:r>
      <w:r>
        <w:rPr>
          <w:rFonts w:eastAsia="Arial Unicode MS"/>
          <w:lang w:eastAsia="ar-SA"/>
        </w:rPr>
        <w:t xml:space="preserve">устанавливается в размере, равном 0,25, если площадь нестационарного объекта составляет свыше </w:t>
      </w:r>
      <w:r w:rsidRPr="004E4543">
        <w:rPr>
          <w:rFonts w:eastAsia="Arial Unicode MS"/>
          <w:lang w:eastAsia="ar-SA"/>
        </w:rPr>
        <w:t>500 кв.м.</w:t>
      </w:r>
    </w:p>
    <w:sectPr w:rsidR="003B436A" w:rsidSect="00B65D7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2B9A" w14:textId="77777777" w:rsidR="00C9329D" w:rsidRDefault="00C9329D" w:rsidP="002B3182">
      <w:pPr>
        <w:spacing w:after="0" w:line="240" w:lineRule="auto"/>
      </w:pPr>
      <w:r>
        <w:separator/>
      </w:r>
    </w:p>
  </w:endnote>
  <w:endnote w:type="continuationSeparator" w:id="0">
    <w:p w14:paraId="03AD3250" w14:textId="77777777" w:rsidR="00C9329D" w:rsidRDefault="00C9329D" w:rsidP="002B3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F6116" w14:textId="77777777" w:rsidR="00C9329D" w:rsidRDefault="00C9329D" w:rsidP="002B3182">
      <w:pPr>
        <w:spacing w:after="0" w:line="240" w:lineRule="auto"/>
      </w:pPr>
      <w:r>
        <w:separator/>
      </w:r>
    </w:p>
  </w:footnote>
  <w:footnote w:type="continuationSeparator" w:id="0">
    <w:p w14:paraId="3E05C3CC" w14:textId="77777777" w:rsidR="00C9329D" w:rsidRDefault="00C9329D" w:rsidP="002B31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39DF"/>
    <w:multiLevelType w:val="hybridMultilevel"/>
    <w:tmpl w:val="CE0A0196"/>
    <w:lvl w:ilvl="0" w:tplc="4A24BF42">
      <w:start w:val="1"/>
      <w:numFmt w:val="decimal"/>
      <w:lvlText w:val="%1)"/>
      <w:lvlJc w:val="left"/>
      <w:pPr>
        <w:ind w:left="928" w:hanging="360"/>
      </w:pPr>
      <w:rPr>
        <w:rFonts w:ascii="Times New Roman" w:hAnsi="Times New Roman" w:cs="Times New Roman" w:hint="default"/>
        <w:strike w:val="0"/>
        <w:dstrike w:val="0"/>
        <w:sz w:val="28"/>
        <w:szCs w:val="28"/>
        <w:u w:val="none"/>
        <w:effect w:val="none"/>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15:restartNumberingAfterBreak="0">
    <w:nsid w:val="29765DD9"/>
    <w:multiLevelType w:val="hybridMultilevel"/>
    <w:tmpl w:val="95CC3276"/>
    <w:lvl w:ilvl="0" w:tplc="E4261B46">
      <w:start w:val="8"/>
      <w:numFmt w:val="decimal"/>
      <w:lvlText w:val="%1)"/>
      <w:lvlJc w:val="left"/>
      <w:pPr>
        <w:ind w:left="1211"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2" w15:restartNumberingAfterBreak="0">
    <w:nsid w:val="3B28408C"/>
    <w:multiLevelType w:val="hybridMultilevel"/>
    <w:tmpl w:val="FEE09340"/>
    <w:lvl w:ilvl="0" w:tplc="AE36CDA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E1218E"/>
    <w:multiLevelType w:val="hybridMultilevel"/>
    <w:tmpl w:val="5E2AF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16348563">
    <w:abstractNumId w:val="2"/>
  </w:num>
  <w:num w:numId="2" w16cid:durableId="1678969827">
    <w:abstractNumId w:val="3"/>
  </w:num>
  <w:num w:numId="3" w16cid:durableId="1209145727">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45688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D75"/>
    <w:rsid w:val="00003B9C"/>
    <w:rsid w:val="00004A47"/>
    <w:rsid w:val="00011F6C"/>
    <w:rsid w:val="000174FA"/>
    <w:rsid w:val="00021E89"/>
    <w:rsid w:val="000238F4"/>
    <w:rsid w:val="00024589"/>
    <w:rsid w:val="0002560C"/>
    <w:rsid w:val="00034333"/>
    <w:rsid w:val="00036624"/>
    <w:rsid w:val="00047354"/>
    <w:rsid w:val="00053D9F"/>
    <w:rsid w:val="00061EEF"/>
    <w:rsid w:val="00063CE2"/>
    <w:rsid w:val="00072102"/>
    <w:rsid w:val="0007340F"/>
    <w:rsid w:val="000766A7"/>
    <w:rsid w:val="00090A6F"/>
    <w:rsid w:val="000923E6"/>
    <w:rsid w:val="000966EE"/>
    <w:rsid w:val="000971AB"/>
    <w:rsid w:val="000A0C40"/>
    <w:rsid w:val="000A0C6B"/>
    <w:rsid w:val="000A31BB"/>
    <w:rsid w:val="000B0199"/>
    <w:rsid w:val="000B15FA"/>
    <w:rsid w:val="000B510E"/>
    <w:rsid w:val="000B52BA"/>
    <w:rsid w:val="000C7A7B"/>
    <w:rsid w:val="000D20B7"/>
    <w:rsid w:val="000D73E5"/>
    <w:rsid w:val="000E7A8B"/>
    <w:rsid w:val="000F29FF"/>
    <w:rsid w:val="00103B18"/>
    <w:rsid w:val="001041B1"/>
    <w:rsid w:val="00104ED9"/>
    <w:rsid w:val="00112A13"/>
    <w:rsid w:val="00124875"/>
    <w:rsid w:val="00153867"/>
    <w:rsid w:val="00153D1E"/>
    <w:rsid w:val="001553FA"/>
    <w:rsid w:val="00156595"/>
    <w:rsid w:val="001604C7"/>
    <w:rsid w:val="00186121"/>
    <w:rsid w:val="001A61A6"/>
    <w:rsid w:val="001B0A33"/>
    <w:rsid w:val="001B0CBD"/>
    <w:rsid w:val="001B5580"/>
    <w:rsid w:val="001B69FC"/>
    <w:rsid w:val="001C26A1"/>
    <w:rsid w:val="001D0571"/>
    <w:rsid w:val="001D0EDB"/>
    <w:rsid w:val="001D1C47"/>
    <w:rsid w:val="001D5C65"/>
    <w:rsid w:val="002042AA"/>
    <w:rsid w:val="0021662B"/>
    <w:rsid w:val="00216D35"/>
    <w:rsid w:val="0022071E"/>
    <w:rsid w:val="00222B0A"/>
    <w:rsid w:val="0022513F"/>
    <w:rsid w:val="00234D1F"/>
    <w:rsid w:val="002377D0"/>
    <w:rsid w:val="00243334"/>
    <w:rsid w:val="00244DC8"/>
    <w:rsid w:val="002561CD"/>
    <w:rsid w:val="00265679"/>
    <w:rsid w:val="00287A72"/>
    <w:rsid w:val="00296499"/>
    <w:rsid w:val="002B3182"/>
    <w:rsid w:val="002C3F65"/>
    <w:rsid w:val="002E25F7"/>
    <w:rsid w:val="002E2CB2"/>
    <w:rsid w:val="002E7FFD"/>
    <w:rsid w:val="002F18E7"/>
    <w:rsid w:val="002F1DC9"/>
    <w:rsid w:val="002F30C0"/>
    <w:rsid w:val="002F4286"/>
    <w:rsid w:val="002F7249"/>
    <w:rsid w:val="00300EB4"/>
    <w:rsid w:val="00302BB8"/>
    <w:rsid w:val="00313A41"/>
    <w:rsid w:val="00315C2C"/>
    <w:rsid w:val="00342F34"/>
    <w:rsid w:val="003446B4"/>
    <w:rsid w:val="00351532"/>
    <w:rsid w:val="00352D71"/>
    <w:rsid w:val="0037003B"/>
    <w:rsid w:val="003766DE"/>
    <w:rsid w:val="003A2DB3"/>
    <w:rsid w:val="003A5483"/>
    <w:rsid w:val="003A67A8"/>
    <w:rsid w:val="003B3B7C"/>
    <w:rsid w:val="003B436A"/>
    <w:rsid w:val="003B6DBE"/>
    <w:rsid w:val="003E3269"/>
    <w:rsid w:val="003E5DE0"/>
    <w:rsid w:val="004052BA"/>
    <w:rsid w:val="004073BC"/>
    <w:rsid w:val="0041094F"/>
    <w:rsid w:val="004243AD"/>
    <w:rsid w:val="00426597"/>
    <w:rsid w:val="004269F4"/>
    <w:rsid w:val="00467923"/>
    <w:rsid w:val="00467B67"/>
    <w:rsid w:val="00472687"/>
    <w:rsid w:val="00477FDD"/>
    <w:rsid w:val="00480D68"/>
    <w:rsid w:val="00481746"/>
    <w:rsid w:val="00482C39"/>
    <w:rsid w:val="0048570D"/>
    <w:rsid w:val="004903B7"/>
    <w:rsid w:val="00493B03"/>
    <w:rsid w:val="00497DE3"/>
    <w:rsid w:val="00497ECA"/>
    <w:rsid w:val="004A45CF"/>
    <w:rsid w:val="004B207C"/>
    <w:rsid w:val="004E0FF3"/>
    <w:rsid w:val="0051492B"/>
    <w:rsid w:val="005163CE"/>
    <w:rsid w:val="005246C7"/>
    <w:rsid w:val="00532206"/>
    <w:rsid w:val="00532E10"/>
    <w:rsid w:val="0053762A"/>
    <w:rsid w:val="0054241A"/>
    <w:rsid w:val="00542DD6"/>
    <w:rsid w:val="00545FE9"/>
    <w:rsid w:val="00557265"/>
    <w:rsid w:val="005637A7"/>
    <w:rsid w:val="00590140"/>
    <w:rsid w:val="00590409"/>
    <w:rsid w:val="0059138C"/>
    <w:rsid w:val="005920E4"/>
    <w:rsid w:val="005945D6"/>
    <w:rsid w:val="0059547E"/>
    <w:rsid w:val="005A495C"/>
    <w:rsid w:val="005B25AB"/>
    <w:rsid w:val="005B751E"/>
    <w:rsid w:val="005C5988"/>
    <w:rsid w:val="005F0D11"/>
    <w:rsid w:val="005F3600"/>
    <w:rsid w:val="00600BB5"/>
    <w:rsid w:val="0060318C"/>
    <w:rsid w:val="006221BC"/>
    <w:rsid w:val="00634ABD"/>
    <w:rsid w:val="00635AE5"/>
    <w:rsid w:val="00647743"/>
    <w:rsid w:val="006526B9"/>
    <w:rsid w:val="006533DC"/>
    <w:rsid w:val="00662A8C"/>
    <w:rsid w:val="00664B52"/>
    <w:rsid w:val="00667520"/>
    <w:rsid w:val="00676A1E"/>
    <w:rsid w:val="00683D1B"/>
    <w:rsid w:val="006A5655"/>
    <w:rsid w:val="006B050B"/>
    <w:rsid w:val="006B2259"/>
    <w:rsid w:val="006C03CE"/>
    <w:rsid w:val="006C1979"/>
    <w:rsid w:val="006C5603"/>
    <w:rsid w:val="006D253B"/>
    <w:rsid w:val="006E11A5"/>
    <w:rsid w:val="006E2D73"/>
    <w:rsid w:val="006E473A"/>
    <w:rsid w:val="007113A9"/>
    <w:rsid w:val="007147E3"/>
    <w:rsid w:val="00715F54"/>
    <w:rsid w:val="0071710D"/>
    <w:rsid w:val="00721EDE"/>
    <w:rsid w:val="00722578"/>
    <w:rsid w:val="00735052"/>
    <w:rsid w:val="0074479A"/>
    <w:rsid w:val="007475A0"/>
    <w:rsid w:val="00750626"/>
    <w:rsid w:val="007507F6"/>
    <w:rsid w:val="00762BFE"/>
    <w:rsid w:val="00770B8A"/>
    <w:rsid w:val="00771EA1"/>
    <w:rsid w:val="00774BA0"/>
    <w:rsid w:val="00776627"/>
    <w:rsid w:val="00785B80"/>
    <w:rsid w:val="007900FF"/>
    <w:rsid w:val="00790BB3"/>
    <w:rsid w:val="00795A2F"/>
    <w:rsid w:val="007A1F7A"/>
    <w:rsid w:val="007B46EA"/>
    <w:rsid w:val="007B56F0"/>
    <w:rsid w:val="007B6DE3"/>
    <w:rsid w:val="007D0F6B"/>
    <w:rsid w:val="007D3685"/>
    <w:rsid w:val="007F2092"/>
    <w:rsid w:val="007F2DF4"/>
    <w:rsid w:val="007F4858"/>
    <w:rsid w:val="00805143"/>
    <w:rsid w:val="008129B7"/>
    <w:rsid w:val="00821569"/>
    <w:rsid w:val="00821DC1"/>
    <w:rsid w:val="008231BE"/>
    <w:rsid w:val="00826FD2"/>
    <w:rsid w:val="0083115A"/>
    <w:rsid w:val="00834AE7"/>
    <w:rsid w:val="00835A6D"/>
    <w:rsid w:val="00840363"/>
    <w:rsid w:val="0084152E"/>
    <w:rsid w:val="00844277"/>
    <w:rsid w:val="008449EA"/>
    <w:rsid w:val="008554E2"/>
    <w:rsid w:val="008601B2"/>
    <w:rsid w:val="00861C94"/>
    <w:rsid w:val="00863108"/>
    <w:rsid w:val="00866E7F"/>
    <w:rsid w:val="00872741"/>
    <w:rsid w:val="00873245"/>
    <w:rsid w:val="00883C1B"/>
    <w:rsid w:val="00885E4C"/>
    <w:rsid w:val="008A448B"/>
    <w:rsid w:val="008B18B8"/>
    <w:rsid w:val="008C1104"/>
    <w:rsid w:val="008C3A9A"/>
    <w:rsid w:val="008C64F8"/>
    <w:rsid w:val="008E1024"/>
    <w:rsid w:val="008E1833"/>
    <w:rsid w:val="008E1E47"/>
    <w:rsid w:val="008E6F7D"/>
    <w:rsid w:val="008F66D9"/>
    <w:rsid w:val="0090218D"/>
    <w:rsid w:val="00910A92"/>
    <w:rsid w:val="00922B7E"/>
    <w:rsid w:val="00923C15"/>
    <w:rsid w:val="009257F4"/>
    <w:rsid w:val="00927964"/>
    <w:rsid w:val="00940087"/>
    <w:rsid w:val="00942B65"/>
    <w:rsid w:val="00955075"/>
    <w:rsid w:val="00966AD5"/>
    <w:rsid w:val="00966FF6"/>
    <w:rsid w:val="00970102"/>
    <w:rsid w:val="0097190F"/>
    <w:rsid w:val="00971958"/>
    <w:rsid w:val="009847D7"/>
    <w:rsid w:val="00996C00"/>
    <w:rsid w:val="009A607E"/>
    <w:rsid w:val="009A7DE1"/>
    <w:rsid w:val="009B49C2"/>
    <w:rsid w:val="009B503F"/>
    <w:rsid w:val="009D0D4C"/>
    <w:rsid w:val="009F2ABF"/>
    <w:rsid w:val="009F63FA"/>
    <w:rsid w:val="00A06222"/>
    <w:rsid w:val="00A12C03"/>
    <w:rsid w:val="00A143D3"/>
    <w:rsid w:val="00A16183"/>
    <w:rsid w:val="00A1688F"/>
    <w:rsid w:val="00A31FFA"/>
    <w:rsid w:val="00A324CC"/>
    <w:rsid w:val="00A36BD1"/>
    <w:rsid w:val="00A443C8"/>
    <w:rsid w:val="00A52CF0"/>
    <w:rsid w:val="00A619DB"/>
    <w:rsid w:val="00A61E12"/>
    <w:rsid w:val="00A64078"/>
    <w:rsid w:val="00A66AFC"/>
    <w:rsid w:val="00A66EF5"/>
    <w:rsid w:val="00A76045"/>
    <w:rsid w:val="00A85B06"/>
    <w:rsid w:val="00A92FCB"/>
    <w:rsid w:val="00A96183"/>
    <w:rsid w:val="00AA6EA1"/>
    <w:rsid w:val="00AB4D17"/>
    <w:rsid w:val="00AC27F2"/>
    <w:rsid w:val="00AD75E3"/>
    <w:rsid w:val="00AE10C7"/>
    <w:rsid w:val="00AF30B0"/>
    <w:rsid w:val="00AF6D0A"/>
    <w:rsid w:val="00AF74DC"/>
    <w:rsid w:val="00B10C02"/>
    <w:rsid w:val="00B201AC"/>
    <w:rsid w:val="00B30143"/>
    <w:rsid w:val="00B34CF7"/>
    <w:rsid w:val="00B36989"/>
    <w:rsid w:val="00B51A9B"/>
    <w:rsid w:val="00B600B5"/>
    <w:rsid w:val="00B602E9"/>
    <w:rsid w:val="00B65D75"/>
    <w:rsid w:val="00B77084"/>
    <w:rsid w:val="00B820CE"/>
    <w:rsid w:val="00B82AD1"/>
    <w:rsid w:val="00B8352D"/>
    <w:rsid w:val="00B903E8"/>
    <w:rsid w:val="00B9465D"/>
    <w:rsid w:val="00BA43E7"/>
    <w:rsid w:val="00BA7AFC"/>
    <w:rsid w:val="00BB721C"/>
    <w:rsid w:val="00BB75EB"/>
    <w:rsid w:val="00BC6F3A"/>
    <w:rsid w:val="00BD6B8F"/>
    <w:rsid w:val="00BE70B9"/>
    <w:rsid w:val="00C0056F"/>
    <w:rsid w:val="00C05EC9"/>
    <w:rsid w:val="00C23E17"/>
    <w:rsid w:val="00C333D8"/>
    <w:rsid w:val="00C41639"/>
    <w:rsid w:val="00C46977"/>
    <w:rsid w:val="00C46B81"/>
    <w:rsid w:val="00C51E06"/>
    <w:rsid w:val="00C74517"/>
    <w:rsid w:val="00C76723"/>
    <w:rsid w:val="00C870CC"/>
    <w:rsid w:val="00C9329D"/>
    <w:rsid w:val="00CA06BC"/>
    <w:rsid w:val="00CA1A81"/>
    <w:rsid w:val="00CA2B47"/>
    <w:rsid w:val="00CA2B5D"/>
    <w:rsid w:val="00CA32E1"/>
    <w:rsid w:val="00CA550C"/>
    <w:rsid w:val="00CC56E3"/>
    <w:rsid w:val="00CC7B00"/>
    <w:rsid w:val="00CD02EC"/>
    <w:rsid w:val="00CD4542"/>
    <w:rsid w:val="00CE5A24"/>
    <w:rsid w:val="00CE74C1"/>
    <w:rsid w:val="00CF2E41"/>
    <w:rsid w:val="00CF2E79"/>
    <w:rsid w:val="00D145F0"/>
    <w:rsid w:val="00D15710"/>
    <w:rsid w:val="00D15911"/>
    <w:rsid w:val="00D178A9"/>
    <w:rsid w:val="00D21AA3"/>
    <w:rsid w:val="00D305A1"/>
    <w:rsid w:val="00D30EF8"/>
    <w:rsid w:val="00D31CA5"/>
    <w:rsid w:val="00D50E4E"/>
    <w:rsid w:val="00D53F90"/>
    <w:rsid w:val="00D628BC"/>
    <w:rsid w:val="00D67904"/>
    <w:rsid w:val="00D77472"/>
    <w:rsid w:val="00D80371"/>
    <w:rsid w:val="00D9059B"/>
    <w:rsid w:val="00D935B9"/>
    <w:rsid w:val="00D93D92"/>
    <w:rsid w:val="00D9476D"/>
    <w:rsid w:val="00D96A95"/>
    <w:rsid w:val="00DA1AD9"/>
    <w:rsid w:val="00DB1EC8"/>
    <w:rsid w:val="00DB4E27"/>
    <w:rsid w:val="00DC2B71"/>
    <w:rsid w:val="00DD0EB6"/>
    <w:rsid w:val="00DD10EF"/>
    <w:rsid w:val="00DD5637"/>
    <w:rsid w:val="00DF562E"/>
    <w:rsid w:val="00E05173"/>
    <w:rsid w:val="00E10DD6"/>
    <w:rsid w:val="00E140D6"/>
    <w:rsid w:val="00E148CD"/>
    <w:rsid w:val="00E3193D"/>
    <w:rsid w:val="00E400B8"/>
    <w:rsid w:val="00E435DA"/>
    <w:rsid w:val="00E70A46"/>
    <w:rsid w:val="00E821D1"/>
    <w:rsid w:val="00E83E5F"/>
    <w:rsid w:val="00E84463"/>
    <w:rsid w:val="00E85470"/>
    <w:rsid w:val="00E930C2"/>
    <w:rsid w:val="00EA7650"/>
    <w:rsid w:val="00EB6413"/>
    <w:rsid w:val="00EB695E"/>
    <w:rsid w:val="00EC422E"/>
    <w:rsid w:val="00EC5805"/>
    <w:rsid w:val="00EE0596"/>
    <w:rsid w:val="00EF5E52"/>
    <w:rsid w:val="00F03113"/>
    <w:rsid w:val="00F053FA"/>
    <w:rsid w:val="00F06EF7"/>
    <w:rsid w:val="00F21E5B"/>
    <w:rsid w:val="00F235FA"/>
    <w:rsid w:val="00F331D6"/>
    <w:rsid w:val="00F33908"/>
    <w:rsid w:val="00F34A1F"/>
    <w:rsid w:val="00F404DA"/>
    <w:rsid w:val="00F426A9"/>
    <w:rsid w:val="00F43076"/>
    <w:rsid w:val="00F45E94"/>
    <w:rsid w:val="00F45F3F"/>
    <w:rsid w:val="00F505BA"/>
    <w:rsid w:val="00F57D30"/>
    <w:rsid w:val="00F633CC"/>
    <w:rsid w:val="00F6452B"/>
    <w:rsid w:val="00F649BC"/>
    <w:rsid w:val="00F87300"/>
    <w:rsid w:val="00F90491"/>
    <w:rsid w:val="00F907C4"/>
    <w:rsid w:val="00F919D1"/>
    <w:rsid w:val="00F91C8D"/>
    <w:rsid w:val="00F93CDA"/>
    <w:rsid w:val="00FA3CF7"/>
    <w:rsid w:val="00FA7C89"/>
    <w:rsid w:val="00FA7E6E"/>
    <w:rsid w:val="00FB3831"/>
    <w:rsid w:val="00FC01C7"/>
    <w:rsid w:val="00FC2C9F"/>
    <w:rsid w:val="00FC49B4"/>
    <w:rsid w:val="00FD0E26"/>
    <w:rsid w:val="00FD58F8"/>
    <w:rsid w:val="00FD5ABA"/>
    <w:rsid w:val="00FD75BE"/>
    <w:rsid w:val="00FE234B"/>
    <w:rsid w:val="00FE2F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3801"/>
  <w15:docId w15:val="{B6685A26-CF88-4784-B775-8C3A31C39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5D75"/>
    <w:pPr>
      <w:spacing w:after="120" w:line="240" w:lineRule="auto"/>
    </w:pPr>
    <w:rPr>
      <w:rFonts w:eastAsia="Times New Roman" w:cs="Times New Roman"/>
      <w:szCs w:val="24"/>
      <w:lang w:val="x-none" w:eastAsia="x-none"/>
    </w:rPr>
  </w:style>
  <w:style w:type="character" w:customStyle="1" w:styleId="a4">
    <w:name w:val="Основной текст Знак"/>
    <w:basedOn w:val="a0"/>
    <w:link w:val="a3"/>
    <w:rsid w:val="00B65D75"/>
    <w:rPr>
      <w:rFonts w:eastAsia="Times New Roman" w:cs="Times New Roman"/>
      <w:szCs w:val="24"/>
      <w:lang w:val="x-none" w:eastAsia="x-none"/>
    </w:rPr>
  </w:style>
  <w:style w:type="character" w:styleId="a5">
    <w:name w:val="Hyperlink"/>
    <w:unhideWhenUsed/>
    <w:rsid w:val="00B65D75"/>
    <w:rPr>
      <w:color w:val="0000FF"/>
      <w:u w:val="single"/>
    </w:rPr>
  </w:style>
  <w:style w:type="paragraph" w:styleId="a6">
    <w:name w:val="List Paragraph"/>
    <w:basedOn w:val="a"/>
    <w:uiPriority w:val="34"/>
    <w:qFormat/>
    <w:rsid w:val="008E1833"/>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ConsPlusNormal">
    <w:name w:val="ConsPlusNormal"/>
    <w:link w:val="ConsPlusNormal0"/>
    <w:rsid w:val="00A619DB"/>
    <w:pPr>
      <w:autoSpaceDE w:val="0"/>
      <w:autoSpaceDN w:val="0"/>
      <w:adjustRightInd w:val="0"/>
      <w:spacing w:after="0" w:line="240" w:lineRule="auto"/>
    </w:pPr>
    <w:rPr>
      <w:rFonts w:cs="Times New Roman"/>
      <w:sz w:val="28"/>
      <w:szCs w:val="28"/>
    </w:rPr>
  </w:style>
  <w:style w:type="paragraph" w:styleId="a7">
    <w:name w:val="header"/>
    <w:basedOn w:val="a"/>
    <w:link w:val="a8"/>
    <w:uiPriority w:val="99"/>
    <w:unhideWhenUsed/>
    <w:rsid w:val="002B318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B3182"/>
  </w:style>
  <w:style w:type="paragraph" w:styleId="a9">
    <w:name w:val="footer"/>
    <w:basedOn w:val="a"/>
    <w:link w:val="aa"/>
    <w:uiPriority w:val="99"/>
    <w:unhideWhenUsed/>
    <w:rsid w:val="002B318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B3182"/>
  </w:style>
  <w:style w:type="paragraph" w:styleId="ab">
    <w:name w:val="No Spacing"/>
    <w:uiPriority w:val="1"/>
    <w:qFormat/>
    <w:rsid w:val="00AE10C7"/>
    <w:pPr>
      <w:spacing w:after="0" w:line="240" w:lineRule="auto"/>
    </w:pPr>
  </w:style>
  <w:style w:type="paragraph" w:customStyle="1" w:styleId="ConsPlusJurTerm">
    <w:name w:val="ConsPlusJurTerm"/>
    <w:uiPriority w:val="99"/>
    <w:rsid w:val="00CE5A24"/>
    <w:pPr>
      <w:autoSpaceDE w:val="0"/>
      <w:autoSpaceDN w:val="0"/>
      <w:adjustRightInd w:val="0"/>
      <w:spacing w:after="0" w:line="240" w:lineRule="auto"/>
    </w:pPr>
    <w:rPr>
      <w:rFonts w:ascii="Tahoma" w:hAnsi="Tahoma" w:cs="Tahoma"/>
      <w:sz w:val="26"/>
      <w:szCs w:val="26"/>
    </w:rPr>
  </w:style>
  <w:style w:type="character" w:customStyle="1" w:styleId="ConsPlusNormal0">
    <w:name w:val="ConsPlusNormal Знак"/>
    <w:link w:val="ConsPlusNormal"/>
    <w:locked/>
    <w:rsid w:val="00F907C4"/>
    <w:rPr>
      <w:rFonts w:cs="Times New Roman"/>
      <w:sz w:val="28"/>
      <w:szCs w:val="28"/>
    </w:rPr>
  </w:style>
  <w:style w:type="paragraph" w:customStyle="1" w:styleId="ConsPlusNonformat">
    <w:name w:val="ConsPlusNonformat"/>
    <w:next w:val="a"/>
    <w:uiPriority w:val="99"/>
    <w:rsid w:val="00996C00"/>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Default">
    <w:name w:val="Default"/>
    <w:rsid w:val="00996C00"/>
    <w:pPr>
      <w:autoSpaceDE w:val="0"/>
      <w:autoSpaceDN w:val="0"/>
      <w:adjustRightInd w:val="0"/>
      <w:spacing w:after="0" w:line="240" w:lineRule="auto"/>
    </w:pPr>
    <w:rPr>
      <w:rFonts w:cs="Times New Roman"/>
      <w:color w:val="000000"/>
      <w:szCs w:val="24"/>
    </w:rPr>
  </w:style>
  <w:style w:type="paragraph" w:styleId="ac">
    <w:name w:val="Balloon Text"/>
    <w:basedOn w:val="a"/>
    <w:link w:val="ad"/>
    <w:uiPriority w:val="99"/>
    <w:semiHidden/>
    <w:unhideWhenUsed/>
    <w:rsid w:val="00C4163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41639"/>
    <w:rPr>
      <w:rFonts w:ascii="Tahoma" w:hAnsi="Tahoma" w:cs="Tahoma"/>
      <w:sz w:val="16"/>
      <w:szCs w:val="16"/>
    </w:rPr>
  </w:style>
  <w:style w:type="paragraph" w:styleId="ae">
    <w:name w:val="Normal (Web)"/>
    <w:basedOn w:val="a"/>
    <w:semiHidden/>
    <w:unhideWhenUsed/>
    <w:rsid w:val="00F91C8D"/>
    <w:pPr>
      <w:spacing w:before="280" w:after="280" w:line="240" w:lineRule="auto"/>
    </w:pPr>
    <w:rPr>
      <w:rFonts w:eastAsia="Times New Roman" w:cs="Times New Roman"/>
      <w:szCs w:val="24"/>
      <w:lang w:eastAsia="ar-SA"/>
    </w:rPr>
  </w:style>
  <w:style w:type="character" w:styleId="af">
    <w:name w:val="Unresolved Mention"/>
    <w:basedOn w:val="a0"/>
    <w:uiPriority w:val="99"/>
    <w:semiHidden/>
    <w:unhideWhenUsed/>
    <w:rsid w:val="00CA1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7049">
      <w:bodyDiv w:val="1"/>
      <w:marLeft w:val="0"/>
      <w:marRight w:val="0"/>
      <w:marTop w:val="0"/>
      <w:marBottom w:val="0"/>
      <w:divBdr>
        <w:top w:val="none" w:sz="0" w:space="0" w:color="auto"/>
        <w:left w:val="none" w:sz="0" w:space="0" w:color="auto"/>
        <w:bottom w:val="none" w:sz="0" w:space="0" w:color="auto"/>
        <w:right w:val="none" w:sz="0" w:space="0" w:color="auto"/>
      </w:divBdr>
    </w:div>
    <w:div w:id="251624166">
      <w:bodyDiv w:val="1"/>
      <w:marLeft w:val="0"/>
      <w:marRight w:val="0"/>
      <w:marTop w:val="0"/>
      <w:marBottom w:val="0"/>
      <w:divBdr>
        <w:top w:val="none" w:sz="0" w:space="0" w:color="auto"/>
        <w:left w:val="none" w:sz="0" w:space="0" w:color="auto"/>
        <w:bottom w:val="none" w:sz="0" w:space="0" w:color="auto"/>
        <w:right w:val="none" w:sz="0" w:space="0" w:color="auto"/>
      </w:divBdr>
    </w:div>
    <w:div w:id="350034987">
      <w:bodyDiv w:val="1"/>
      <w:marLeft w:val="0"/>
      <w:marRight w:val="0"/>
      <w:marTop w:val="0"/>
      <w:marBottom w:val="0"/>
      <w:divBdr>
        <w:top w:val="none" w:sz="0" w:space="0" w:color="auto"/>
        <w:left w:val="none" w:sz="0" w:space="0" w:color="auto"/>
        <w:bottom w:val="none" w:sz="0" w:space="0" w:color="auto"/>
        <w:right w:val="none" w:sz="0" w:space="0" w:color="auto"/>
      </w:divBdr>
    </w:div>
    <w:div w:id="408426135">
      <w:bodyDiv w:val="1"/>
      <w:marLeft w:val="0"/>
      <w:marRight w:val="0"/>
      <w:marTop w:val="0"/>
      <w:marBottom w:val="0"/>
      <w:divBdr>
        <w:top w:val="none" w:sz="0" w:space="0" w:color="auto"/>
        <w:left w:val="none" w:sz="0" w:space="0" w:color="auto"/>
        <w:bottom w:val="none" w:sz="0" w:space="0" w:color="auto"/>
        <w:right w:val="none" w:sz="0" w:space="0" w:color="auto"/>
      </w:divBdr>
    </w:div>
    <w:div w:id="479156784">
      <w:bodyDiv w:val="1"/>
      <w:marLeft w:val="0"/>
      <w:marRight w:val="0"/>
      <w:marTop w:val="0"/>
      <w:marBottom w:val="0"/>
      <w:divBdr>
        <w:top w:val="none" w:sz="0" w:space="0" w:color="auto"/>
        <w:left w:val="none" w:sz="0" w:space="0" w:color="auto"/>
        <w:bottom w:val="none" w:sz="0" w:space="0" w:color="auto"/>
        <w:right w:val="none" w:sz="0" w:space="0" w:color="auto"/>
      </w:divBdr>
    </w:div>
    <w:div w:id="753012548">
      <w:bodyDiv w:val="1"/>
      <w:marLeft w:val="0"/>
      <w:marRight w:val="0"/>
      <w:marTop w:val="0"/>
      <w:marBottom w:val="0"/>
      <w:divBdr>
        <w:top w:val="none" w:sz="0" w:space="0" w:color="auto"/>
        <w:left w:val="none" w:sz="0" w:space="0" w:color="auto"/>
        <w:bottom w:val="none" w:sz="0" w:space="0" w:color="auto"/>
        <w:right w:val="none" w:sz="0" w:space="0" w:color="auto"/>
      </w:divBdr>
    </w:div>
    <w:div w:id="794562664">
      <w:bodyDiv w:val="1"/>
      <w:marLeft w:val="0"/>
      <w:marRight w:val="0"/>
      <w:marTop w:val="0"/>
      <w:marBottom w:val="0"/>
      <w:divBdr>
        <w:top w:val="none" w:sz="0" w:space="0" w:color="auto"/>
        <w:left w:val="none" w:sz="0" w:space="0" w:color="auto"/>
        <w:bottom w:val="none" w:sz="0" w:space="0" w:color="auto"/>
        <w:right w:val="none" w:sz="0" w:space="0" w:color="auto"/>
      </w:divBdr>
    </w:div>
    <w:div w:id="1124150751">
      <w:bodyDiv w:val="1"/>
      <w:marLeft w:val="0"/>
      <w:marRight w:val="0"/>
      <w:marTop w:val="0"/>
      <w:marBottom w:val="0"/>
      <w:divBdr>
        <w:top w:val="none" w:sz="0" w:space="0" w:color="auto"/>
        <w:left w:val="none" w:sz="0" w:space="0" w:color="auto"/>
        <w:bottom w:val="none" w:sz="0" w:space="0" w:color="auto"/>
        <w:right w:val="none" w:sz="0" w:space="0" w:color="auto"/>
      </w:divBdr>
    </w:div>
    <w:div w:id="1514999848">
      <w:bodyDiv w:val="1"/>
      <w:marLeft w:val="0"/>
      <w:marRight w:val="0"/>
      <w:marTop w:val="0"/>
      <w:marBottom w:val="0"/>
      <w:divBdr>
        <w:top w:val="none" w:sz="0" w:space="0" w:color="auto"/>
        <w:left w:val="none" w:sz="0" w:space="0" w:color="auto"/>
        <w:bottom w:val="none" w:sz="0" w:space="0" w:color="auto"/>
        <w:right w:val="none" w:sz="0" w:space="0" w:color="auto"/>
      </w:divBdr>
    </w:div>
    <w:div w:id="1665551947">
      <w:bodyDiv w:val="1"/>
      <w:marLeft w:val="0"/>
      <w:marRight w:val="0"/>
      <w:marTop w:val="0"/>
      <w:marBottom w:val="0"/>
      <w:divBdr>
        <w:top w:val="none" w:sz="0" w:space="0" w:color="auto"/>
        <w:left w:val="none" w:sz="0" w:space="0" w:color="auto"/>
        <w:bottom w:val="none" w:sz="0" w:space="0" w:color="auto"/>
        <w:right w:val="none" w:sz="0" w:space="0" w:color="auto"/>
      </w:divBdr>
    </w:div>
    <w:div w:id="175304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431339FBBA0ACB387371E3FD71B85A67A45B1AF77EAD5F9E15AC07C163D53A960D9E12F5EE48D1y6a8J" TargetMode="External"/><Relationship Id="rId13" Type="http://schemas.openxmlformats.org/officeDocument/2006/relationships/hyperlink" Target="http://www.rts-tender.ru" TargetMode="External"/><Relationship Id="rId18" Type="http://schemas.openxmlformats.org/officeDocument/2006/relationships/image" Target="media/image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gd.ru" TargetMode="External"/><Relationship Id="rId5" Type="http://schemas.openxmlformats.org/officeDocument/2006/relationships/webSettings" Target="webSettings.xml"/><Relationship Id="rId15" Type="http://schemas.openxmlformats.org/officeDocument/2006/relationships/hyperlink" Target="http://www.rts-tender.ru" TargetMode="External"/><Relationship Id="rId10" Type="http://schemas.openxmlformats.org/officeDocument/2006/relationships/hyperlink" Target="mailto:omz-kenig@mail.ru" TargetMode="External"/><Relationship Id="rId19"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udd@klgd.ru" TargetMode="External"/><Relationship Id="rId14" Type="http://schemas.openxmlformats.org/officeDocument/2006/relationships/hyperlink" Target="http://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328D6-1CCB-48ED-8651-BBD20F923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1703</TotalTime>
  <Pages>27</Pages>
  <Words>8693</Words>
  <Characters>49555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Небесенко Надежда Анатольевна</dc:creator>
  <cp:lastModifiedBy>Небесенко Надежда Анатольевна</cp:lastModifiedBy>
  <cp:revision>372</cp:revision>
  <cp:lastPrinted>2024-02-05T10:54:00Z</cp:lastPrinted>
  <dcterms:created xsi:type="dcterms:W3CDTF">2022-06-20T12:34:00Z</dcterms:created>
  <dcterms:modified xsi:type="dcterms:W3CDTF">2024-02-05T13:01:00Z</dcterms:modified>
</cp:coreProperties>
</file>